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FAC9D" w14:textId="77777777" w:rsidR="00D1595C" w:rsidRPr="00794217" w:rsidRDefault="00D1595C" w:rsidP="00D1595C">
      <w:pPr>
        <w:pStyle w:val="BodyText"/>
        <w:tabs>
          <w:tab w:val="left" w:pos="810"/>
          <w:tab w:val="left" w:pos="2250"/>
        </w:tabs>
        <w:spacing w:line="276" w:lineRule="auto"/>
        <w:jc w:val="center"/>
        <w:rPr>
          <w:rFonts w:ascii="Cambria" w:hAnsi="Cambria" w:cs="Arial"/>
          <w:b/>
          <w:sz w:val="20"/>
        </w:rPr>
      </w:pPr>
    </w:p>
    <w:p w14:paraId="42EE014A" w14:textId="77777777" w:rsidR="00F65FE1" w:rsidRPr="00794217" w:rsidRDefault="00F65FE1" w:rsidP="00D1595C">
      <w:pPr>
        <w:pStyle w:val="BodyText"/>
        <w:tabs>
          <w:tab w:val="left" w:pos="810"/>
          <w:tab w:val="left" w:pos="2250"/>
        </w:tabs>
        <w:spacing w:line="276" w:lineRule="auto"/>
        <w:jc w:val="center"/>
        <w:rPr>
          <w:rFonts w:ascii="Cambria" w:hAnsi="Cambria" w:cs="Arial"/>
          <w:b/>
          <w:sz w:val="20"/>
        </w:rPr>
      </w:pPr>
      <w:r w:rsidRPr="00794217">
        <w:rPr>
          <w:rFonts w:ascii="Cambria" w:hAnsi="Cambria" w:cs="Arial"/>
          <w:b/>
          <w:sz w:val="20"/>
        </w:rPr>
        <w:t>LEMBAR PENGESAHAN</w:t>
      </w:r>
    </w:p>
    <w:p w14:paraId="3FB45045" w14:textId="77777777" w:rsidR="00F65FE1" w:rsidRPr="00794217" w:rsidRDefault="00F65FE1" w:rsidP="00D1595C">
      <w:pPr>
        <w:pStyle w:val="BodyText"/>
        <w:tabs>
          <w:tab w:val="left" w:pos="810"/>
          <w:tab w:val="left" w:pos="2250"/>
        </w:tabs>
        <w:spacing w:line="276" w:lineRule="auto"/>
        <w:rPr>
          <w:rFonts w:ascii="Cambria" w:hAnsi="Cambria" w:cs="Arial"/>
          <w:sz w:val="20"/>
          <w:lang w:val="id-ID"/>
        </w:rPr>
      </w:pPr>
      <w:r w:rsidRPr="00794217">
        <w:rPr>
          <w:rFonts w:ascii="Cambria" w:hAnsi="Cambria" w:cs="Arial"/>
          <w:sz w:val="20"/>
        </w:rPr>
        <w:t xml:space="preserve"> </w:t>
      </w:r>
    </w:p>
    <w:tbl>
      <w:tblPr>
        <w:tblW w:w="10206" w:type="dxa"/>
        <w:jc w:val="center"/>
        <w:tblLayout w:type="fixed"/>
        <w:tblLook w:val="0000" w:firstRow="0" w:lastRow="0" w:firstColumn="0" w:lastColumn="0" w:noHBand="0" w:noVBand="0"/>
      </w:tblPr>
      <w:tblGrid>
        <w:gridCol w:w="1560"/>
        <w:gridCol w:w="1984"/>
        <w:gridCol w:w="1846"/>
        <w:gridCol w:w="2265"/>
        <w:gridCol w:w="2551"/>
      </w:tblGrid>
      <w:tr w:rsidR="00EE5B6C" w:rsidRPr="00794217" w14:paraId="09737491" w14:textId="77777777" w:rsidTr="005F1025">
        <w:trPr>
          <w:jc w:val="center"/>
        </w:trPr>
        <w:tc>
          <w:tcPr>
            <w:tcW w:w="1560" w:type="dxa"/>
            <w:tcBorders>
              <w:top w:val="single" w:sz="4" w:space="0" w:color="000000"/>
              <w:left w:val="single" w:sz="4" w:space="0" w:color="000000"/>
              <w:bottom w:val="single" w:sz="4" w:space="0" w:color="000000"/>
            </w:tcBorders>
            <w:shd w:val="clear" w:color="auto" w:fill="auto"/>
          </w:tcPr>
          <w:p w14:paraId="03783F7C" w14:textId="77777777" w:rsidR="00EE5B6C" w:rsidRPr="00794217" w:rsidRDefault="00EE5B6C" w:rsidP="004424FA">
            <w:pPr>
              <w:pStyle w:val="Standard"/>
              <w:snapToGrid w:val="0"/>
              <w:spacing w:before="60" w:line="276" w:lineRule="auto"/>
              <w:jc w:val="center"/>
              <w:rPr>
                <w:rFonts w:ascii="Cambria" w:hAnsi="Cambria" w:cs="Arial"/>
                <w:b/>
                <w:sz w:val="18"/>
                <w:szCs w:val="18"/>
              </w:rPr>
            </w:pPr>
            <w:r w:rsidRPr="00794217">
              <w:rPr>
                <w:rFonts w:ascii="Cambria" w:hAnsi="Cambria" w:cs="Arial"/>
                <w:b/>
                <w:sz w:val="18"/>
                <w:szCs w:val="18"/>
              </w:rPr>
              <w:t>TINDAKAN</w:t>
            </w:r>
          </w:p>
        </w:tc>
        <w:tc>
          <w:tcPr>
            <w:tcW w:w="1984" w:type="dxa"/>
            <w:tcBorders>
              <w:top w:val="single" w:sz="4" w:space="0" w:color="000000"/>
              <w:left w:val="single" w:sz="4" w:space="0" w:color="000000"/>
              <w:bottom w:val="single" w:sz="4" w:space="0" w:color="000000"/>
            </w:tcBorders>
            <w:shd w:val="clear" w:color="auto" w:fill="auto"/>
          </w:tcPr>
          <w:p w14:paraId="37283869" w14:textId="77777777" w:rsidR="00EE5B6C" w:rsidRPr="00794217" w:rsidRDefault="00EE5B6C" w:rsidP="004424FA">
            <w:pPr>
              <w:pStyle w:val="Standard"/>
              <w:snapToGrid w:val="0"/>
              <w:spacing w:before="60" w:line="276" w:lineRule="auto"/>
              <w:jc w:val="center"/>
              <w:rPr>
                <w:rFonts w:ascii="Cambria" w:hAnsi="Cambria" w:cs="Arial"/>
                <w:b/>
                <w:sz w:val="18"/>
                <w:szCs w:val="18"/>
              </w:rPr>
            </w:pPr>
            <w:r w:rsidRPr="00794217">
              <w:rPr>
                <w:rFonts w:ascii="Cambria" w:hAnsi="Cambria" w:cs="Arial"/>
                <w:b/>
                <w:sz w:val="18"/>
                <w:szCs w:val="18"/>
              </w:rPr>
              <w:t>NAMA</w:t>
            </w:r>
          </w:p>
        </w:tc>
        <w:tc>
          <w:tcPr>
            <w:tcW w:w="1846" w:type="dxa"/>
            <w:tcBorders>
              <w:top w:val="single" w:sz="4" w:space="0" w:color="000000"/>
              <w:left w:val="single" w:sz="4" w:space="0" w:color="000000"/>
              <w:bottom w:val="single" w:sz="4" w:space="0" w:color="000000"/>
            </w:tcBorders>
            <w:shd w:val="clear" w:color="auto" w:fill="auto"/>
          </w:tcPr>
          <w:p w14:paraId="1D08EF1C" w14:textId="77777777" w:rsidR="00EE5B6C" w:rsidRPr="00794217" w:rsidRDefault="00EE5B6C" w:rsidP="004424FA">
            <w:pPr>
              <w:pStyle w:val="Standard"/>
              <w:snapToGrid w:val="0"/>
              <w:spacing w:before="60" w:line="276" w:lineRule="auto"/>
              <w:jc w:val="center"/>
              <w:rPr>
                <w:rFonts w:ascii="Cambria" w:hAnsi="Cambria" w:cs="Arial"/>
                <w:b/>
                <w:sz w:val="18"/>
                <w:szCs w:val="18"/>
              </w:rPr>
            </w:pPr>
            <w:r w:rsidRPr="00794217">
              <w:rPr>
                <w:rFonts w:ascii="Cambria" w:hAnsi="Cambria" w:cs="Arial"/>
                <w:b/>
                <w:sz w:val="18"/>
                <w:szCs w:val="18"/>
              </w:rPr>
              <w:t>JABATAN</w:t>
            </w:r>
          </w:p>
        </w:tc>
        <w:tc>
          <w:tcPr>
            <w:tcW w:w="2265" w:type="dxa"/>
            <w:tcBorders>
              <w:top w:val="single" w:sz="4" w:space="0" w:color="000000"/>
              <w:left w:val="single" w:sz="4" w:space="0" w:color="000000"/>
              <w:bottom w:val="single" w:sz="4" w:space="0" w:color="000000"/>
            </w:tcBorders>
            <w:shd w:val="clear" w:color="auto" w:fill="auto"/>
          </w:tcPr>
          <w:p w14:paraId="7AC9CC47" w14:textId="77777777" w:rsidR="00EE5B6C" w:rsidRPr="00794217" w:rsidRDefault="00EE5B6C" w:rsidP="004424FA">
            <w:pPr>
              <w:pStyle w:val="Standard"/>
              <w:snapToGrid w:val="0"/>
              <w:spacing w:before="60" w:line="276" w:lineRule="auto"/>
              <w:jc w:val="center"/>
              <w:rPr>
                <w:rFonts w:ascii="Cambria" w:hAnsi="Cambria" w:cs="Arial"/>
                <w:b/>
                <w:sz w:val="18"/>
                <w:szCs w:val="18"/>
              </w:rPr>
            </w:pPr>
            <w:r w:rsidRPr="00794217">
              <w:rPr>
                <w:rFonts w:ascii="Cambria" w:hAnsi="Cambria" w:cs="Arial"/>
                <w:b/>
                <w:sz w:val="18"/>
                <w:szCs w:val="18"/>
              </w:rPr>
              <w:t>TANDA</w:t>
            </w:r>
            <w:r w:rsidRPr="00794217">
              <w:rPr>
                <w:rFonts w:ascii="Cambria" w:eastAsia="Arial Narrow" w:hAnsi="Cambria" w:cs="Arial"/>
                <w:b/>
                <w:sz w:val="18"/>
                <w:szCs w:val="18"/>
              </w:rPr>
              <w:t xml:space="preserve"> </w:t>
            </w:r>
            <w:r w:rsidRPr="00794217">
              <w:rPr>
                <w:rFonts w:ascii="Cambria" w:hAnsi="Cambria" w:cs="Arial"/>
                <w:b/>
                <w:sz w:val="18"/>
                <w:szCs w:val="18"/>
              </w:rPr>
              <w:t>TANGAN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AAEA818" w14:textId="77777777" w:rsidR="00EE5B6C" w:rsidRPr="00794217" w:rsidRDefault="00EE5B6C" w:rsidP="004424FA">
            <w:pPr>
              <w:pStyle w:val="Standard"/>
              <w:snapToGrid w:val="0"/>
              <w:spacing w:before="60" w:line="276" w:lineRule="auto"/>
              <w:jc w:val="center"/>
              <w:rPr>
                <w:rFonts w:ascii="Cambria" w:hAnsi="Cambria" w:cs="Arial"/>
                <w:b/>
                <w:sz w:val="18"/>
                <w:szCs w:val="18"/>
              </w:rPr>
            </w:pPr>
            <w:r w:rsidRPr="00794217">
              <w:rPr>
                <w:rFonts w:ascii="Cambria" w:hAnsi="Cambria" w:cs="Arial"/>
                <w:b/>
                <w:sz w:val="18"/>
                <w:szCs w:val="18"/>
              </w:rPr>
              <w:t>TANGGAL</w:t>
            </w:r>
          </w:p>
        </w:tc>
      </w:tr>
      <w:tr w:rsidR="00EE5B6C" w:rsidRPr="00794217" w14:paraId="158003BA" w14:textId="77777777" w:rsidTr="005F1025">
        <w:trPr>
          <w:jc w:val="center"/>
        </w:trPr>
        <w:tc>
          <w:tcPr>
            <w:tcW w:w="1560" w:type="dxa"/>
            <w:tcBorders>
              <w:top w:val="single" w:sz="4" w:space="0" w:color="000000"/>
              <w:left w:val="single" w:sz="4" w:space="0" w:color="000000"/>
              <w:bottom w:val="single" w:sz="4" w:space="0" w:color="000000"/>
            </w:tcBorders>
            <w:shd w:val="clear" w:color="auto" w:fill="auto"/>
          </w:tcPr>
          <w:p w14:paraId="2D4B9BF8" w14:textId="77777777" w:rsidR="00EE5B6C" w:rsidRPr="00794217" w:rsidRDefault="00EE5B6C" w:rsidP="003C689F">
            <w:pPr>
              <w:pStyle w:val="Standard"/>
              <w:snapToGrid w:val="0"/>
              <w:spacing w:before="240" w:line="276" w:lineRule="auto"/>
              <w:jc w:val="center"/>
              <w:rPr>
                <w:rFonts w:ascii="Cambria" w:hAnsi="Cambria" w:cs="Arial"/>
                <w:sz w:val="18"/>
                <w:szCs w:val="18"/>
              </w:rPr>
            </w:pPr>
            <w:proofErr w:type="spellStart"/>
            <w:r w:rsidRPr="00794217">
              <w:rPr>
                <w:rFonts w:ascii="Cambria" w:hAnsi="Cambria" w:cs="Arial"/>
                <w:sz w:val="18"/>
                <w:szCs w:val="18"/>
              </w:rPr>
              <w:t>Disusun</w:t>
            </w:r>
            <w:proofErr w:type="spellEnd"/>
            <w:r w:rsidRPr="00794217">
              <w:rPr>
                <w:rFonts w:ascii="Cambria" w:eastAsia="Arial Narrow" w:hAnsi="Cambria" w:cs="Arial"/>
                <w:sz w:val="18"/>
                <w:szCs w:val="18"/>
              </w:rPr>
              <w:t xml:space="preserve"> </w:t>
            </w:r>
            <w:r w:rsidRPr="00794217">
              <w:rPr>
                <w:rFonts w:ascii="Cambria" w:hAnsi="Cambria" w:cs="Arial"/>
                <w:sz w:val="18"/>
                <w:szCs w:val="18"/>
              </w:rPr>
              <w:t>Oleh</w:t>
            </w:r>
          </w:p>
        </w:tc>
        <w:tc>
          <w:tcPr>
            <w:tcW w:w="1984" w:type="dxa"/>
            <w:tcBorders>
              <w:top w:val="single" w:sz="4" w:space="0" w:color="000000"/>
              <w:left w:val="single" w:sz="4" w:space="0" w:color="000000"/>
              <w:bottom w:val="single" w:sz="4" w:space="0" w:color="000000"/>
            </w:tcBorders>
            <w:shd w:val="clear" w:color="auto" w:fill="auto"/>
          </w:tcPr>
          <w:p w14:paraId="48AB42E6" w14:textId="77777777" w:rsidR="00EE5B6C" w:rsidRPr="00794217" w:rsidRDefault="00F40342" w:rsidP="003C689F">
            <w:pPr>
              <w:pStyle w:val="Standard"/>
              <w:snapToGrid w:val="0"/>
              <w:spacing w:before="240" w:line="276" w:lineRule="auto"/>
              <w:jc w:val="center"/>
              <w:rPr>
                <w:rFonts w:ascii="Cambria" w:hAnsi="Cambria" w:cs="Arial"/>
                <w:sz w:val="18"/>
                <w:szCs w:val="18"/>
                <w:lang w:val="id-ID"/>
              </w:rPr>
            </w:pPr>
            <w:r w:rsidRPr="00794217">
              <w:rPr>
                <w:rFonts w:ascii="Cambria" w:hAnsi="Cambria" w:cs="Arial"/>
                <w:sz w:val="18"/>
                <w:szCs w:val="18"/>
                <w:lang w:val="id-ID"/>
              </w:rPr>
              <w:t>Elin Aprilia</w:t>
            </w:r>
          </w:p>
        </w:tc>
        <w:tc>
          <w:tcPr>
            <w:tcW w:w="1846" w:type="dxa"/>
            <w:tcBorders>
              <w:top w:val="single" w:sz="4" w:space="0" w:color="000000"/>
              <w:left w:val="single" w:sz="4" w:space="0" w:color="000000"/>
              <w:bottom w:val="single" w:sz="4" w:space="0" w:color="000000"/>
            </w:tcBorders>
            <w:shd w:val="clear" w:color="auto" w:fill="auto"/>
          </w:tcPr>
          <w:p w14:paraId="6D32482B" w14:textId="77777777" w:rsidR="00EE5B6C" w:rsidRPr="00794217" w:rsidRDefault="00EE5B6C" w:rsidP="003C689F">
            <w:pPr>
              <w:pStyle w:val="Standard"/>
              <w:snapToGrid w:val="0"/>
              <w:spacing w:before="240" w:line="276" w:lineRule="auto"/>
              <w:jc w:val="center"/>
              <w:rPr>
                <w:rFonts w:ascii="Cambria" w:hAnsi="Cambria" w:cs="Arial"/>
                <w:sz w:val="18"/>
                <w:szCs w:val="18"/>
              </w:rPr>
            </w:pPr>
            <w:r w:rsidRPr="00794217">
              <w:rPr>
                <w:rFonts w:ascii="Cambria" w:hAnsi="Cambria" w:cs="Arial"/>
                <w:sz w:val="18"/>
                <w:szCs w:val="18"/>
              </w:rPr>
              <w:t>PPR</w:t>
            </w:r>
          </w:p>
        </w:tc>
        <w:tc>
          <w:tcPr>
            <w:tcW w:w="2265" w:type="dxa"/>
            <w:tcBorders>
              <w:top w:val="single" w:sz="4" w:space="0" w:color="000000"/>
              <w:left w:val="single" w:sz="4" w:space="0" w:color="000000"/>
              <w:bottom w:val="single" w:sz="4" w:space="0" w:color="000000"/>
            </w:tcBorders>
            <w:shd w:val="clear" w:color="auto" w:fill="auto"/>
          </w:tcPr>
          <w:p w14:paraId="3D0798ED" w14:textId="77777777" w:rsidR="00EE5B6C" w:rsidRPr="00794217" w:rsidRDefault="00DB6B3D" w:rsidP="00DB6B3D">
            <w:pPr>
              <w:pStyle w:val="Standard"/>
              <w:snapToGrid w:val="0"/>
              <w:spacing w:before="240" w:line="276" w:lineRule="auto"/>
              <w:rPr>
                <w:rFonts w:ascii="Cambria" w:hAnsi="Cambria" w:cs="Arial"/>
                <w:sz w:val="18"/>
                <w:szCs w:val="18"/>
              </w:rPr>
            </w:pPr>
            <w:r w:rsidRPr="00794217">
              <w:rPr>
                <w:rFonts w:ascii="Cambria" w:hAnsi="Cambria" w:cs="Arial"/>
                <w:noProof/>
                <w:sz w:val="18"/>
                <w:szCs w:val="18"/>
                <w:lang w:eastAsia="en-US"/>
              </w:rPr>
              <w:drawing>
                <wp:anchor distT="0" distB="0" distL="114300" distR="114300" simplePos="0" relativeHeight="251656704" behindDoc="0" locked="0" layoutInCell="1" allowOverlap="1" wp14:anchorId="4A806E3A" wp14:editId="3C1192D2">
                  <wp:simplePos x="0" y="0"/>
                  <wp:positionH relativeFrom="column">
                    <wp:posOffset>309245</wp:posOffset>
                  </wp:positionH>
                  <wp:positionV relativeFrom="paragraph">
                    <wp:posOffset>-29845</wp:posOffset>
                  </wp:positionV>
                  <wp:extent cx="952500" cy="567690"/>
                  <wp:effectExtent l="0" t="0" r="0" b="0"/>
                  <wp:wrapThrough wrapText="bothSides">
                    <wp:wrapPolygon edited="0">
                      <wp:start x="0" y="0"/>
                      <wp:lineTo x="0" y="21020"/>
                      <wp:lineTo x="21168" y="21020"/>
                      <wp:lineTo x="21168" y="0"/>
                      <wp:lineTo x="0" y="0"/>
                    </wp:wrapPolygon>
                  </wp:wrapThrough>
                  <wp:docPr id="3" name="Picture 3" descr="C:\Users\User\Downloads\bu e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bu eli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567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78286F3" w14:textId="77777777" w:rsidR="00EE5B6C" w:rsidRPr="00794217" w:rsidRDefault="00DB6B3D" w:rsidP="003C689F">
            <w:pPr>
              <w:pStyle w:val="Standard"/>
              <w:snapToGrid w:val="0"/>
              <w:spacing w:before="240" w:line="276" w:lineRule="auto"/>
              <w:jc w:val="center"/>
              <w:rPr>
                <w:rFonts w:ascii="Cambria" w:hAnsi="Cambria" w:cs="Arial"/>
                <w:sz w:val="18"/>
                <w:szCs w:val="18"/>
              </w:rPr>
            </w:pPr>
            <w:r w:rsidRPr="00794217">
              <w:rPr>
                <w:rFonts w:ascii="Cambria" w:hAnsi="Cambria" w:cs="Arial"/>
                <w:sz w:val="18"/>
                <w:szCs w:val="18"/>
              </w:rPr>
              <w:t>14 Oktober 2019</w:t>
            </w:r>
          </w:p>
        </w:tc>
      </w:tr>
      <w:tr w:rsidR="00DB6B3D" w:rsidRPr="00794217" w14:paraId="5D8A08CB" w14:textId="77777777" w:rsidTr="005F1025">
        <w:trPr>
          <w:jc w:val="center"/>
        </w:trPr>
        <w:tc>
          <w:tcPr>
            <w:tcW w:w="1560" w:type="dxa"/>
            <w:tcBorders>
              <w:top w:val="single" w:sz="4" w:space="0" w:color="000000"/>
              <w:left w:val="single" w:sz="4" w:space="0" w:color="000000"/>
              <w:bottom w:val="single" w:sz="4" w:space="0" w:color="000000"/>
            </w:tcBorders>
            <w:shd w:val="clear" w:color="auto" w:fill="auto"/>
          </w:tcPr>
          <w:p w14:paraId="6B1BBC2D" w14:textId="77777777" w:rsidR="00DB6B3D" w:rsidRPr="00794217" w:rsidRDefault="00DB6B3D" w:rsidP="00DB6B3D">
            <w:pPr>
              <w:pStyle w:val="Standard"/>
              <w:snapToGrid w:val="0"/>
              <w:spacing w:before="240" w:line="276" w:lineRule="auto"/>
              <w:jc w:val="center"/>
              <w:rPr>
                <w:rFonts w:ascii="Cambria" w:hAnsi="Cambria" w:cs="Arial"/>
                <w:sz w:val="18"/>
                <w:szCs w:val="18"/>
              </w:rPr>
            </w:pPr>
            <w:proofErr w:type="spellStart"/>
            <w:r w:rsidRPr="00794217">
              <w:rPr>
                <w:rFonts w:ascii="Cambria" w:hAnsi="Cambria" w:cs="Arial"/>
                <w:sz w:val="18"/>
                <w:szCs w:val="18"/>
              </w:rPr>
              <w:t>Diperiksa</w:t>
            </w:r>
            <w:proofErr w:type="spellEnd"/>
            <w:r w:rsidRPr="00794217">
              <w:rPr>
                <w:rFonts w:ascii="Cambria" w:eastAsia="Arial Narrow" w:hAnsi="Cambria" w:cs="Arial"/>
                <w:sz w:val="18"/>
                <w:szCs w:val="18"/>
              </w:rPr>
              <w:t xml:space="preserve"> </w:t>
            </w:r>
            <w:r w:rsidRPr="00794217">
              <w:rPr>
                <w:rFonts w:ascii="Cambria" w:hAnsi="Cambria" w:cs="Arial"/>
                <w:sz w:val="18"/>
                <w:szCs w:val="18"/>
              </w:rPr>
              <w:t>Oleh</w:t>
            </w:r>
          </w:p>
        </w:tc>
        <w:tc>
          <w:tcPr>
            <w:tcW w:w="1984" w:type="dxa"/>
            <w:tcBorders>
              <w:top w:val="single" w:sz="4" w:space="0" w:color="000000"/>
              <w:left w:val="single" w:sz="4" w:space="0" w:color="000000"/>
              <w:bottom w:val="single" w:sz="4" w:space="0" w:color="000000"/>
            </w:tcBorders>
            <w:shd w:val="clear" w:color="auto" w:fill="auto"/>
          </w:tcPr>
          <w:p w14:paraId="220F00BD" w14:textId="77777777" w:rsidR="00DB6B3D" w:rsidRPr="00794217" w:rsidRDefault="00DB6B3D" w:rsidP="00DB6B3D">
            <w:pPr>
              <w:pStyle w:val="Standard"/>
              <w:snapToGrid w:val="0"/>
              <w:spacing w:before="240" w:line="276" w:lineRule="auto"/>
              <w:jc w:val="center"/>
              <w:rPr>
                <w:rFonts w:ascii="Cambria" w:hAnsi="Cambria" w:cs="Arial"/>
                <w:sz w:val="18"/>
                <w:szCs w:val="18"/>
                <w:lang w:val="id-ID"/>
              </w:rPr>
            </w:pPr>
            <w:r w:rsidRPr="00794217">
              <w:rPr>
                <w:rFonts w:ascii="Cambria" w:hAnsi="Cambria" w:cs="Arial"/>
                <w:sz w:val="18"/>
                <w:szCs w:val="18"/>
                <w:lang w:val="id-ID"/>
              </w:rPr>
              <w:t>Nur Sakinah Asaad, S.T, M.T.</w:t>
            </w:r>
          </w:p>
        </w:tc>
        <w:tc>
          <w:tcPr>
            <w:tcW w:w="1846" w:type="dxa"/>
            <w:tcBorders>
              <w:top w:val="single" w:sz="4" w:space="0" w:color="000000"/>
              <w:left w:val="single" w:sz="4" w:space="0" w:color="000000"/>
              <w:bottom w:val="single" w:sz="4" w:space="0" w:color="000000"/>
            </w:tcBorders>
            <w:shd w:val="clear" w:color="auto" w:fill="auto"/>
          </w:tcPr>
          <w:p w14:paraId="349C05D6" w14:textId="77777777" w:rsidR="00DB6B3D" w:rsidRPr="00794217" w:rsidRDefault="00DB6B3D" w:rsidP="00DB6B3D">
            <w:pPr>
              <w:pStyle w:val="Standard"/>
              <w:snapToGrid w:val="0"/>
              <w:spacing w:before="240" w:line="276" w:lineRule="auto"/>
              <w:jc w:val="center"/>
              <w:rPr>
                <w:rFonts w:ascii="Cambria" w:eastAsia="Arial Narrow" w:hAnsi="Cambria" w:cs="Arial"/>
                <w:sz w:val="18"/>
                <w:szCs w:val="18"/>
              </w:rPr>
            </w:pPr>
            <w:r w:rsidRPr="00794217">
              <w:rPr>
                <w:rFonts w:ascii="Cambria" w:hAnsi="Cambria" w:cs="Arial"/>
                <w:sz w:val="18"/>
                <w:szCs w:val="18"/>
                <w:lang w:val="id-ID"/>
              </w:rPr>
              <w:t>Ketua Program Studi Elektronika Manufaktur</w:t>
            </w:r>
          </w:p>
        </w:tc>
        <w:tc>
          <w:tcPr>
            <w:tcW w:w="2265" w:type="dxa"/>
            <w:tcBorders>
              <w:top w:val="single" w:sz="4" w:space="0" w:color="000000"/>
              <w:left w:val="single" w:sz="4" w:space="0" w:color="000000"/>
              <w:bottom w:val="single" w:sz="4" w:space="0" w:color="000000"/>
            </w:tcBorders>
            <w:shd w:val="clear" w:color="auto" w:fill="auto"/>
          </w:tcPr>
          <w:p w14:paraId="6098BEE7" w14:textId="77777777" w:rsidR="00DB6B3D" w:rsidRPr="00794217" w:rsidRDefault="00DB6B3D" w:rsidP="00DB6B3D">
            <w:pPr>
              <w:pStyle w:val="Standard"/>
              <w:snapToGrid w:val="0"/>
              <w:spacing w:before="240" w:line="276" w:lineRule="auto"/>
              <w:jc w:val="center"/>
              <w:rPr>
                <w:rFonts w:ascii="Cambria" w:hAnsi="Cambria" w:cs="Arial"/>
                <w:sz w:val="18"/>
                <w:szCs w:val="18"/>
              </w:rPr>
            </w:pPr>
            <w:r w:rsidRPr="00794217">
              <w:rPr>
                <w:rFonts w:ascii="Cambria" w:hAnsi="Cambria" w:cs="Arial"/>
                <w:noProof/>
                <w:sz w:val="18"/>
                <w:szCs w:val="18"/>
                <w:lang w:eastAsia="en-US"/>
              </w:rPr>
              <w:drawing>
                <wp:anchor distT="0" distB="0" distL="114300" distR="114300" simplePos="0" relativeHeight="251661824" behindDoc="0" locked="0" layoutInCell="1" allowOverlap="1" wp14:anchorId="093A546A" wp14:editId="1DC51CFC">
                  <wp:simplePos x="0" y="0"/>
                  <wp:positionH relativeFrom="column">
                    <wp:posOffset>309245</wp:posOffset>
                  </wp:positionH>
                  <wp:positionV relativeFrom="paragraph">
                    <wp:posOffset>43815</wp:posOffset>
                  </wp:positionV>
                  <wp:extent cx="923925" cy="584200"/>
                  <wp:effectExtent l="0" t="0" r="0" b="0"/>
                  <wp:wrapThrough wrapText="bothSides">
                    <wp:wrapPolygon edited="0">
                      <wp:start x="0" y="0"/>
                      <wp:lineTo x="0" y="21130"/>
                      <wp:lineTo x="21377" y="21130"/>
                      <wp:lineTo x="21377" y="0"/>
                      <wp:lineTo x="0" y="0"/>
                    </wp:wrapPolygon>
                  </wp:wrapThrough>
                  <wp:docPr id="4" name="Picture 4" descr="C:\Users\User\Downloads\n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nin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E08DCA" w14:textId="77777777" w:rsidR="00DB6B3D" w:rsidRPr="00794217" w:rsidRDefault="00DB6B3D" w:rsidP="00DB6B3D">
            <w:pPr>
              <w:pStyle w:val="Standard"/>
              <w:spacing w:before="240" w:line="276" w:lineRule="auto"/>
              <w:jc w:val="center"/>
              <w:rPr>
                <w:rFonts w:ascii="Cambria" w:hAnsi="Cambria" w:cs="Arial"/>
                <w:sz w:val="18"/>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7AC7178" w14:textId="77777777" w:rsidR="00DB6B3D" w:rsidRPr="00794217" w:rsidRDefault="00DB6B3D" w:rsidP="00DB6B3D">
            <w:pPr>
              <w:pStyle w:val="Standard"/>
              <w:snapToGrid w:val="0"/>
              <w:spacing w:before="240" w:line="276" w:lineRule="auto"/>
              <w:jc w:val="center"/>
              <w:rPr>
                <w:rFonts w:ascii="Cambria" w:hAnsi="Cambria" w:cs="Arial"/>
                <w:sz w:val="18"/>
                <w:szCs w:val="18"/>
              </w:rPr>
            </w:pPr>
            <w:r w:rsidRPr="00794217">
              <w:rPr>
                <w:rFonts w:ascii="Cambria" w:hAnsi="Cambria" w:cs="Arial"/>
                <w:sz w:val="18"/>
                <w:szCs w:val="18"/>
              </w:rPr>
              <w:t>14 Oktober 2019</w:t>
            </w:r>
          </w:p>
        </w:tc>
      </w:tr>
      <w:tr w:rsidR="00DB6B3D" w:rsidRPr="00794217" w14:paraId="30F9DA24" w14:textId="77777777" w:rsidTr="005F1025">
        <w:trPr>
          <w:jc w:val="center"/>
        </w:trPr>
        <w:tc>
          <w:tcPr>
            <w:tcW w:w="1560" w:type="dxa"/>
            <w:tcBorders>
              <w:top w:val="single" w:sz="4" w:space="0" w:color="000000"/>
              <w:left w:val="single" w:sz="4" w:space="0" w:color="000000"/>
              <w:bottom w:val="single" w:sz="4" w:space="0" w:color="000000"/>
            </w:tcBorders>
            <w:shd w:val="clear" w:color="auto" w:fill="auto"/>
          </w:tcPr>
          <w:p w14:paraId="13804BC9" w14:textId="77777777" w:rsidR="00DB6B3D" w:rsidRPr="00794217" w:rsidRDefault="00DB6B3D" w:rsidP="00DB6B3D">
            <w:pPr>
              <w:pStyle w:val="Standard"/>
              <w:snapToGrid w:val="0"/>
              <w:spacing w:before="240" w:line="276" w:lineRule="auto"/>
              <w:jc w:val="center"/>
              <w:rPr>
                <w:rFonts w:ascii="Cambria" w:hAnsi="Cambria" w:cs="Arial"/>
                <w:sz w:val="18"/>
                <w:szCs w:val="18"/>
              </w:rPr>
            </w:pPr>
            <w:proofErr w:type="spellStart"/>
            <w:r w:rsidRPr="00794217">
              <w:rPr>
                <w:rFonts w:ascii="Cambria" w:hAnsi="Cambria" w:cs="Arial"/>
                <w:sz w:val="18"/>
                <w:szCs w:val="18"/>
              </w:rPr>
              <w:t>Disetujui</w:t>
            </w:r>
            <w:proofErr w:type="spellEnd"/>
            <w:r w:rsidRPr="00794217">
              <w:rPr>
                <w:rFonts w:ascii="Cambria" w:eastAsia="Arial Narrow" w:hAnsi="Cambria" w:cs="Arial"/>
                <w:sz w:val="18"/>
                <w:szCs w:val="18"/>
              </w:rPr>
              <w:t xml:space="preserve"> </w:t>
            </w:r>
            <w:r w:rsidRPr="00794217">
              <w:rPr>
                <w:rFonts w:ascii="Cambria" w:hAnsi="Cambria" w:cs="Arial"/>
                <w:sz w:val="18"/>
                <w:szCs w:val="18"/>
              </w:rPr>
              <w:t>dan</w:t>
            </w:r>
            <w:r w:rsidRPr="00794217">
              <w:rPr>
                <w:rFonts w:ascii="Cambria" w:eastAsia="Arial Narrow" w:hAnsi="Cambria" w:cs="Arial"/>
                <w:sz w:val="18"/>
                <w:szCs w:val="18"/>
              </w:rPr>
              <w:t xml:space="preserve"> </w:t>
            </w:r>
            <w:proofErr w:type="spellStart"/>
            <w:r w:rsidRPr="00794217">
              <w:rPr>
                <w:rFonts w:ascii="Cambria" w:hAnsi="Cambria" w:cs="Arial"/>
                <w:sz w:val="18"/>
                <w:szCs w:val="18"/>
              </w:rPr>
              <w:t>Disahkan</w:t>
            </w:r>
            <w:proofErr w:type="spellEnd"/>
            <w:r w:rsidRPr="00794217">
              <w:rPr>
                <w:rFonts w:ascii="Cambria" w:eastAsia="Arial Narrow" w:hAnsi="Cambria" w:cs="Arial"/>
                <w:sz w:val="18"/>
                <w:szCs w:val="18"/>
              </w:rPr>
              <w:t xml:space="preserve"> </w:t>
            </w:r>
            <w:r w:rsidRPr="00794217">
              <w:rPr>
                <w:rFonts w:ascii="Cambria" w:hAnsi="Cambria" w:cs="Arial"/>
                <w:sz w:val="18"/>
                <w:szCs w:val="18"/>
              </w:rPr>
              <w:t>Oleh</w:t>
            </w:r>
          </w:p>
        </w:tc>
        <w:tc>
          <w:tcPr>
            <w:tcW w:w="1984" w:type="dxa"/>
            <w:tcBorders>
              <w:top w:val="single" w:sz="4" w:space="0" w:color="000000"/>
              <w:left w:val="single" w:sz="4" w:space="0" w:color="000000"/>
              <w:bottom w:val="single" w:sz="4" w:space="0" w:color="000000"/>
            </w:tcBorders>
            <w:shd w:val="clear" w:color="auto" w:fill="auto"/>
          </w:tcPr>
          <w:p w14:paraId="3BE8110C" w14:textId="77777777" w:rsidR="00DB6B3D" w:rsidRPr="00794217" w:rsidRDefault="00DB6B3D" w:rsidP="00DB6B3D">
            <w:pPr>
              <w:pStyle w:val="Standard"/>
              <w:snapToGrid w:val="0"/>
              <w:spacing w:before="240" w:line="276" w:lineRule="auto"/>
              <w:jc w:val="center"/>
              <w:rPr>
                <w:rFonts w:ascii="Cambria" w:hAnsi="Cambria" w:cs="Arial"/>
                <w:sz w:val="18"/>
                <w:szCs w:val="18"/>
                <w:lang w:val="id-ID"/>
              </w:rPr>
            </w:pPr>
            <w:r w:rsidRPr="00794217">
              <w:rPr>
                <w:rFonts w:ascii="Cambria" w:hAnsi="Cambria" w:cs="Arial"/>
                <w:sz w:val="18"/>
                <w:szCs w:val="18"/>
                <w:lang w:val="id-ID"/>
              </w:rPr>
              <w:t>Dr. Priyono Eko Sanyoto</w:t>
            </w:r>
          </w:p>
        </w:tc>
        <w:tc>
          <w:tcPr>
            <w:tcW w:w="1846" w:type="dxa"/>
            <w:tcBorders>
              <w:top w:val="single" w:sz="4" w:space="0" w:color="000000"/>
              <w:left w:val="single" w:sz="4" w:space="0" w:color="000000"/>
              <w:bottom w:val="single" w:sz="4" w:space="0" w:color="000000"/>
            </w:tcBorders>
            <w:shd w:val="clear" w:color="auto" w:fill="auto"/>
          </w:tcPr>
          <w:p w14:paraId="50E2C795" w14:textId="77777777" w:rsidR="00DB6B3D" w:rsidRPr="00794217" w:rsidRDefault="00DB6B3D" w:rsidP="00DB6B3D">
            <w:pPr>
              <w:pStyle w:val="Standard"/>
              <w:snapToGrid w:val="0"/>
              <w:spacing w:before="240" w:line="276" w:lineRule="auto"/>
              <w:jc w:val="center"/>
              <w:rPr>
                <w:rFonts w:ascii="Cambria" w:hAnsi="Cambria" w:cs="Arial"/>
                <w:sz w:val="18"/>
                <w:szCs w:val="18"/>
                <w:lang w:val="id-ID"/>
              </w:rPr>
            </w:pPr>
            <w:r w:rsidRPr="00794217">
              <w:rPr>
                <w:rFonts w:ascii="Cambria" w:hAnsi="Cambria" w:cs="Arial"/>
                <w:sz w:val="18"/>
                <w:szCs w:val="18"/>
                <w:lang w:val="id-ID"/>
              </w:rPr>
              <w:t>Direktur Politeknik Negeri Batam</w:t>
            </w:r>
          </w:p>
        </w:tc>
        <w:tc>
          <w:tcPr>
            <w:tcW w:w="2265" w:type="dxa"/>
            <w:tcBorders>
              <w:top w:val="single" w:sz="4" w:space="0" w:color="000000"/>
              <w:left w:val="single" w:sz="4" w:space="0" w:color="000000"/>
              <w:bottom w:val="single" w:sz="4" w:space="0" w:color="000000"/>
            </w:tcBorders>
            <w:shd w:val="clear" w:color="auto" w:fill="auto"/>
          </w:tcPr>
          <w:p w14:paraId="270F913F" w14:textId="77777777" w:rsidR="00DB6B3D" w:rsidRPr="00794217" w:rsidRDefault="00DB6B3D" w:rsidP="00DB6B3D">
            <w:pPr>
              <w:pStyle w:val="Standard"/>
              <w:snapToGrid w:val="0"/>
              <w:spacing w:before="240" w:line="276" w:lineRule="auto"/>
              <w:jc w:val="center"/>
              <w:rPr>
                <w:rFonts w:ascii="Cambria" w:hAnsi="Cambria" w:cs="Arial"/>
                <w:sz w:val="18"/>
                <w:szCs w:val="18"/>
              </w:rPr>
            </w:pPr>
            <w:r w:rsidRPr="00794217">
              <w:rPr>
                <w:rFonts w:ascii="Cambria" w:hAnsi="Cambria" w:cs="Arial"/>
                <w:noProof/>
                <w:sz w:val="18"/>
                <w:szCs w:val="18"/>
                <w:lang w:eastAsia="en-US"/>
              </w:rPr>
              <w:drawing>
                <wp:anchor distT="0" distB="0" distL="114300" distR="114300" simplePos="0" relativeHeight="251664896" behindDoc="0" locked="0" layoutInCell="1" allowOverlap="1" wp14:anchorId="2DF5A50C" wp14:editId="43C98B5C">
                  <wp:simplePos x="0" y="0"/>
                  <wp:positionH relativeFrom="column">
                    <wp:posOffset>-62230</wp:posOffset>
                  </wp:positionH>
                  <wp:positionV relativeFrom="paragraph">
                    <wp:posOffset>57785</wp:posOffset>
                  </wp:positionV>
                  <wp:extent cx="1118870" cy="542925"/>
                  <wp:effectExtent l="0" t="0" r="0" b="0"/>
                  <wp:wrapThrough wrapText="bothSides">
                    <wp:wrapPolygon edited="0">
                      <wp:start x="0" y="0"/>
                      <wp:lineTo x="0" y="21221"/>
                      <wp:lineTo x="21330" y="21221"/>
                      <wp:lineTo x="21330" y="0"/>
                      <wp:lineTo x="0" y="0"/>
                    </wp:wrapPolygon>
                  </wp:wrapThrough>
                  <wp:docPr id="6" name="Picture 6" descr="C:\Users\User\Downloads\priy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priyon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887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43E9DE" w14:textId="77777777" w:rsidR="00DB6B3D" w:rsidRPr="00794217" w:rsidRDefault="00DB6B3D" w:rsidP="00DB6B3D">
            <w:pPr>
              <w:pStyle w:val="Standard"/>
              <w:spacing w:before="240" w:line="276" w:lineRule="auto"/>
              <w:jc w:val="center"/>
              <w:rPr>
                <w:rFonts w:ascii="Cambria" w:hAnsi="Cambria" w:cs="Arial"/>
                <w:sz w:val="18"/>
                <w:szCs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76FA42C" w14:textId="77777777" w:rsidR="00DB6B3D" w:rsidRPr="00794217" w:rsidRDefault="00DB6B3D" w:rsidP="00DB6B3D">
            <w:pPr>
              <w:pStyle w:val="Standard"/>
              <w:snapToGrid w:val="0"/>
              <w:spacing w:before="240" w:line="276" w:lineRule="auto"/>
              <w:jc w:val="center"/>
              <w:rPr>
                <w:rFonts w:ascii="Cambria" w:hAnsi="Cambria" w:cs="Arial"/>
                <w:sz w:val="18"/>
                <w:szCs w:val="18"/>
              </w:rPr>
            </w:pPr>
            <w:r w:rsidRPr="00794217">
              <w:rPr>
                <w:rFonts w:ascii="Cambria" w:hAnsi="Cambria" w:cs="Arial"/>
                <w:sz w:val="18"/>
                <w:szCs w:val="18"/>
              </w:rPr>
              <w:t>14 Oktober 2019</w:t>
            </w:r>
          </w:p>
        </w:tc>
      </w:tr>
    </w:tbl>
    <w:p w14:paraId="7C326CB8" w14:textId="77777777" w:rsidR="00EE5B6C" w:rsidRPr="00794217" w:rsidRDefault="00EE5B6C" w:rsidP="00D1595C">
      <w:pPr>
        <w:pStyle w:val="BodyText"/>
        <w:tabs>
          <w:tab w:val="left" w:pos="810"/>
          <w:tab w:val="left" w:pos="2250"/>
        </w:tabs>
        <w:spacing w:line="276" w:lineRule="auto"/>
        <w:rPr>
          <w:rFonts w:ascii="Cambria" w:hAnsi="Cambria" w:cs="Arial"/>
          <w:sz w:val="20"/>
          <w:lang w:val="id-ID"/>
        </w:rPr>
      </w:pPr>
    </w:p>
    <w:p w14:paraId="3581C049" w14:textId="77777777" w:rsidR="00EE5B6C" w:rsidRPr="00794217" w:rsidRDefault="00EE5B6C" w:rsidP="00D1595C">
      <w:pPr>
        <w:pStyle w:val="BodyText"/>
        <w:tabs>
          <w:tab w:val="left" w:pos="810"/>
          <w:tab w:val="left" w:pos="2250"/>
        </w:tabs>
        <w:spacing w:line="276" w:lineRule="auto"/>
        <w:rPr>
          <w:rFonts w:ascii="Cambria" w:hAnsi="Cambria" w:cs="Arial"/>
          <w:sz w:val="20"/>
          <w:lang w:val="id-ID"/>
        </w:rPr>
      </w:pPr>
    </w:p>
    <w:p w14:paraId="4DBA8AA8" w14:textId="77777777" w:rsidR="00EE5B6C" w:rsidRPr="00794217" w:rsidRDefault="00EE5B6C" w:rsidP="00D1595C">
      <w:pPr>
        <w:pStyle w:val="BodyText"/>
        <w:tabs>
          <w:tab w:val="left" w:pos="810"/>
          <w:tab w:val="left" w:pos="2250"/>
        </w:tabs>
        <w:spacing w:line="276" w:lineRule="auto"/>
        <w:rPr>
          <w:rFonts w:ascii="Cambria" w:hAnsi="Cambria" w:cs="Arial"/>
          <w:sz w:val="20"/>
          <w:lang w:val="id-ID"/>
        </w:rPr>
      </w:pPr>
    </w:p>
    <w:p w14:paraId="08663C95" w14:textId="77777777" w:rsidR="00EE5B6C" w:rsidRPr="00794217" w:rsidRDefault="00EE5B6C" w:rsidP="00D1595C">
      <w:pPr>
        <w:pStyle w:val="BodyText"/>
        <w:tabs>
          <w:tab w:val="left" w:pos="810"/>
          <w:tab w:val="left" w:pos="2250"/>
        </w:tabs>
        <w:spacing w:line="276" w:lineRule="auto"/>
        <w:rPr>
          <w:rFonts w:ascii="Cambria" w:hAnsi="Cambria" w:cs="Arial"/>
          <w:sz w:val="20"/>
          <w:lang w:val="id-ID"/>
        </w:rPr>
      </w:pPr>
    </w:p>
    <w:p w14:paraId="552EC2AB" w14:textId="77777777" w:rsidR="00EE5B6C" w:rsidRPr="00794217" w:rsidRDefault="00EE5B6C" w:rsidP="00D1595C">
      <w:pPr>
        <w:pStyle w:val="BodyText"/>
        <w:tabs>
          <w:tab w:val="left" w:pos="810"/>
          <w:tab w:val="left" w:pos="2250"/>
        </w:tabs>
        <w:spacing w:line="276" w:lineRule="auto"/>
        <w:rPr>
          <w:rFonts w:ascii="Cambria" w:hAnsi="Cambria" w:cs="Arial"/>
          <w:sz w:val="20"/>
          <w:lang w:val="id-ID"/>
        </w:rPr>
      </w:pPr>
    </w:p>
    <w:p w14:paraId="7DEF1034" w14:textId="77777777" w:rsidR="00EE5B6C" w:rsidRPr="00794217" w:rsidRDefault="00EE5B6C" w:rsidP="00D1595C">
      <w:pPr>
        <w:pStyle w:val="BodyText"/>
        <w:tabs>
          <w:tab w:val="left" w:pos="810"/>
          <w:tab w:val="left" w:pos="2250"/>
        </w:tabs>
        <w:spacing w:line="276" w:lineRule="auto"/>
        <w:rPr>
          <w:rFonts w:ascii="Cambria" w:hAnsi="Cambria" w:cs="Arial"/>
          <w:sz w:val="20"/>
          <w:lang w:val="id-ID"/>
        </w:rPr>
      </w:pPr>
    </w:p>
    <w:p w14:paraId="574DA548" w14:textId="77777777" w:rsidR="00EE5B6C" w:rsidRPr="00794217" w:rsidRDefault="00EE5B6C" w:rsidP="00D1595C">
      <w:pPr>
        <w:pStyle w:val="BodyText"/>
        <w:tabs>
          <w:tab w:val="left" w:pos="810"/>
          <w:tab w:val="left" w:pos="2250"/>
        </w:tabs>
        <w:spacing w:line="276" w:lineRule="auto"/>
        <w:rPr>
          <w:rFonts w:ascii="Cambria" w:hAnsi="Cambria" w:cs="Arial"/>
          <w:sz w:val="20"/>
          <w:lang w:val="id-ID"/>
        </w:rPr>
      </w:pPr>
    </w:p>
    <w:p w14:paraId="58CAA7E0" w14:textId="77777777" w:rsidR="00EE5B6C" w:rsidRPr="00794217" w:rsidRDefault="00EE5B6C" w:rsidP="00D1595C">
      <w:pPr>
        <w:pStyle w:val="BodyText"/>
        <w:tabs>
          <w:tab w:val="left" w:pos="810"/>
          <w:tab w:val="left" w:pos="2250"/>
        </w:tabs>
        <w:spacing w:line="276" w:lineRule="auto"/>
        <w:rPr>
          <w:rFonts w:ascii="Cambria" w:hAnsi="Cambria" w:cs="Arial"/>
          <w:sz w:val="20"/>
          <w:lang w:val="id-ID"/>
        </w:rPr>
      </w:pPr>
    </w:p>
    <w:p w14:paraId="71972BB7" w14:textId="77777777" w:rsidR="00EE5B6C" w:rsidRPr="00794217" w:rsidRDefault="00EE5B6C" w:rsidP="00D1595C">
      <w:pPr>
        <w:pStyle w:val="BodyText"/>
        <w:tabs>
          <w:tab w:val="left" w:pos="810"/>
          <w:tab w:val="left" w:pos="2250"/>
        </w:tabs>
        <w:spacing w:line="276" w:lineRule="auto"/>
        <w:rPr>
          <w:rFonts w:ascii="Cambria" w:hAnsi="Cambria" w:cs="Arial"/>
          <w:sz w:val="20"/>
          <w:lang w:val="id-ID"/>
        </w:rPr>
      </w:pPr>
    </w:p>
    <w:p w14:paraId="4F750889" w14:textId="77777777" w:rsidR="00EE5B6C" w:rsidRPr="00794217" w:rsidRDefault="00EE5B6C" w:rsidP="00D1595C">
      <w:pPr>
        <w:pStyle w:val="BodyText"/>
        <w:tabs>
          <w:tab w:val="left" w:pos="810"/>
          <w:tab w:val="left" w:pos="2250"/>
        </w:tabs>
        <w:spacing w:line="276" w:lineRule="auto"/>
        <w:rPr>
          <w:rFonts w:ascii="Cambria" w:hAnsi="Cambria" w:cs="Arial"/>
          <w:sz w:val="20"/>
          <w:lang w:val="id-ID"/>
        </w:rPr>
      </w:pPr>
    </w:p>
    <w:p w14:paraId="57D54FC0" w14:textId="77777777" w:rsidR="00EE5B6C" w:rsidRPr="00794217" w:rsidRDefault="00EE5B6C" w:rsidP="00D1595C">
      <w:pPr>
        <w:pStyle w:val="BodyText"/>
        <w:tabs>
          <w:tab w:val="left" w:pos="810"/>
          <w:tab w:val="left" w:pos="2250"/>
        </w:tabs>
        <w:spacing w:line="276" w:lineRule="auto"/>
        <w:rPr>
          <w:rFonts w:ascii="Cambria" w:hAnsi="Cambria" w:cs="Arial"/>
          <w:sz w:val="20"/>
          <w:lang w:val="id-ID"/>
        </w:rPr>
      </w:pPr>
    </w:p>
    <w:p w14:paraId="2D616CBE" w14:textId="77777777" w:rsidR="00EE5B6C" w:rsidRPr="00794217" w:rsidRDefault="00EE5B6C" w:rsidP="00D1595C">
      <w:pPr>
        <w:pStyle w:val="BodyText"/>
        <w:tabs>
          <w:tab w:val="left" w:pos="810"/>
          <w:tab w:val="left" w:pos="2250"/>
        </w:tabs>
        <w:spacing w:line="276" w:lineRule="auto"/>
        <w:rPr>
          <w:rFonts w:ascii="Cambria" w:hAnsi="Cambria" w:cs="Arial"/>
          <w:sz w:val="20"/>
          <w:lang w:val="id-ID"/>
        </w:rPr>
      </w:pPr>
    </w:p>
    <w:p w14:paraId="0D956F65" w14:textId="77777777" w:rsidR="00F65FE1" w:rsidRPr="00794217" w:rsidRDefault="00F65FE1" w:rsidP="00D1595C">
      <w:pPr>
        <w:pStyle w:val="BodyText"/>
        <w:tabs>
          <w:tab w:val="left" w:pos="810"/>
          <w:tab w:val="left" w:pos="2250"/>
        </w:tabs>
        <w:spacing w:line="276" w:lineRule="auto"/>
        <w:rPr>
          <w:rFonts w:ascii="Cambria" w:hAnsi="Cambria" w:cs="Arial"/>
          <w:sz w:val="20"/>
          <w:lang w:val="id-ID"/>
        </w:rPr>
      </w:pPr>
      <w:r w:rsidRPr="00794217">
        <w:rPr>
          <w:rFonts w:ascii="Cambria" w:hAnsi="Cambria" w:cs="Arial"/>
          <w:sz w:val="20"/>
        </w:rPr>
        <w:br w:type="page"/>
      </w:r>
    </w:p>
    <w:p w14:paraId="38DF3C46" w14:textId="77777777" w:rsidR="00F65FE1" w:rsidRPr="00794217" w:rsidRDefault="006072DD" w:rsidP="00D1595C">
      <w:pPr>
        <w:pStyle w:val="BodyText"/>
        <w:tabs>
          <w:tab w:val="left" w:pos="810"/>
          <w:tab w:val="left" w:pos="2250"/>
        </w:tabs>
        <w:spacing w:line="276" w:lineRule="auto"/>
        <w:jc w:val="center"/>
        <w:rPr>
          <w:rFonts w:ascii="Cambria" w:hAnsi="Cambria" w:cs="Arial"/>
          <w:b/>
          <w:sz w:val="20"/>
        </w:rPr>
      </w:pPr>
      <w:r w:rsidRPr="00794217">
        <w:rPr>
          <w:rFonts w:ascii="Cambria" w:hAnsi="Cambria" w:cs="Arial"/>
          <w:b/>
          <w:sz w:val="20"/>
        </w:rPr>
        <w:lastRenderedPageBreak/>
        <w:t>BAB I</w:t>
      </w:r>
    </w:p>
    <w:p w14:paraId="67182750" w14:textId="77777777" w:rsidR="006072DD" w:rsidRDefault="006072DD" w:rsidP="00D1595C">
      <w:pPr>
        <w:pStyle w:val="BodyText"/>
        <w:tabs>
          <w:tab w:val="left" w:pos="810"/>
          <w:tab w:val="left" w:pos="2250"/>
        </w:tabs>
        <w:spacing w:line="276" w:lineRule="auto"/>
        <w:jc w:val="center"/>
        <w:rPr>
          <w:rFonts w:ascii="Cambria" w:hAnsi="Cambria" w:cs="Arial"/>
          <w:b/>
          <w:sz w:val="20"/>
        </w:rPr>
      </w:pPr>
      <w:r w:rsidRPr="00794217">
        <w:rPr>
          <w:rFonts w:ascii="Cambria" w:hAnsi="Cambria" w:cs="Arial"/>
          <w:b/>
          <w:sz w:val="20"/>
        </w:rPr>
        <w:t>PENDAHULUAN</w:t>
      </w:r>
    </w:p>
    <w:p w14:paraId="10EF538F" w14:textId="77777777" w:rsidR="003F634C" w:rsidRPr="00794217" w:rsidRDefault="003F634C" w:rsidP="00D1595C">
      <w:pPr>
        <w:pStyle w:val="BodyText"/>
        <w:tabs>
          <w:tab w:val="left" w:pos="810"/>
          <w:tab w:val="left" w:pos="2250"/>
        </w:tabs>
        <w:spacing w:line="276" w:lineRule="auto"/>
        <w:jc w:val="center"/>
        <w:rPr>
          <w:rFonts w:ascii="Cambria" w:hAnsi="Cambria" w:cs="Arial"/>
          <w:b/>
          <w:sz w:val="20"/>
        </w:rPr>
      </w:pPr>
    </w:p>
    <w:p w14:paraId="24A918C2" w14:textId="77777777" w:rsidR="004E69C7" w:rsidRPr="00794217" w:rsidRDefault="00C87DC4" w:rsidP="00D1595C">
      <w:pPr>
        <w:pStyle w:val="Header"/>
        <w:numPr>
          <w:ilvl w:val="0"/>
          <w:numId w:val="1"/>
        </w:numPr>
        <w:tabs>
          <w:tab w:val="clear" w:pos="4320"/>
          <w:tab w:val="clear" w:pos="8640"/>
        </w:tabs>
        <w:spacing w:line="276" w:lineRule="auto"/>
        <w:jc w:val="both"/>
        <w:rPr>
          <w:rFonts w:ascii="Cambria" w:hAnsi="Cambria" w:cs="Arial"/>
          <w:b/>
        </w:rPr>
      </w:pPr>
      <w:r w:rsidRPr="00794217">
        <w:rPr>
          <w:rFonts w:ascii="Cambria" w:hAnsi="Cambria" w:cs="Arial"/>
          <w:b/>
          <w:lang w:val="id-ID"/>
        </w:rPr>
        <w:t>Latar Belakang</w:t>
      </w:r>
    </w:p>
    <w:p w14:paraId="06278526" w14:textId="77777777" w:rsidR="00572F43" w:rsidRPr="00794217" w:rsidRDefault="00572F43" w:rsidP="00D1595C">
      <w:pPr>
        <w:pStyle w:val="Header"/>
        <w:tabs>
          <w:tab w:val="clear" w:pos="4320"/>
          <w:tab w:val="clear" w:pos="8640"/>
        </w:tabs>
        <w:spacing w:line="276" w:lineRule="auto"/>
        <w:ind w:left="450"/>
        <w:jc w:val="both"/>
        <w:rPr>
          <w:rFonts w:ascii="Cambria" w:hAnsi="Cambria" w:cs="Arial"/>
          <w:lang w:val="id-ID"/>
        </w:rPr>
      </w:pPr>
      <w:r w:rsidRPr="00794217">
        <w:rPr>
          <w:rFonts w:ascii="Cambria" w:hAnsi="Cambria" w:cs="Arial"/>
          <w:lang w:val="id-ID"/>
        </w:rPr>
        <w:t xml:space="preserve">Program Proteksi dan Keselamatan Radiasi adalah tindakan sistematis dan terencana untuk melindungi pekerja, anggota masyarakat dan lingkungan hidup dari bahaya radiasi. Program ini dibuat sesuai dengan amanat pemerintah No.29 </w:t>
      </w:r>
      <w:r w:rsidR="00BE531F" w:rsidRPr="00794217">
        <w:rPr>
          <w:rFonts w:ascii="Cambria" w:hAnsi="Cambria" w:cs="Arial"/>
          <w:lang w:val="id-ID"/>
        </w:rPr>
        <w:t xml:space="preserve">tahun 2008 tentang Perizinan Pemanfaatan Sumber Radiasi Pengion dan Bahan Nuklir, dengan mempertimbangkan Peraturan Pemerintah No.33 tahun 2007 tentang Keselamatan Radiasi Pengion </w:t>
      </w:r>
      <w:r w:rsidR="00DB31E6" w:rsidRPr="00794217">
        <w:rPr>
          <w:rFonts w:ascii="Cambria" w:hAnsi="Cambria" w:cs="Arial"/>
          <w:lang w:val="id-ID"/>
        </w:rPr>
        <w:t xml:space="preserve">dan Keamanan Sumber Radioaktif, Perka BAPETEN </w:t>
      </w:r>
      <w:r w:rsidR="007750E3" w:rsidRPr="00794217">
        <w:rPr>
          <w:rFonts w:ascii="Cambria" w:hAnsi="Cambria" w:cs="Arial"/>
          <w:lang w:val="id-ID"/>
        </w:rPr>
        <w:t>No. 4 tahun 2013 tentang Proteksi dan Keselamatan Radiasi dalam Pemanfaatan Tena</w:t>
      </w:r>
      <w:r w:rsidR="009F1203" w:rsidRPr="00794217">
        <w:rPr>
          <w:rFonts w:ascii="Cambria" w:hAnsi="Cambria" w:cs="Arial"/>
          <w:lang w:val="id-ID"/>
        </w:rPr>
        <w:t xml:space="preserve">ga </w:t>
      </w:r>
      <w:r w:rsidR="009170FC" w:rsidRPr="00794217">
        <w:rPr>
          <w:rFonts w:ascii="Cambria" w:hAnsi="Cambria" w:cs="Arial"/>
          <w:lang w:val="id-ID"/>
        </w:rPr>
        <w:t>Nuklir, serta Peraturan Kepala Bapeten yang berkaitan dengan bidang pekerjaan masing-masing.</w:t>
      </w:r>
    </w:p>
    <w:p w14:paraId="352BBEE6" w14:textId="77777777" w:rsidR="009170FC" w:rsidRPr="00794217" w:rsidRDefault="009170FC" w:rsidP="00D1595C">
      <w:pPr>
        <w:pStyle w:val="Header"/>
        <w:tabs>
          <w:tab w:val="clear" w:pos="4320"/>
          <w:tab w:val="clear" w:pos="8640"/>
        </w:tabs>
        <w:spacing w:line="276" w:lineRule="auto"/>
        <w:ind w:left="450"/>
        <w:jc w:val="both"/>
        <w:rPr>
          <w:rFonts w:ascii="Cambria" w:hAnsi="Cambria" w:cs="Arial"/>
          <w:lang w:val="id-ID"/>
        </w:rPr>
      </w:pPr>
      <w:r w:rsidRPr="00794217">
        <w:rPr>
          <w:rFonts w:ascii="Cambria" w:hAnsi="Cambria" w:cs="Arial"/>
          <w:lang w:val="id-ID"/>
        </w:rPr>
        <w:t>Untuk memastika</w:t>
      </w:r>
      <w:r w:rsidR="00465424" w:rsidRPr="00794217">
        <w:rPr>
          <w:rFonts w:ascii="Cambria" w:hAnsi="Cambria" w:cs="Arial"/>
          <w:lang w:val="id-ID"/>
        </w:rPr>
        <w:t>n</w:t>
      </w:r>
      <w:r w:rsidRPr="00794217">
        <w:rPr>
          <w:rFonts w:ascii="Cambria" w:hAnsi="Cambria" w:cs="Arial"/>
          <w:lang w:val="id-ID"/>
        </w:rPr>
        <w:t xml:space="preserve"> keselamatan dan kesehatan pekerja, masyarakat, dan lingkungan hidup</w:t>
      </w:r>
      <w:r w:rsidR="00735A57" w:rsidRPr="00794217">
        <w:rPr>
          <w:rFonts w:ascii="Cambria" w:hAnsi="Cambria" w:cs="Arial"/>
          <w:lang w:val="id-ID"/>
        </w:rPr>
        <w:t xml:space="preserve">, </w:t>
      </w:r>
      <w:r w:rsidR="0091211C" w:rsidRPr="00794217">
        <w:rPr>
          <w:rFonts w:ascii="Cambria" w:hAnsi="Cambria" w:cs="Arial"/>
          <w:lang w:val="id-ID"/>
        </w:rPr>
        <w:t xml:space="preserve">TFME </w:t>
      </w:r>
      <w:r w:rsidR="00735A57" w:rsidRPr="00794217">
        <w:rPr>
          <w:rFonts w:ascii="Cambria" w:hAnsi="Cambria" w:cs="Arial"/>
          <w:lang w:val="id-ID"/>
        </w:rPr>
        <w:t>Politeknik Negeri Batam berprinsip bahwa kegiatan pemanfaatan radiasi pengion direncanakan, dan dioperasikan sesuai dengan ketentuan yang ditetapkan oleh BAPETEN dan menjamin paparan radiasi ditekan serendah-rendahnya. Penerimaan dosis radiasi terhadap pekerja dan masyarakat tidak boleh melebihi Nilai Batas Dosis (NBD) yang ditetapkan oleh BAPETEN.</w:t>
      </w:r>
    </w:p>
    <w:p w14:paraId="6A474AF4" w14:textId="77777777" w:rsidR="00735A57" w:rsidRPr="00794217" w:rsidRDefault="00735A57" w:rsidP="00D1595C">
      <w:pPr>
        <w:pStyle w:val="Header"/>
        <w:tabs>
          <w:tab w:val="clear" w:pos="4320"/>
          <w:tab w:val="clear" w:pos="8640"/>
        </w:tabs>
        <w:spacing w:line="276" w:lineRule="auto"/>
        <w:ind w:left="450"/>
        <w:jc w:val="both"/>
        <w:rPr>
          <w:rFonts w:ascii="Cambria" w:hAnsi="Cambria" w:cs="Arial"/>
        </w:rPr>
      </w:pPr>
    </w:p>
    <w:p w14:paraId="4C1364D5" w14:textId="77777777" w:rsidR="00F322E7" w:rsidRPr="00794217" w:rsidRDefault="00735A57" w:rsidP="00D1595C">
      <w:pPr>
        <w:pStyle w:val="Header"/>
        <w:numPr>
          <w:ilvl w:val="0"/>
          <w:numId w:val="1"/>
        </w:numPr>
        <w:tabs>
          <w:tab w:val="clear" w:pos="4320"/>
          <w:tab w:val="clear" w:pos="8640"/>
        </w:tabs>
        <w:spacing w:line="276" w:lineRule="auto"/>
        <w:jc w:val="both"/>
        <w:rPr>
          <w:rFonts w:ascii="Cambria" w:hAnsi="Cambria" w:cs="Arial"/>
          <w:b/>
        </w:rPr>
      </w:pPr>
      <w:r w:rsidRPr="00794217">
        <w:rPr>
          <w:rFonts w:ascii="Cambria" w:hAnsi="Cambria" w:cs="Arial"/>
          <w:b/>
          <w:lang w:val="id-ID"/>
        </w:rPr>
        <w:t>Tujuan</w:t>
      </w:r>
    </w:p>
    <w:p w14:paraId="1F101254" w14:textId="77777777" w:rsidR="004F26FB" w:rsidRPr="00794217" w:rsidRDefault="004F26FB" w:rsidP="00D1595C">
      <w:pPr>
        <w:pStyle w:val="Header"/>
        <w:tabs>
          <w:tab w:val="clear" w:pos="4320"/>
          <w:tab w:val="clear" w:pos="8640"/>
        </w:tabs>
        <w:spacing w:line="276" w:lineRule="auto"/>
        <w:ind w:left="90"/>
        <w:jc w:val="both"/>
        <w:rPr>
          <w:rFonts w:ascii="Cambria" w:hAnsi="Cambria" w:cs="Arial"/>
          <w:b/>
          <w:lang w:val="id-ID"/>
        </w:rPr>
      </w:pPr>
      <w:r w:rsidRPr="00794217">
        <w:rPr>
          <w:rFonts w:ascii="Cambria" w:hAnsi="Cambria" w:cs="Arial"/>
          <w:b/>
        </w:rPr>
        <w:t>I.2.1</w:t>
      </w:r>
      <w:r w:rsidRPr="00794217">
        <w:rPr>
          <w:rFonts w:ascii="Cambria" w:hAnsi="Cambria" w:cs="Arial"/>
          <w:b/>
          <w:lang w:val="id-ID"/>
        </w:rPr>
        <w:t xml:space="preserve"> Tujuan</w:t>
      </w:r>
    </w:p>
    <w:p w14:paraId="469BD6EA" w14:textId="77777777" w:rsidR="00735A57" w:rsidRPr="00794217" w:rsidRDefault="00735A57" w:rsidP="00D1595C">
      <w:pPr>
        <w:pStyle w:val="Header"/>
        <w:tabs>
          <w:tab w:val="clear" w:pos="4320"/>
          <w:tab w:val="clear" w:pos="8640"/>
        </w:tabs>
        <w:spacing w:line="276" w:lineRule="auto"/>
        <w:ind w:left="450"/>
        <w:jc w:val="both"/>
        <w:rPr>
          <w:rFonts w:ascii="Cambria" w:hAnsi="Cambria" w:cs="Arial"/>
          <w:lang w:val="id-ID"/>
        </w:rPr>
      </w:pPr>
      <w:r w:rsidRPr="00794217">
        <w:rPr>
          <w:rFonts w:ascii="Cambria" w:hAnsi="Cambria" w:cs="Arial"/>
          <w:lang w:val="id-ID"/>
        </w:rPr>
        <w:t>Tujuan pembuatan dokumen</w:t>
      </w:r>
      <w:r w:rsidR="003D4DA0" w:rsidRPr="00794217">
        <w:rPr>
          <w:rFonts w:ascii="Cambria" w:hAnsi="Cambria" w:cs="Arial"/>
          <w:lang w:val="id-ID"/>
        </w:rPr>
        <w:t xml:space="preserve"> ini adalah :</w:t>
      </w:r>
    </w:p>
    <w:p w14:paraId="6390A3E6" w14:textId="77777777" w:rsidR="003D4DA0" w:rsidRPr="00794217" w:rsidRDefault="003D4DA0" w:rsidP="005F1025">
      <w:pPr>
        <w:pStyle w:val="Header"/>
        <w:numPr>
          <w:ilvl w:val="0"/>
          <w:numId w:val="2"/>
        </w:numPr>
        <w:tabs>
          <w:tab w:val="clear" w:pos="4320"/>
          <w:tab w:val="clear" w:pos="8640"/>
        </w:tabs>
        <w:spacing w:line="276" w:lineRule="auto"/>
        <w:ind w:left="851"/>
        <w:jc w:val="both"/>
        <w:rPr>
          <w:rFonts w:ascii="Cambria" w:hAnsi="Cambria" w:cs="Arial"/>
        </w:rPr>
      </w:pPr>
      <w:r w:rsidRPr="00794217">
        <w:rPr>
          <w:rFonts w:ascii="Cambria" w:hAnsi="Cambria" w:cs="Arial"/>
          <w:lang w:val="id-ID"/>
        </w:rPr>
        <w:t>Memberikan gambaran tentang fasilitas, peralatan, peralatan penunjang dan perlengkapan proteksi</w:t>
      </w:r>
    </w:p>
    <w:p w14:paraId="3EECA70A" w14:textId="77777777" w:rsidR="003D4DA0" w:rsidRPr="00794217" w:rsidRDefault="003D4DA0" w:rsidP="005F1025">
      <w:pPr>
        <w:pStyle w:val="Header"/>
        <w:numPr>
          <w:ilvl w:val="0"/>
          <w:numId w:val="2"/>
        </w:numPr>
        <w:tabs>
          <w:tab w:val="clear" w:pos="4320"/>
          <w:tab w:val="clear" w:pos="8640"/>
        </w:tabs>
        <w:spacing w:line="276" w:lineRule="auto"/>
        <w:ind w:left="851"/>
        <w:jc w:val="both"/>
        <w:rPr>
          <w:rFonts w:ascii="Cambria" w:hAnsi="Cambria" w:cs="Arial"/>
        </w:rPr>
      </w:pPr>
      <w:r w:rsidRPr="00794217">
        <w:rPr>
          <w:rFonts w:ascii="Cambria" w:hAnsi="Cambria" w:cs="Arial"/>
          <w:lang w:val="id-ID"/>
        </w:rPr>
        <w:t xml:space="preserve">Memastikan bahwa proteksi dan keselamatan radiasi di fasilitas </w:t>
      </w:r>
      <w:r w:rsidR="00CF5C26" w:rsidRPr="00794217">
        <w:rPr>
          <w:rFonts w:ascii="Cambria" w:hAnsi="Cambria" w:cs="Arial"/>
          <w:lang w:val="id-ID"/>
        </w:rPr>
        <w:t>terpenuhi</w:t>
      </w:r>
      <w:r w:rsidRPr="00794217">
        <w:rPr>
          <w:rFonts w:ascii="Cambria" w:hAnsi="Cambria" w:cs="Arial"/>
          <w:lang w:val="id-ID"/>
        </w:rPr>
        <w:t xml:space="preserve"> dan dapat direview atau dikaji ulang sesuai dengan pemanfaatannya, dan</w:t>
      </w:r>
    </w:p>
    <w:p w14:paraId="17D10779" w14:textId="77777777" w:rsidR="009F5A12" w:rsidRPr="003F634C" w:rsidRDefault="003D4DA0" w:rsidP="005F1025">
      <w:pPr>
        <w:pStyle w:val="Header"/>
        <w:numPr>
          <w:ilvl w:val="0"/>
          <w:numId w:val="2"/>
        </w:numPr>
        <w:tabs>
          <w:tab w:val="clear" w:pos="4320"/>
          <w:tab w:val="clear" w:pos="8640"/>
        </w:tabs>
        <w:spacing w:line="276" w:lineRule="auto"/>
        <w:ind w:left="851"/>
        <w:jc w:val="both"/>
        <w:rPr>
          <w:rFonts w:ascii="Cambria" w:hAnsi="Cambria" w:cs="Arial"/>
        </w:rPr>
      </w:pPr>
      <w:r w:rsidRPr="00794217">
        <w:rPr>
          <w:rFonts w:ascii="Cambria" w:hAnsi="Cambria" w:cs="Arial"/>
          <w:lang w:val="id-ID"/>
        </w:rPr>
        <w:t>Pelaksanaan pemanfaatan sumber radiasi dapat memenuhi prinsip-prinsip keselamatan radiasi</w:t>
      </w:r>
    </w:p>
    <w:p w14:paraId="03EDFFF6" w14:textId="77777777" w:rsidR="003F634C" w:rsidRPr="00794217" w:rsidRDefault="003F634C" w:rsidP="003F634C">
      <w:pPr>
        <w:pStyle w:val="Header"/>
        <w:tabs>
          <w:tab w:val="clear" w:pos="4320"/>
          <w:tab w:val="clear" w:pos="8640"/>
        </w:tabs>
        <w:spacing w:line="276" w:lineRule="auto"/>
        <w:ind w:left="1170"/>
        <w:jc w:val="both"/>
        <w:rPr>
          <w:rFonts w:ascii="Cambria" w:hAnsi="Cambria" w:cs="Arial"/>
        </w:rPr>
      </w:pPr>
    </w:p>
    <w:p w14:paraId="49186275" w14:textId="77777777" w:rsidR="007F73DC" w:rsidRPr="00794217" w:rsidRDefault="004F26FB" w:rsidP="00D1595C">
      <w:pPr>
        <w:pStyle w:val="Header"/>
        <w:tabs>
          <w:tab w:val="clear" w:pos="4320"/>
          <w:tab w:val="clear" w:pos="8640"/>
        </w:tabs>
        <w:spacing w:line="276" w:lineRule="auto"/>
        <w:ind w:left="90"/>
        <w:jc w:val="both"/>
        <w:rPr>
          <w:rFonts w:ascii="Cambria" w:hAnsi="Cambria" w:cs="Arial"/>
          <w:b/>
        </w:rPr>
      </w:pPr>
      <w:r w:rsidRPr="00794217">
        <w:rPr>
          <w:rFonts w:ascii="Cambria" w:hAnsi="Cambria" w:cs="Arial"/>
          <w:b/>
          <w:lang w:val="id-ID"/>
        </w:rPr>
        <w:t>I.2.2</w:t>
      </w:r>
      <w:r w:rsidR="004A419B" w:rsidRPr="00794217">
        <w:rPr>
          <w:rFonts w:ascii="Cambria" w:hAnsi="Cambria" w:cs="Arial"/>
          <w:b/>
          <w:lang w:val="id-ID"/>
        </w:rPr>
        <w:t xml:space="preserve"> </w:t>
      </w:r>
      <w:r w:rsidR="00872F3C" w:rsidRPr="00794217">
        <w:rPr>
          <w:rFonts w:ascii="Cambria" w:hAnsi="Cambria" w:cs="Arial"/>
          <w:b/>
          <w:lang w:val="id-ID"/>
        </w:rPr>
        <w:t>Dasar Hukum</w:t>
      </w:r>
    </w:p>
    <w:p w14:paraId="4785F081" w14:textId="77777777" w:rsidR="007F31ED" w:rsidRPr="00794217" w:rsidRDefault="0055789D" w:rsidP="00D1595C">
      <w:pPr>
        <w:pStyle w:val="Header"/>
        <w:tabs>
          <w:tab w:val="clear" w:pos="4320"/>
          <w:tab w:val="clear" w:pos="8640"/>
        </w:tabs>
        <w:spacing w:line="276" w:lineRule="auto"/>
        <w:ind w:left="450"/>
        <w:jc w:val="both"/>
        <w:rPr>
          <w:rFonts w:ascii="Cambria" w:hAnsi="Cambria" w:cs="Arial"/>
          <w:lang w:val="id-ID"/>
        </w:rPr>
      </w:pPr>
      <w:proofErr w:type="spellStart"/>
      <w:r w:rsidRPr="00794217">
        <w:rPr>
          <w:rFonts w:ascii="Cambria" w:hAnsi="Cambria" w:cs="Arial"/>
        </w:rPr>
        <w:t>Penyusunan</w:t>
      </w:r>
      <w:proofErr w:type="spellEnd"/>
      <w:r w:rsidRPr="00794217">
        <w:rPr>
          <w:rFonts w:ascii="Cambria" w:hAnsi="Cambria" w:cs="Arial"/>
        </w:rPr>
        <w:t xml:space="preserve"> program </w:t>
      </w:r>
      <w:proofErr w:type="spellStart"/>
      <w:r w:rsidRPr="00794217">
        <w:rPr>
          <w:rFonts w:ascii="Cambria" w:hAnsi="Cambria" w:cs="Arial"/>
        </w:rPr>
        <w:t>proteksi</w:t>
      </w:r>
      <w:proofErr w:type="spellEnd"/>
      <w:r w:rsidRPr="00794217">
        <w:rPr>
          <w:rFonts w:ascii="Cambria" w:hAnsi="Cambria" w:cs="Arial"/>
        </w:rPr>
        <w:t xml:space="preserve"> dan </w:t>
      </w:r>
      <w:proofErr w:type="spellStart"/>
      <w:r w:rsidRPr="00794217">
        <w:rPr>
          <w:rFonts w:ascii="Cambria" w:hAnsi="Cambria" w:cs="Arial"/>
        </w:rPr>
        <w:t>keselamatan</w:t>
      </w:r>
      <w:proofErr w:type="spellEnd"/>
      <w:r w:rsidRPr="00794217">
        <w:rPr>
          <w:rFonts w:ascii="Cambria" w:hAnsi="Cambria" w:cs="Arial"/>
        </w:rPr>
        <w:t xml:space="preserve"> </w:t>
      </w:r>
      <w:proofErr w:type="spellStart"/>
      <w:r w:rsidRPr="00794217">
        <w:rPr>
          <w:rFonts w:ascii="Cambria" w:hAnsi="Cambria" w:cs="Arial"/>
        </w:rPr>
        <w:t>radiasi</w:t>
      </w:r>
      <w:proofErr w:type="spellEnd"/>
      <w:r w:rsidRPr="00794217">
        <w:rPr>
          <w:rFonts w:ascii="Cambria" w:hAnsi="Cambria" w:cs="Arial"/>
        </w:rPr>
        <w:t xml:space="preserve"> </w:t>
      </w:r>
      <w:proofErr w:type="spellStart"/>
      <w:r w:rsidRPr="00794217">
        <w:rPr>
          <w:rFonts w:ascii="Cambria" w:hAnsi="Cambria" w:cs="Arial"/>
        </w:rPr>
        <w:t>ini</w:t>
      </w:r>
      <w:proofErr w:type="spellEnd"/>
      <w:r w:rsidRPr="00794217">
        <w:rPr>
          <w:rFonts w:ascii="Cambria" w:hAnsi="Cambria" w:cs="Arial"/>
        </w:rPr>
        <w:t xml:space="preserve"> </w:t>
      </w:r>
      <w:proofErr w:type="spellStart"/>
      <w:r w:rsidRPr="00794217">
        <w:rPr>
          <w:rFonts w:ascii="Cambria" w:hAnsi="Cambria" w:cs="Arial"/>
        </w:rPr>
        <w:t>mengacu</w:t>
      </w:r>
      <w:proofErr w:type="spellEnd"/>
      <w:r w:rsidRPr="00794217">
        <w:rPr>
          <w:rFonts w:ascii="Cambria" w:hAnsi="Cambria" w:cs="Arial"/>
        </w:rPr>
        <w:t xml:space="preserve"> pada </w:t>
      </w:r>
      <w:proofErr w:type="spellStart"/>
      <w:r w:rsidRPr="00794217">
        <w:rPr>
          <w:rFonts w:ascii="Cambria" w:hAnsi="Cambria" w:cs="Arial"/>
        </w:rPr>
        <w:t>ketentuan</w:t>
      </w:r>
      <w:proofErr w:type="spellEnd"/>
      <w:r w:rsidRPr="00794217">
        <w:rPr>
          <w:rFonts w:ascii="Cambria" w:hAnsi="Cambria" w:cs="Arial"/>
        </w:rPr>
        <w:t xml:space="preserve"> yang </w:t>
      </w:r>
      <w:proofErr w:type="spellStart"/>
      <w:r w:rsidRPr="00794217">
        <w:rPr>
          <w:rFonts w:ascii="Cambria" w:hAnsi="Cambria" w:cs="Arial"/>
        </w:rPr>
        <w:t>diatur</w:t>
      </w:r>
      <w:proofErr w:type="spellEnd"/>
      <w:r w:rsidRPr="00794217">
        <w:rPr>
          <w:rFonts w:ascii="Cambria" w:hAnsi="Cambria" w:cs="Arial"/>
        </w:rPr>
        <w:t xml:space="preserve"> </w:t>
      </w:r>
      <w:proofErr w:type="spellStart"/>
      <w:proofErr w:type="gramStart"/>
      <w:r w:rsidRPr="00794217">
        <w:rPr>
          <w:rFonts w:ascii="Cambria" w:hAnsi="Cambria" w:cs="Arial"/>
        </w:rPr>
        <w:t>dalam</w:t>
      </w:r>
      <w:proofErr w:type="spellEnd"/>
      <w:r w:rsidR="007F31ED" w:rsidRPr="00794217">
        <w:rPr>
          <w:rFonts w:ascii="Cambria" w:hAnsi="Cambria" w:cs="Arial"/>
          <w:lang w:val="id-ID"/>
        </w:rPr>
        <w:t xml:space="preserve"> :</w:t>
      </w:r>
      <w:proofErr w:type="gramEnd"/>
    </w:p>
    <w:p w14:paraId="78686212" w14:textId="77777777" w:rsidR="007F31ED" w:rsidRPr="00794217" w:rsidRDefault="0055789D" w:rsidP="00D1595C">
      <w:pPr>
        <w:pStyle w:val="Header"/>
        <w:numPr>
          <w:ilvl w:val="0"/>
          <w:numId w:val="27"/>
        </w:numPr>
        <w:tabs>
          <w:tab w:val="clear" w:pos="4320"/>
          <w:tab w:val="clear" w:pos="8640"/>
        </w:tabs>
        <w:spacing w:line="276" w:lineRule="auto"/>
        <w:jc w:val="both"/>
        <w:rPr>
          <w:rFonts w:ascii="Cambria" w:hAnsi="Cambria" w:cs="Arial"/>
          <w:lang w:val="id-ID"/>
        </w:rPr>
      </w:pPr>
      <w:r w:rsidRPr="00794217">
        <w:rPr>
          <w:rFonts w:ascii="Cambria" w:hAnsi="Cambria" w:cs="Arial"/>
        </w:rPr>
        <w:t xml:space="preserve"> </w:t>
      </w:r>
      <w:r w:rsidR="007F31ED" w:rsidRPr="00794217">
        <w:rPr>
          <w:rFonts w:ascii="Cambria" w:hAnsi="Cambria" w:cs="Arial"/>
        </w:rPr>
        <w:t xml:space="preserve">PP No. 33 </w:t>
      </w:r>
      <w:proofErr w:type="spellStart"/>
      <w:r w:rsidR="007F31ED" w:rsidRPr="00794217">
        <w:rPr>
          <w:rFonts w:ascii="Cambria" w:hAnsi="Cambria" w:cs="Arial"/>
        </w:rPr>
        <w:t>Tahun</w:t>
      </w:r>
      <w:proofErr w:type="spellEnd"/>
      <w:r w:rsidR="007F31ED" w:rsidRPr="00794217">
        <w:rPr>
          <w:rFonts w:ascii="Cambria" w:hAnsi="Cambria" w:cs="Arial"/>
        </w:rPr>
        <w:t xml:space="preserve"> 2007 </w:t>
      </w:r>
      <w:proofErr w:type="spellStart"/>
      <w:r w:rsidR="007F31ED" w:rsidRPr="00794217">
        <w:rPr>
          <w:rFonts w:ascii="Cambria" w:hAnsi="Cambria" w:cs="Arial"/>
        </w:rPr>
        <w:t>tentang</w:t>
      </w:r>
      <w:proofErr w:type="spellEnd"/>
      <w:r w:rsidR="007F31ED" w:rsidRPr="00794217">
        <w:rPr>
          <w:rFonts w:ascii="Cambria" w:hAnsi="Cambria" w:cs="Arial"/>
        </w:rPr>
        <w:t xml:space="preserve"> </w:t>
      </w:r>
      <w:proofErr w:type="spellStart"/>
      <w:r w:rsidR="007F31ED" w:rsidRPr="00794217">
        <w:rPr>
          <w:rFonts w:ascii="Cambria" w:hAnsi="Cambria" w:cs="Arial"/>
        </w:rPr>
        <w:t>Keselamatan</w:t>
      </w:r>
      <w:proofErr w:type="spellEnd"/>
      <w:r w:rsidR="007F31ED" w:rsidRPr="00794217">
        <w:rPr>
          <w:rFonts w:ascii="Cambria" w:hAnsi="Cambria" w:cs="Arial"/>
        </w:rPr>
        <w:t xml:space="preserve"> </w:t>
      </w:r>
      <w:proofErr w:type="spellStart"/>
      <w:r w:rsidR="007F31ED" w:rsidRPr="00794217">
        <w:rPr>
          <w:rFonts w:ascii="Cambria" w:hAnsi="Cambria" w:cs="Arial"/>
        </w:rPr>
        <w:t>Radiasi</w:t>
      </w:r>
      <w:proofErr w:type="spellEnd"/>
      <w:r w:rsidR="007F31ED" w:rsidRPr="00794217">
        <w:rPr>
          <w:rFonts w:ascii="Cambria" w:hAnsi="Cambria" w:cs="Arial"/>
        </w:rPr>
        <w:t xml:space="preserve"> </w:t>
      </w:r>
      <w:proofErr w:type="spellStart"/>
      <w:r w:rsidR="007F31ED" w:rsidRPr="00794217">
        <w:rPr>
          <w:rFonts w:ascii="Cambria" w:hAnsi="Cambria" w:cs="Arial"/>
        </w:rPr>
        <w:t>Pengion</w:t>
      </w:r>
      <w:proofErr w:type="spellEnd"/>
      <w:r w:rsidR="007F31ED" w:rsidRPr="00794217">
        <w:rPr>
          <w:rFonts w:ascii="Cambria" w:hAnsi="Cambria" w:cs="Arial"/>
        </w:rPr>
        <w:t xml:space="preserve"> dan </w:t>
      </w:r>
      <w:proofErr w:type="spellStart"/>
      <w:r w:rsidR="007F31ED" w:rsidRPr="00794217">
        <w:rPr>
          <w:rFonts w:ascii="Cambria" w:hAnsi="Cambria" w:cs="Arial"/>
        </w:rPr>
        <w:t>Keamanan</w:t>
      </w:r>
      <w:proofErr w:type="spellEnd"/>
      <w:r w:rsidR="007F31ED" w:rsidRPr="00794217">
        <w:rPr>
          <w:rFonts w:ascii="Cambria" w:hAnsi="Cambria" w:cs="Arial"/>
        </w:rPr>
        <w:t xml:space="preserve"> </w:t>
      </w:r>
      <w:proofErr w:type="spellStart"/>
      <w:r w:rsidR="007F31ED" w:rsidRPr="00794217">
        <w:rPr>
          <w:rFonts w:ascii="Cambria" w:hAnsi="Cambria" w:cs="Arial"/>
        </w:rPr>
        <w:t>Sumber</w:t>
      </w:r>
      <w:proofErr w:type="spellEnd"/>
      <w:r w:rsidR="007F31ED" w:rsidRPr="00794217">
        <w:rPr>
          <w:rFonts w:ascii="Cambria" w:hAnsi="Cambria" w:cs="Arial"/>
        </w:rPr>
        <w:t xml:space="preserve"> </w:t>
      </w:r>
      <w:proofErr w:type="spellStart"/>
      <w:r w:rsidR="007F31ED" w:rsidRPr="00794217">
        <w:rPr>
          <w:rFonts w:ascii="Cambria" w:hAnsi="Cambria" w:cs="Arial"/>
        </w:rPr>
        <w:t>Radioaktif</w:t>
      </w:r>
      <w:proofErr w:type="spellEnd"/>
      <w:r w:rsidR="007F31ED" w:rsidRPr="00794217">
        <w:rPr>
          <w:rFonts w:ascii="Cambria" w:hAnsi="Cambria" w:cs="Arial"/>
        </w:rPr>
        <w:t xml:space="preserve"> </w:t>
      </w:r>
    </w:p>
    <w:p w14:paraId="57874B3E" w14:textId="77777777" w:rsidR="007F31ED" w:rsidRPr="00794217" w:rsidRDefault="0055789D" w:rsidP="00D1595C">
      <w:pPr>
        <w:pStyle w:val="Header"/>
        <w:numPr>
          <w:ilvl w:val="0"/>
          <w:numId w:val="27"/>
        </w:numPr>
        <w:tabs>
          <w:tab w:val="clear" w:pos="4320"/>
          <w:tab w:val="clear" w:pos="8640"/>
        </w:tabs>
        <w:spacing w:line="276" w:lineRule="auto"/>
        <w:jc w:val="both"/>
        <w:rPr>
          <w:rFonts w:ascii="Cambria" w:hAnsi="Cambria" w:cs="Arial"/>
          <w:lang w:val="id-ID"/>
        </w:rPr>
      </w:pPr>
      <w:r w:rsidRPr="00794217">
        <w:rPr>
          <w:rFonts w:ascii="Cambria" w:hAnsi="Cambria" w:cs="Arial"/>
        </w:rPr>
        <w:t xml:space="preserve">PP No. 29 </w:t>
      </w:r>
      <w:proofErr w:type="spellStart"/>
      <w:r w:rsidRPr="00794217">
        <w:rPr>
          <w:rFonts w:ascii="Cambria" w:hAnsi="Cambria" w:cs="Arial"/>
        </w:rPr>
        <w:t>Tahun</w:t>
      </w:r>
      <w:proofErr w:type="spellEnd"/>
      <w:r w:rsidRPr="00794217">
        <w:rPr>
          <w:rFonts w:ascii="Cambria" w:hAnsi="Cambria" w:cs="Arial"/>
        </w:rPr>
        <w:t xml:space="preserve"> 2008 </w:t>
      </w:r>
      <w:proofErr w:type="spellStart"/>
      <w:r w:rsidRPr="00794217">
        <w:rPr>
          <w:rFonts w:ascii="Cambria" w:hAnsi="Cambria" w:cs="Arial"/>
        </w:rPr>
        <w:t>tentang</w:t>
      </w:r>
      <w:proofErr w:type="spellEnd"/>
      <w:r w:rsidRPr="00794217">
        <w:rPr>
          <w:rFonts w:ascii="Cambria" w:hAnsi="Cambria" w:cs="Arial"/>
        </w:rPr>
        <w:t xml:space="preserve"> </w:t>
      </w:r>
      <w:proofErr w:type="spellStart"/>
      <w:r w:rsidRPr="00794217">
        <w:rPr>
          <w:rFonts w:ascii="Cambria" w:hAnsi="Cambria" w:cs="Arial"/>
        </w:rPr>
        <w:t>Perizinan</w:t>
      </w:r>
      <w:proofErr w:type="spellEnd"/>
      <w:r w:rsidRPr="00794217">
        <w:rPr>
          <w:rFonts w:ascii="Cambria" w:hAnsi="Cambria" w:cs="Arial"/>
        </w:rPr>
        <w:t xml:space="preserve"> </w:t>
      </w:r>
      <w:proofErr w:type="spellStart"/>
      <w:r w:rsidRPr="00794217">
        <w:rPr>
          <w:rFonts w:ascii="Cambria" w:hAnsi="Cambria" w:cs="Arial"/>
        </w:rPr>
        <w:t>Pemanfaatan</w:t>
      </w:r>
      <w:proofErr w:type="spellEnd"/>
      <w:r w:rsidRPr="00794217">
        <w:rPr>
          <w:rFonts w:ascii="Cambria" w:hAnsi="Cambria" w:cs="Arial"/>
        </w:rPr>
        <w:t xml:space="preserve"> </w:t>
      </w:r>
      <w:proofErr w:type="spellStart"/>
      <w:r w:rsidRPr="00794217">
        <w:rPr>
          <w:rFonts w:ascii="Cambria" w:hAnsi="Cambria" w:cs="Arial"/>
        </w:rPr>
        <w:t>Sumber</w:t>
      </w:r>
      <w:proofErr w:type="spellEnd"/>
      <w:r w:rsidRPr="00794217">
        <w:rPr>
          <w:rFonts w:ascii="Cambria" w:hAnsi="Cambria" w:cs="Arial"/>
        </w:rPr>
        <w:t xml:space="preserve"> </w:t>
      </w:r>
      <w:proofErr w:type="spellStart"/>
      <w:r w:rsidRPr="00794217">
        <w:rPr>
          <w:rFonts w:ascii="Cambria" w:hAnsi="Cambria" w:cs="Arial"/>
        </w:rPr>
        <w:t>Radiasi</w:t>
      </w:r>
      <w:proofErr w:type="spellEnd"/>
      <w:r w:rsidRPr="00794217">
        <w:rPr>
          <w:rFonts w:ascii="Cambria" w:hAnsi="Cambria" w:cs="Arial"/>
        </w:rPr>
        <w:t xml:space="preserve"> </w:t>
      </w:r>
      <w:proofErr w:type="spellStart"/>
      <w:r w:rsidRPr="00794217">
        <w:rPr>
          <w:rFonts w:ascii="Cambria" w:hAnsi="Cambria" w:cs="Arial"/>
        </w:rPr>
        <w:t>Pengion</w:t>
      </w:r>
      <w:proofErr w:type="spellEnd"/>
      <w:r w:rsidRPr="00794217">
        <w:rPr>
          <w:rFonts w:ascii="Cambria" w:hAnsi="Cambria" w:cs="Arial"/>
        </w:rPr>
        <w:t xml:space="preserve"> dan Bahan </w:t>
      </w:r>
      <w:proofErr w:type="spellStart"/>
      <w:r w:rsidRPr="00794217">
        <w:rPr>
          <w:rFonts w:ascii="Cambria" w:hAnsi="Cambria" w:cs="Arial"/>
        </w:rPr>
        <w:t>Nuklir</w:t>
      </w:r>
      <w:proofErr w:type="spellEnd"/>
    </w:p>
    <w:p w14:paraId="7C5E695A" w14:textId="77777777" w:rsidR="008A1967" w:rsidRPr="00794217" w:rsidRDefault="008A1967" w:rsidP="00D1595C">
      <w:pPr>
        <w:pStyle w:val="Header"/>
        <w:numPr>
          <w:ilvl w:val="0"/>
          <w:numId w:val="27"/>
        </w:numPr>
        <w:tabs>
          <w:tab w:val="clear" w:pos="4320"/>
          <w:tab w:val="clear" w:pos="8640"/>
        </w:tabs>
        <w:spacing w:line="276" w:lineRule="auto"/>
        <w:jc w:val="both"/>
        <w:rPr>
          <w:rFonts w:ascii="Cambria" w:hAnsi="Cambria" w:cs="Arial"/>
          <w:lang w:val="id-ID"/>
        </w:rPr>
      </w:pPr>
      <w:r w:rsidRPr="00794217">
        <w:rPr>
          <w:rFonts w:ascii="Cambria" w:hAnsi="Cambria" w:cs="Arial"/>
        </w:rPr>
        <w:t xml:space="preserve">PP No. </w:t>
      </w:r>
      <w:r w:rsidRPr="00794217">
        <w:rPr>
          <w:rFonts w:ascii="Cambria" w:hAnsi="Cambria" w:cs="Arial"/>
          <w:lang w:val="id-ID"/>
        </w:rPr>
        <w:t>58</w:t>
      </w:r>
      <w:r w:rsidRPr="00794217">
        <w:rPr>
          <w:rFonts w:ascii="Cambria" w:hAnsi="Cambria" w:cs="Arial"/>
        </w:rPr>
        <w:t xml:space="preserve"> </w:t>
      </w:r>
      <w:proofErr w:type="spellStart"/>
      <w:r w:rsidRPr="00794217">
        <w:rPr>
          <w:rFonts w:ascii="Cambria" w:hAnsi="Cambria" w:cs="Arial"/>
        </w:rPr>
        <w:t>Tahun</w:t>
      </w:r>
      <w:proofErr w:type="spellEnd"/>
      <w:r w:rsidRPr="00794217">
        <w:rPr>
          <w:rFonts w:ascii="Cambria" w:hAnsi="Cambria" w:cs="Arial"/>
        </w:rPr>
        <w:t xml:space="preserve"> 2</w:t>
      </w:r>
      <w:r w:rsidRPr="00794217">
        <w:rPr>
          <w:rFonts w:ascii="Cambria" w:hAnsi="Cambria" w:cs="Arial"/>
          <w:lang w:val="id-ID"/>
        </w:rPr>
        <w:t>015</w:t>
      </w:r>
      <w:r w:rsidRPr="00794217">
        <w:rPr>
          <w:rFonts w:ascii="Cambria" w:hAnsi="Cambria" w:cs="Arial"/>
        </w:rPr>
        <w:t xml:space="preserve"> </w:t>
      </w:r>
      <w:proofErr w:type="spellStart"/>
      <w:r w:rsidRPr="00794217">
        <w:rPr>
          <w:rFonts w:ascii="Cambria" w:hAnsi="Cambria" w:cs="Arial"/>
        </w:rPr>
        <w:t>tentang</w:t>
      </w:r>
      <w:proofErr w:type="spellEnd"/>
      <w:r w:rsidRPr="00794217">
        <w:rPr>
          <w:rFonts w:ascii="Cambria" w:hAnsi="Cambria" w:cs="Arial"/>
        </w:rPr>
        <w:t xml:space="preserve"> </w:t>
      </w:r>
      <w:r w:rsidR="00DF01D8" w:rsidRPr="00794217">
        <w:rPr>
          <w:rFonts w:ascii="Cambria" w:hAnsi="Cambria" w:cs="Arial"/>
          <w:lang w:val="id-ID"/>
        </w:rPr>
        <w:t>Keselamatan Radiasi dan Keamanan dalam Pengangkutan Zat Radioaktif</w:t>
      </w:r>
    </w:p>
    <w:p w14:paraId="4CFCAE1C" w14:textId="77777777" w:rsidR="007F31ED" w:rsidRPr="00794217" w:rsidRDefault="008A1967" w:rsidP="00D1595C">
      <w:pPr>
        <w:pStyle w:val="Header"/>
        <w:numPr>
          <w:ilvl w:val="0"/>
          <w:numId w:val="27"/>
        </w:numPr>
        <w:tabs>
          <w:tab w:val="clear" w:pos="4320"/>
          <w:tab w:val="clear" w:pos="8640"/>
        </w:tabs>
        <w:spacing w:line="276" w:lineRule="auto"/>
        <w:jc w:val="both"/>
        <w:rPr>
          <w:rFonts w:ascii="Cambria" w:hAnsi="Cambria" w:cs="Arial"/>
          <w:lang w:val="id-ID"/>
        </w:rPr>
      </w:pPr>
      <w:r w:rsidRPr="00794217">
        <w:rPr>
          <w:rFonts w:ascii="Cambria" w:hAnsi="Cambria" w:cs="Arial"/>
        </w:rPr>
        <w:t xml:space="preserve">PP No. </w:t>
      </w:r>
      <w:r w:rsidRPr="00794217">
        <w:rPr>
          <w:rFonts w:ascii="Cambria" w:hAnsi="Cambria" w:cs="Arial"/>
          <w:lang w:val="id-ID"/>
        </w:rPr>
        <w:t>61</w:t>
      </w:r>
      <w:r w:rsidRPr="00794217">
        <w:rPr>
          <w:rFonts w:ascii="Cambria" w:hAnsi="Cambria" w:cs="Arial"/>
        </w:rPr>
        <w:t xml:space="preserve"> </w:t>
      </w:r>
      <w:proofErr w:type="spellStart"/>
      <w:r w:rsidRPr="00794217">
        <w:rPr>
          <w:rFonts w:ascii="Cambria" w:hAnsi="Cambria" w:cs="Arial"/>
        </w:rPr>
        <w:t>Tahun</w:t>
      </w:r>
      <w:proofErr w:type="spellEnd"/>
      <w:r w:rsidRPr="00794217">
        <w:rPr>
          <w:rFonts w:ascii="Cambria" w:hAnsi="Cambria" w:cs="Arial"/>
        </w:rPr>
        <w:t xml:space="preserve"> 2</w:t>
      </w:r>
      <w:r w:rsidRPr="00794217">
        <w:rPr>
          <w:rFonts w:ascii="Cambria" w:hAnsi="Cambria" w:cs="Arial"/>
          <w:lang w:val="id-ID"/>
        </w:rPr>
        <w:t>013</w:t>
      </w:r>
      <w:r w:rsidRPr="00794217">
        <w:rPr>
          <w:rFonts w:ascii="Cambria" w:hAnsi="Cambria" w:cs="Arial"/>
        </w:rPr>
        <w:t xml:space="preserve"> </w:t>
      </w:r>
      <w:proofErr w:type="spellStart"/>
      <w:r w:rsidRPr="00794217">
        <w:rPr>
          <w:rFonts w:ascii="Cambria" w:hAnsi="Cambria" w:cs="Arial"/>
        </w:rPr>
        <w:t>tentang</w:t>
      </w:r>
      <w:proofErr w:type="spellEnd"/>
      <w:r w:rsidRPr="00794217">
        <w:rPr>
          <w:rFonts w:ascii="Cambria" w:hAnsi="Cambria" w:cs="Arial"/>
        </w:rPr>
        <w:t xml:space="preserve"> </w:t>
      </w:r>
      <w:r w:rsidR="00DF01D8" w:rsidRPr="00794217">
        <w:rPr>
          <w:rFonts w:ascii="Cambria" w:hAnsi="Cambria" w:cs="Arial"/>
          <w:lang w:val="id-ID"/>
        </w:rPr>
        <w:t>Pengelolaan Limbah Radioaktif</w:t>
      </w:r>
    </w:p>
    <w:p w14:paraId="14B0514D" w14:textId="77777777" w:rsidR="008757F8" w:rsidRPr="00794217" w:rsidRDefault="008757F8" w:rsidP="00D1595C">
      <w:pPr>
        <w:pStyle w:val="Header"/>
        <w:numPr>
          <w:ilvl w:val="0"/>
          <w:numId w:val="27"/>
        </w:numPr>
        <w:tabs>
          <w:tab w:val="clear" w:pos="4320"/>
          <w:tab w:val="clear" w:pos="8640"/>
        </w:tabs>
        <w:spacing w:line="276" w:lineRule="auto"/>
        <w:jc w:val="both"/>
        <w:rPr>
          <w:rFonts w:ascii="Cambria" w:hAnsi="Cambria" w:cs="Arial"/>
          <w:lang w:val="id-ID"/>
        </w:rPr>
      </w:pPr>
      <w:proofErr w:type="spellStart"/>
      <w:r w:rsidRPr="00794217">
        <w:rPr>
          <w:rFonts w:ascii="Cambria" w:hAnsi="Cambria" w:cs="Arial"/>
        </w:rPr>
        <w:t>Peraturan</w:t>
      </w:r>
      <w:proofErr w:type="spellEnd"/>
      <w:r w:rsidRPr="00794217">
        <w:rPr>
          <w:rFonts w:ascii="Cambria" w:hAnsi="Cambria" w:cs="Arial"/>
        </w:rPr>
        <w:t xml:space="preserve"> </w:t>
      </w:r>
      <w:proofErr w:type="spellStart"/>
      <w:r w:rsidRPr="00794217">
        <w:rPr>
          <w:rFonts w:ascii="Cambria" w:hAnsi="Cambria" w:cs="Arial"/>
        </w:rPr>
        <w:t>Kepala</w:t>
      </w:r>
      <w:proofErr w:type="spellEnd"/>
      <w:r w:rsidRPr="00794217">
        <w:rPr>
          <w:rFonts w:ascii="Cambria" w:hAnsi="Cambria" w:cs="Arial"/>
        </w:rPr>
        <w:t xml:space="preserve"> </w:t>
      </w:r>
      <w:proofErr w:type="spellStart"/>
      <w:r w:rsidRPr="00794217">
        <w:rPr>
          <w:rFonts w:ascii="Cambria" w:hAnsi="Cambria" w:cs="Arial"/>
        </w:rPr>
        <w:t>Bapeten</w:t>
      </w:r>
      <w:proofErr w:type="spellEnd"/>
      <w:r w:rsidRPr="00794217">
        <w:rPr>
          <w:rFonts w:ascii="Cambria" w:hAnsi="Cambria" w:cs="Arial"/>
        </w:rPr>
        <w:t xml:space="preserve"> No. 4 </w:t>
      </w:r>
      <w:proofErr w:type="spellStart"/>
      <w:r w:rsidRPr="00794217">
        <w:rPr>
          <w:rFonts w:ascii="Cambria" w:hAnsi="Cambria" w:cs="Arial"/>
        </w:rPr>
        <w:t>Tahun</w:t>
      </w:r>
      <w:proofErr w:type="spellEnd"/>
      <w:r w:rsidRPr="00794217">
        <w:rPr>
          <w:rFonts w:ascii="Cambria" w:hAnsi="Cambria" w:cs="Arial"/>
        </w:rPr>
        <w:t xml:space="preserve"> 2013 </w:t>
      </w:r>
      <w:proofErr w:type="spellStart"/>
      <w:r w:rsidRPr="00794217">
        <w:rPr>
          <w:rFonts w:ascii="Cambria" w:hAnsi="Cambria" w:cs="Arial"/>
        </w:rPr>
        <w:t>tentang</w:t>
      </w:r>
      <w:proofErr w:type="spellEnd"/>
      <w:r w:rsidRPr="00794217">
        <w:rPr>
          <w:rFonts w:ascii="Cambria" w:hAnsi="Cambria" w:cs="Arial"/>
        </w:rPr>
        <w:t xml:space="preserve"> </w:t>
      </w:r>
      <w:proofErr w:type="spellStart"/>
      <w:r w:rsidRPr="00794217">
        <w:rPr>
          <w:rFonts w:ascii="Cambria" w:hAnsi="Cambria" w:cs="Arial"/>
        </w:rPr>
        <w:t>Keselamatan</w:t>
      </w:r>
      <w:proofErr w:type="spellEnd"/>
      <w:r w:rsidRPr="00794217">
        <w:rPr>
          <w:rFonts w:ascii="Cambria" w:hAnsi="Cambria" w:cs="Arial"/>
        </w:rPr>
        <w:t xml:space="preserve"> dan </w:t>
      </w:r>
      <w:proofErr w:type="spellStart"/>
      <w:r w:rsidRPr="00794217">
        <w:rPr>
          <w:rFonts w:ascii="Cambria" w:hAnsi="Cambria" w:cs="Arial"/>
        </w:rPr>
        <w:t>Proteksi</w:t>
      </w:r>
      <w:proofErr w:type="spellEnd"/>
      <w:r w:rsidRPr="00794217">
        <w:rPr>
          <w:rFonts w:ascii="Cambria" w:hAnsi="Cambria" w:cs="Arial"/>
        </w:rPr>
        <w:t xml:space="preserve"> </w:t>
      </w:r>
      <w:proofErr w:type="spellStart"/>
      <w:r w:rsidRPr="00794217">
        <w:rPr>
          <w:rFonts w:ascii="Cambria" w:hAnsi="Cambria" w:cs="Arial"/>
        </w:rPr>
        <w:t>Radiasi</w:t>
      </w:r>
      <w:proofErr w:type="spellEnd"/>
      <w:r w:rsidRPr="00794217">
        <w:rPr>
          <w:rFonts w:ascii="Cambria" w:hAnsi="Cambria" w:cs="Arial"/>
        </w:rPr>
        <w:t xml:space="preserve"> </w:t>
      </w:r>
      <w:proofErr w:type="spellStart"/>
      <w:r w:rsidRPr="00794217">
        <w:rPr>
          <w:rFonts w:ascii="Cambria" w:hAnsi="Cambria" w:cs="Arial"/>
        </w:rPr>
        <w:t>d</w:t>
      </w:r>
      <w:r w:rsidR="00DF01D8" w:rsidRPr="00794217">
        <w:rPr>
          <w:rFonts w:ascii="Cambria" w:hAnsi="Cambria" w:cs="Arial"/>
        </w:rPr>
        <w:t>alam</w:t>
      </w:r>
      <w:proofErr w:type="spellEnd"/>
      <w:r w:rsidR="00DF01D8" w:rsidRPr="00794217">
        <w:rPr>
          <w:rFonts w:ascii="Cambria" w:hAnsi="Cambria" w:cs="Arial"/>
        </w:rPr>
        <w:t xml:space="preserve"> </w:t>
      </w:r>
      <w:proofErr w:type="spellStart"/>
      <w:r w:rsidR="00DF01D8" w:rsidRPr="00794217">
        <w:rPr>
          <w:rFonts w:ascii="Cambria" w:hAnsi="Cambria" w:cs="Arial"/>
        </w:rPr>
        <w:t>Pemanfaatan</w:t>
      </w:r>
      <w:proofErr w:type="spellEnd"/>
      <w:r w:rsidR="00DF01D8" w:rsidRPr="00794217">
        <w:rPr>
          <w:rFonts w:ascii="Cambria" w:hAnsi="Cambria" w:cs="Arial"/>
        </w:rPr>
        <w:t xml:space="preserve"> </w:t>
      </w:r>
      <w:proofErr w:type="spellStart"/>
      <w:r w:rsidR="00DF01D8" w:rsidRPr="00794217">
        <w:rPr>
          <w:rFonts w:ascii="Cambria" w:hAnsi="Cambria" w:cs="Arial"/>
        </w:rPr>
        <w:t>Sumber</w:t>
      </w:r>
      <w:proofErr w:type="spellEnd"/>
      <w:r w:rsidR="00DF01D8" w:rsidRPr="00794217">
        <w:rPr>
          <w:rFonts w:ascii="Cambria" w:hAnsi="Cambria" w:cs="Arial"/>
        </w:rPr>
        <w:t xml:space="preserve"> </w:t>
      </w:r>
      <w:proofErr w:type="spellStart"/>
      <w:r w:rsidR="00DF01D8" w:rsidRPr="00794217">
        <w:rPr>
          <w:rFonts w:ascii="Cambria" w:hAnsi="Cambria" w:cs="Arial"/>
        </w:rPr>
        <w:t>Radiasi</w:t>
      </w:r>
      <w:proofErr w:type="spellEnd"/>
    </w:p>
    <w:p w14:paraId="4B2BA461" w14:textId="77777777" w:rsidR="00DF01D8" w:rsidRPr="00794217" w:rsidRDefault="00DF01D8" w:rsidP="00D1595C">
      <w:pPr>
        <w:pStyle w:val="Header"/>
        <w:numPr>
          <w:ilvl w:val="0"/>
          <w:numId w:val="27"/>
        </w:numPr>
        <w:tabs>
          <w:tab w:val="clear" w:pos="4320"/>
          <w:tab w:val="clear" w:pos="8640"/>
        </w:tabs>
        <w:spacing w:line="276" w:lineRule="auto"/>
        <w:jc w:val="both"/>
        <w:rPr>
          <w:rFonts w:ascii="Cambria" w:hAnsi="Cambria" w:cs="Arial"/>
          <w:lang w:val="id-ID"/>
        </w:rPr>
      </w:pPr>
      <w:proofErr w:type="spellStart"/>
      <w:r w:rsidRPr="00794217">
        <w:rPr>
          <w:rFonts w:ascii="Cambria" w:hAnsi="Cambria" w:cs="Arial"/>
        </w:rPr>
        <w:t>Peraturan</w:t>
      </w:r>
      <w:proofErr w:type="spellEnd"/>
      <w:r w:rsidRPr="00794217">
        <w:rPr>
          <w:rFonts w:ascii="Cambria" w:hAnsi="Cambria" w:cs="Arial"/>
        </w:rPr>
        <w:t xml:space="preserve"> </w:t>
      </w:r>
      <w:proofErr w:type="spellStart"/>
      <w:r w:rsidRPr="00794217">
        <w:rPr>
          <w:rFonts w:ascii="Cambria" w:hAnsi="Cambria" w:cs="Arial"/>
        </w:rPr>
        <w:t>Kepala</w:t>
      </w:r>
      <w:proofErr w:type="spellEnd"/>
      <w:r w:rsidRPr="00794217">
        <w:rPr>
          <w:rFonts w:ascii="Cambria" w:hAnsi="Cambria" w:cs="Arial"/>
        </w:rPr>
        <w:t xml:space="preserve"> </w:t>
      </w:r>
      <w:proofErr w:type="spellStart"/>
      <w:r w:rsidRPr="00794217">
        <w:rPr>
          <w:rFonts w:ascii="Cambria" w:hAnsi="Cambria" w:cs="Arial"/>
        </w:rPr>
        <w:t>Bapeten</w:t>
      </w:r>
      <w:proofErr w:type="spellEnd"/>
      <w:r w:rsidRPr="00794217">
        <w:rPr>
          <w:rFonts w:ascii="Cambria" w:hAnsi="Cambria" w:cs="Arial"/>
        </w:rPr>
        <w:t xml:space="preserve"> No. 4 </w:t>
      </w:r>
      <w:proofErr w:type="spellStart"/>
      <w:r w:rsidRPr="00794217">
        <w:rPr>
          <w:rFonts w:ascii="Cambria" w:hAnsi="Cambria" w:cs="Arial"/>
        </w:rPr>
        <w:t>Tahun</w:t>
      </w:r>
      <w:proofErr w:type="spellEnd"/>
      <w:r w:rsidRPr="00794217">
        <w:rPr>
          <w:rFonts w:ascii="Cambria" w:hAnsi="Cambria" w:cs="Arial"/>
        </w:rPr>
        <w:t xml:space="preserve"> 201</w:t>
      </w:r>
      <w:r w:rsidRPr="00794217">
        <w:rPr>
          <w:rFonts w:ascii="Cambria" w:hAnsi="Cambria" w:cs="Arial"/>
          <w:lang w:val="id-ID"/>
        </w:rPr>
        <w:t>0</w:t>
      </w:r>
      <w:r w:rsidRPr="00794217">
        <w:rPr>
          <w:rFonts w:ascii="Cambria" w:hAnsi="Cambria" w:cs="Arial"/>
        </w:rPr>
        <w:t xml:space="preserve"> </w:t>
      </w:r>
      <w:proofErr w:type="spellStart"/>
      <w:r w:rsidRPr="00794217">
        <w:rPr>
          <w:rFonts w:ascii="Cambria" w:hAnsi="Cambria" w:cs="Arial"/>
        </w:rPr>
        <w:t>tentang</w:t>
      </w:r>
      <w:proofErr w:type="spellEnd"/>
      <w:r w:rsidRPr="00794217">
        <w:rPr>
          <w:rFonts w:ascii="Cambria" w:hAnsi="Cambria" w:cs="Arial"/>
        </w:rPr>
        <w:t xml:space="preserve"> </w:t>
      </w:r>
      <w:r w:rsidRPr="00794217">
        <w:rPr>
          <w:rFonts w:ascii="Cambria" w:hAnsi="Cambria" w:cs="Arial"/>
          <w:lang w:val="id-ID"/>
        </w:rPr>
        <w:t>Sistem Manajemen Fasilitas dan Kegiatan Pemanfaatan Sumber Radiasi Pengion</w:t>
      </w:r>
    </w:p>
    <w:p w14:paraId="644DF9EC" w14:textId="77777777" w:rsidR="00872F3C" w:rsidRPr="00794217" w:rsidRDefault="0055789D" w:rsidP="00D1595C">
      <w:pPr>
        <w:pStyle w:val="Header"/>
        <w:numPr>
          <w:ilvl w:val="0"/>
          <w:numId w:val="27"/>
        </w:numPr>
        <w:tabs>
          <w:tab w:val="clear" w:pos="4320"/>
          <w:tab w:val="clear" w:pos="8640"/>
        </w:tabs>
        <w:spacing w:line="276" w:lineRule="auto"/>
        <w:jc w:val="both"/>
        <w:rPr>
          <w:rFonts w:ascii="Cambria" w:hAnsi="Cambria" w:cs="Arial"/>
          <w:lang w:val="id-ID"/>
        </w:rPr>
      </w:pPr>
      <w:proofErr w:type="spellStart"/>
      <w:r w:rsidRPr="00794217">
        <w:rPr>
          <w:rFonts w:ascii="Cambria" w:hAnsi="Cambria" w:cs="Arial"/>
        </w:rPr>
        <w:t>Peraturan</w:t>
      </w:r>
      <w:proofErr w:type="spellEnd"/>
      <w:r w:rsidRPr="00794217">
        <w:rPr>
          <w:rFonts w:ascii="Cambria" w:hAnsi="Cambria" w:cs="Arial"/>
        </w:rPr>
        <w:t xml:space="preserve"> </w:t>
      </w:r>
      <w:proofErr w:type="spellStart"/>
      <w:r w:rsidRPr="00794217">
        <w:rPr>
          <w:rFonts w:ascii="Cambria" w:hAnsi="Cambria" w:cs="Arial"/>
        </w:rPr>
        <w:t>Kepala</w:t>
      </w:r>
      <w:proofErr w:type="spellEnd"/>
      <w:r w:rsidRPr="00794217">
        <w:rPr>
          <w:rFonts w:ascii="Cambria" w:hAnsi="Cambria" w:cs="Arial"/>
        </w:rPr>
        <w:t xml:space="preserve"> </w:t>
      </w:r>
      <w:proofErr w:type="spellStart"/>
      <w:r w:rsidRPr="00794217">
        <w:rPr>
          <w:rFonts w:ascii="Cambria" w:hAnsi="Cambria" w:cs="Arial"/>
        </w:rPr>
        <w:t>Bapeten</w:t>
      </w:r>
      <w:proofErr w:type="spellEnd"/>
      <w:r w:rsidRPr="00794217">
        <w:rPr>
          <w:rFonts w:ascii="Cambria" w:hAnsi="Cambria" w:cs="Arial"/>
        </w:rPr>
        <w:t xml:space="preserve"> No. 6 </w:t>
      </w:r>
      <w:proofErr w:type="spellStart"/>
      <w:r w:rsidRPr="00794217">
        <w:rPr>
          <w:rFonts w:ascii="Cambria" w:hAnsi="Cambria" w:cs="Arial"/>
        </w:rPr>
        <w:t>Tahun</w:t>
      </w:r>
      <w:proofErr w:type="spellEnd"/>
      <w:r w:rsidRPr="00794217">
        <w:rPr>
          <w:rFonts w:ascii="Cambria" w:hAnsi="Cambria" w:cs="Arial"/>
        </w:rPr>
        <w:t xml:space="preserve"> 2009 </w:t>
      </w:r>
      <w:proofErr w:type="spellStart"/>
      <w:r w:rsidRPr="00794217">
        <w:rPr>
          <w:rFonts w:ascii="Cambria" w:hAnsi="Cambria" w:cs="Arial"/>
        </w:rPr>
        <w:t>tentang</w:t>
      </w:r>
      <w:proofErr w:type="spellEnd"/>
      <w:r w:rsidRPr="00794217">
        <w:rPr>
          <w:rFonts w:ascii="Cambria" w:hAnsi="Cambria" w:cs="Arial"/>
        </w:rPr>
        <w:t xml:space="preserve"> </w:t>
      </w:r>
      <w:proofErr w:type="spellStart"/>
      <w:r w:rsidRPr="00794217">
        <w:rPr>
          <w:rFonts w:ascii="Cambria" w:hAnsi="Cambria" w:cs="Arial"/>
        </w:rPr>
        <w:t>Keselamatan</w:t>
      </w:r>
      <w:proofErr w:type="spellEnd"/>
      <w:r w:rsidRPr="00794217">
        <w:rPr>
          <w:rFonts w:ascii="Cambria" w:hAnsi="Cambria" w:cs="Arial"/>
        </w:rPr>
        <w:t xml:space="preserve"> </w:t>
      </w:r>
      <w:proofErr w:type="spellStart"/>
      <w:r w:rsidRPr="00794217">
        <w:rPr>
          <w:rFonts w:ascii="Cambria" w:hAnsi="Cambria" w:cs="Arial"/>
        </w:rPr>
        <w:t>Radiasi</w:t>
      </w:r>
      <w:proofErr w:type="spellEnd"/>
      <w:r w:rsidRPr="00794217">
        <w:rPr>
          <w:rFonts w:ascii="Cambria" w:hAnsi="Cambria" w:cs="Arial"/>
        </w:rPr>
        <w:t xml:space="preserve"> </w:t>
      </w:r>
      <w:proofErr w:type="spellStart"/>
      <w:r w:rsidRPr="00794217">
        <w:rPr>
          <w:rFonts w:ascii="Cambria" w:hAnsi="Cambria" w:cs="Arial"/>
        </w:rPr>
        <w:t>dalam</w:t>
      </w:r>
      <w:proofErr w:type="spellEnd"/>
      <w:r w:rsidRPr="00794217">
        <w:rPr>
          <w:rFonts w:ascii="Cambria" w:hAnsi="Cambria" w:cs="Arial"/>
        </w:rPr>
        <w:t xml:space="preserve"> </w:t>
      </w:r>
      <w:proofErr w:type="spellStart"/>
      <w:r w:rsidRPr="00794217">
        <w:rPr>
          <w:rFonts w:ascii="Cambria" w:hAnsi="Cambria" w:cs="Arial"/>
        </w:rPr>
        <w:t>Penggunaan</w:t>
      </w:r>
      <w:proofErr w:type="spellEnd"/>
      <w:r w:rsidRPr="00794217">
        <w:rPr>
          <w:rFonts w:ascii="Cambria" w:hAnsi="Cambria" w:cs="Arial"/>
        </w:rPr>
        <w:t xml:space="preserve"> </w:t>
      </w:r>
      <w:proofErr w:type="spellStart"/>
      <w:r w:rsidRPr="00794217">
        <w:rPr>
          <w:rFonts w:ascii="Cambria" w:hAnsi="Cambria" w:cs="Arial"/>
        </w:rPr>
        <w:t>Zat</w:t>
      </w:r>
      <w:proofErr w:type="spellEnd"/>
      <w:r w:rsidRPr="00794217">
        <w:rPr>
          <w:rFonts w:ascii="Cambria" w:hAnsi="Cambria" w:cs="Arial"/>
        </w:rPr>
        <w:t xml:space="preserve"> </w:t>
      </w:r>
      <w:proofErr w:type="spellStart"/>
      <w:r w:rsidRPr="00794217">
        <w:rPr>
          <w:rFonts w:ascii="Cambria" w:hAnsi="Cambria" w:cs="Arial"/>
        </w:rPr>
        <w:t>Radioaktif</w:t>
      </w:r>
      <w:proofErr w:type="spellEnd"/>
      <w:r w:rsidRPr="00794217">
        <w:rPr>
          <w:rFonts w:ascii="Cambria" w:hAnsi="Cambria" w:cs="Arial"/>
        </w:rPr>
        <w:t xml:space="preserve"> dan </w:t>
      </w:r>
      <w:proofErr w:type="spellStart"/>
      <w:r w:rsidRPr="00794217">
        <w:rPr>
          <w:rFonts w:ascii="Cambria" w:hAnsi="Cambria" w:cs="Arial"/>
        </w:rPr>
        <w:t>Pesawat</w:t>
      </w:r>
      <w:proofErr w:type="spellEnd"/>
      <w:r w:rsidRPr="00794217">
        <w:rPr>
          <w:rFonts w:ascii="Cambria" w:hAnsi="Cambria" w:cs="Arial"/>
        </w:rPr>
        <w:t xml:space="preserve"> Sinar-X </w:t>
      </w:r>
      <w:proofErr w:type="spellStart"/>
      <w:r w:rsidRPr="00794217">
        <w:rPr>
          <w:rFonts w:ascii="Cambria" w:hAnsi="Cambria" w:cs="Arial"/>
        </w:rPr>
        <w:t>untuk</w:t>
      </w:r>
      <w:proofErr w:type="spellEnd"/>
      <w:r w:rsidRPr="00794217">
        <w:rPr>
          <w:rFonts w:ascii="Cambria" w:hAnsi="Cambria" w:cs="Arial"/>
        </w:rPr>
        <w:t xml:space="preserve"> Gauging </w:t>
      </w:r>
    </w:p>
    <w:p w14:paraId="1E79C707" w14:textId="77777777" w:rsidR="003C2E89" w:rsidRPr="00794217" w:rsidRDefault="003C2E89" w:rsidP="00D1595C">
      <w:pPr>
        <w:pStyle w:val="ListParagraph"/>
        <w:numPr>
          <w:ilvl w:val="0"/>
          <w:numId w:val="27"/>
        </w:numPr>
        <w:jc w:val="both"/>
        <w:rPr>
          <w:rFonts w:ascii="Cambria" w:eastAsia="Times New Roman" w:hAnsi="Cambria" w:cs="Arial"/>
          <w:sz w:val="20"/>
          <w:szCs w:val="20"/>
          <w:lang w:val="id-ID"/>
        </w:rPr>
      </w:pPr>
      <w:r w:rsidRPr="00794217">
        <w:rPr>
          <w:rFonts w:ascii="Cambria" w:eastAsia="Times New Roman" w:hAnsi="Cambria" w:cs="Arial"/>
          <w:sz w:val="20"/>
          <w:szCs w:val="20"/>
          <w:lang w:val="id-ID"/>
        </w:rPr>
        <w:t>Peraturan Kepala Bapeten No. 1 Tahun 2010 tentang Kesiapsiagaan dan Penanggulangan Kedaruratan Nuklir</w:t>
      </w:r>
    </w:p>
    <w:p w14:paraId="40D5076C" w14:textId="77777777" w:rsidR="003C2E89" w:rsidRPr="00794217" w:rsidRDefault="003C2E89" w:rsidP="00D1595C">
      <w:pPr>
        <w:pStyle w:val="ListParagraph"/>
        <w:ind w:left="810"/>
        <w:jc w:val="both"/>
        <w:rPr>
          <w:rFonts w:ascii="Cambria" w:eastAsia="Times New Roman" w:hAnsi="Cambria" w:cs="Arial"/>
          <w:sz w:val="20"/>
          <w:szCs w:val="20"/>
          <w:lang w:val="id-ID"/>
        </w:rPr>
      </w:pPr>
    </w:p>
    <w:p w14:paraId="478A96B2" w14:textId="77777777" w:rsidR="00872F3C" w:rsidRPr="00794217" w:rsidRDefault="00E65812" w:rsidP="00D1595C">
      <w:pPr>
        <w:spacing w:line="276" w:lineRule="auto"/>
        <w:ind w:left="90"/>
        <w:jc w:val="both"/>
        <w:rPr>
          <w:rFonts w:ascii="Cambria" w:hAnsi="Cambria" w:cs="Arial"/>
          <w:b/>
          <w:lang w:val="id-ID"/>
        </w:rPr>
      </w:pPr>
      <w:r w:rsidRPr="00794217">
        <w:rPr>
          <w:rFonts w:ascii="Cambria" w:hAnsi="Cambria" w:cs="Arial"/>
          <w:b/>
          <w:lang w:val="id-ID"/>
        </w:rPr>
        <w:t>I.3</w:t>
      </w:r>
      <w:r w:rsidR="004A419B" w:rsidRPr="00794217">
        <w:rPr>
          <w:rFonts w:ascii="Cambria" w:hAnsi="Cambria" w:cs="Arial"/>
          <w:b/>
          <w:lang w:val="id-ID"/>
        </w:rPr>
        <w:t xml:space="preserve"> </w:t>
      </w:r>
      <w:r w:rsidR="00872F3C" w:rsidRPr="00794217">
        <w:rPr>
          <w:rFonts w:ascii="Cambria" w:hAnsi="Cambria" w:cs="Arial"/>
          <w:b/>
        </w:rPr>
        <w:t xml:space="preserve">Ruang </w:t>
      </w:r>
      <w:proofErr w:type="spellStart"/>
      <w:r w:rsidR="00872F3C" w:rsidRPr="00794217">
        <w:rPr>
          <w:rFonts w:ascii="Cambria" w:hAnsi="Cambria" w:cs="Arial"/>
          <w:b/>
        </w:rPr>
        <w:t>Lingkup</w:t>
      </w:r>
      <w:proofErr w:type="spellEnd"/>
    </w:p>
    <w:p w14:paraId="2AC40A0D" w14:textId="77777777" w:rsidR="00D30779" w:rsidRPr="00794217" w:rsidRDefault="00D30779" w:rsidP="00D1595C">
      <w:pPr>
        <w:pStyle w:val="Header"/>
        <w:tabs>
          <w:tab w:val="clear" w:pos="4320"/>
          <w:tab w:val="clear" w:pos="8640"/>
        </w:tabs>
        <w:spacing w:line="276" w:lineRule="auto"/>
        <w:ind w:left="450"/>
        <w:jc w:val="both"/>
        <w:rPr>
          <w:rFonts w:ascii="Cambria" w:hAnsi="Cambria" w:cs="Arial"/>
          <w:lang w:val="id-ID"/>
        </w:rPr>
      </w:pPr>
      <w:r w:rsidRPr="00794217">
        <w:rPr>
          <w:rFonts w:ascii="Cambria" w:hAnsi="Cambria" w:cs="Arial"/>
          <w:lang w:val="id-ID"/>
        </w:rPr>
        <w:t>Lingkup program proteksi ini mencakup seluruh peralatan untuk tujuan pemanfaatan sumber radiasi di</w:t>
      </w:r>
      <w:r w:rsidR="0091211C" w:rsidRPr="00794217">
        <w:rPr>
          <w:rFonts w:ascii="Cambria" w:hAnsi="Cambria" w:cs="Arial"/>
          <w:lang w:val="id-ID"/>
        </w:rPr>
        <w:t xml:space="preserve"> TFME</w:t>
      </w:r>
      <w:r w:rsidRPr="00794217">
        <w:rPr>
          <w:rFonts w:ascii="Cambria" w:hAnsi="Cambria" w:cs="Arial"/>
          <w:lang w:val="id-ID"/>
        </w:rPr>
        <w:t xml:space="preserve"> Politeknik Negeri Batam</w:t>
      </w:r>
      <w:r w:rsidR="00795E47" w:rsidRPr="00794217">
        <w:rPr>
          <w:rFonts w:ascii="Cambria" w:hAnsi="Cambria" w:cs="Arial"/>
          <w:lang w:val="id-ID"/>
        </w:rPr>
        <w:t>.</w:t>
      </w:r>
    </w:p>
    <w:p w14:paraId="3DC250F7" w14:textId="77777777" w:rsidR="0055789D" w:rsidRPr="00794217" w:rsidRDefault="0055789D" w:rsidP="00D1595C">
      <w:pPr>
        <w:pStyle w:val="Header"/>
        <w:spacing w:line="276" w:lineRule="auto"/>
        <w:ind w:left="450"/>
        <w:jc w:val="both"/>
        <w:rPr>
          <w:rFonts w:ascii="Cambria" w:hAnsi="Cambria" w:cs="Arial"/>
          <w:lang w:val="id-ID"/>
        </w:rPr>
      </w:pPr>
      <w:r w:rsidRPr="00794217">
        <w:rPr>
          <w:rFonts w:ascii="Cambria" w:hAnsi="Cambria" w:cs="Arial"/>
          <w:lang w:val="id-ID"/>
        </w:rPr>
        <w:t>Lingkup program proteksi dan keselamatan radiasi, yaitu:</w:t>
      </w:r>
    </w:p>
    <w:p w14:paraId="62A8EF11" w14:textId="77777777" w:rsidR="0055789D" w:rsidRPr="00794217" w:rsidRDefault="0055789D" w:rsidP="005F1025">
      <w:pPr>
        <w:pStyle w:val="Header"/>
        <w:numPr>
          <w:ilvl w:val="0"/>
          <w:numId w:val="26"/>
        </w:numPr>
        <w:spacing w:line="276" w:lineRule="auto"/>
        <w:ind w:left="851" w:hanging="425"/>
        <w:jc w:val="both"/>
        <w:rPr>
          <w:rFonts w:ascii="Cambria" w:hAnsi="Cambria" w:cs="Arial"/>
          <w:lang w:val="id-ID"/>
        </w:rPr>
      </w:pPr>
      <w:r w:rsidRPr="00794217">
        <w:rPr>
          <w:rFonts w:ascii="Cambria" w:hAnsi="Cambria" w:cs="Arial"/>
          <w:lang w:val="id-ID"/>
        </w:rPr>
        <w:t>Organisasi Proteksi dan Keselamatan Radiasi</w:t>
      </w:r>
    </w:p>
    <w:p w14:paraId="05E84921" w14:textId="77777777" w:rsidR="0055789D" w:rsidRPr="00794217" w:rsidRDefault="0055789D" w:rsidP="005F1025">
      <w:pPr>
        <w:pStyle w:val="Header"/>
        <w:numPr>
          <w:ilvl w:val="0"/>
          <w:numId w:val="26"/>
        </w:numPr>
        <w:spacing w:line="276" w:lineRule="auto"/>
        <w:ind w:left="851" w:hanging="425"/>
        <w:jc w:val="both"/>
        <w:rPr>
          <w:rFonts w:ascii="Cambria" w:hAnsi="Cambria" w:cs="Arial"/>
          <w:lang w:val="id-ID"/>
        </w:rPr>
      </w:pPr>
      <w:r w:rsidRPr="00794217">
        <w:rPr>
          <w:rFonts w:ascii="Cambria" w:hAnsi="Cambria" w:cs="Arial"/>
          <w:lang w:val="id-ID"/>
        </w:rPr>
        <w:lastRenderedPageBreak/>
        <w:t xml:space="preserve">Deskripsi fasilitas, peralatan radiografi industri dan perlengkapan </w:t>
      </w:r>
      <w:r w:rsidRPr="00794217">
        <w:rPr>
          <w:rFonts w:ascii="Cambria" w:hAnsi="Cambria" w:cs="Arial"/>
          <w:lang w:val="id-ID"/>
        </w:rPr>
        <w:tab/>
        <w:t>proteksi radiasi</w:t>
      </w:r>
    </w:p>
    <w:p w14:paraId="3B4A2452" w14:textId="77777777" w:rsidR="0055789D" w:rsidRPr="00794217" w:rsidRDefault="0055789D" w:rsidP="005F1025">
      <w:pPr>
        <w:pStyle w:val="Header"/>
        <w:numPr>
          <w:ilvl w:val="0"/>
          <w:numId w:val="26"/>
        </w:numPr>
        <w:spacing w:line="276" w:lineRule="auto"/>
        <w:ind w:left="851" w:hanging="425"/>
        <w:jc w:val="both"/>
        <w:rPr>
          <w:rFonts w:ascii="Cambria" w:hAnsi="Cambria" w:cs="Arial"/>
          <w:lang w:val="id-ID"/>
        </w:rPr>
      </w:pPr>
      <w:r w:rsidRPr="00794217">
        <w:rPr>
          <w:rFonts w:ascii="Cambria" w:hAnsi="Cambria" w:cs="Arial"/>
          <w:lang w:val="id-ID"/>
        </w:rPr>
        <w:t>Prosedur proteksi dan keselamatan radiasi</w:t>
      </w:r>
    </w:p>
    <w:p w14:paraId="26603382" w14:textId="77777777" w:rsidR="0055789D" w:rsidRPr="00794217" w:rsidRDefault="0055789D" w:rsidP="005F1025">
      <w:pPr>
        <w:pStyle w:val="Header"/>
        <w:numPr>
          <w:ilvl w:val="0"/>
          <w:numId w:val="26"/>
        </w:numPr>
        <w:spacing w:line="276" w:lineRule="auto"/>
        <w:ind w:left="851" w:hanging="425"/>
        <w:jc w:val="both"/>
        <w:rPr>
          <w:rFonts w:ascii="Cambria" w:hAnsi="Cambria" w:cs="Arial"/>
          <w:lang w:val="id-ID"/>
        </w:rPr>
      </w:pPr>
      <w:r w:rsidRPr="00794217">
        <w:rPr>
          <w:rFonts w:ascii="Cambria" w:hAnsi="Cambria" w:cs="Arial"/>
          <w:lang w:val="id-ID"/>
        </w:rPr>
        <w:t>Program jaminan mutu proteksi dan keselamatan radiasi</w:t>
      </w:r>
    </w:p>
    <w:p w14:paraId="53A4D446" w14:textId="77777777" w:rsidR="0055789D" w:rsidRPr="00794217" w:rsidRDefault="0055789D" w:rsidP="005F1025">
      <w:pPr>
        <w:pStyle w:val="Header"/>
        <w:numPr>
          <w:ilvl w:val="0"/>
          <w:numId w:val="26"/>
        </w:numPr>
        <w:spacing w:line="276" w:lineRule="auto"/>
        <w:ind w:left="851" w:hanging="425"/>
        <w:jc w:val="both"/>
        <w:rPr>
          <w:rFonts w:ascii="Cambria" w:hAnsi="Cambria" w:cs="Arial"/>
          <w:lang w:val="id-ID"/>
        </w:rPr>
      </w:pPr>
      <w:r w:rsidRPr="00794217">
        <w:rPr>
          <w:rFonts w:ascii="Cambria" w:hAnsi="Cambria" w:cs="Arial"/>
          <w:lang w:val="id-ID"/>
        </w:rPr>
        <w:t>Rencana penanggulangan keadaan darurat</w:t>
      </w:r>
    </w:p>
    <w:p w14:paraId="7570574B" w14:textId="77777777" w:rsidR="0055789D" w:rsidRPr="00794217" w:rsidRDefault="0055789D" w:rsidP="005F1025">
      <w:pPr>
        <w:pStyle w:val="Header"/>
        <w:numPr>
          <w:ilvl w:val="0"/>
          <w:numId w:val="26"/>
        </w:numPr>
        <w:spacing w:line="276" w:lineRule="auto"/>
        <w:ind w:left="851" w:hanging="425"/>
        <w:jc w:val="both"/>
        <w:rPr>
          <w:rFonts w:ascii="Cambria" w:hAnsi="Cambria" w:cs="Arial"/>
          <w:lang w:val="id-ID"/>
        </w:rPr>
      </w:pPr>
      <w:r w:rsidRPr="00794217">
        <w:rPr>
          <w:rFonts w:ascii="Cambria" w:hAnsi="Cambria" w:cs="Arial"/>
          <w:lang w:val="id-ID"/>
        </w:rPr>
        <w:t>Rekaman dan laporan</w:t>
      </w:r>
    </w:p>
    <w:p w14:paraId="71D1DE97" w14:textId="77777777" w:rsidR="001501E4" w:rsidRPr="00794217" w:rsidRDefault="001501E4" w:rsidP="00D1595C">
      <w:pPr>
        <w:pStyle w:val="Header"/>
        <w:tabs>
          <w:tab w:val="clear" w:pos="4320"/>
          <w:tab w:val="clear" w:pos="8640"/>
        </w:tabs>
        <w:spacing w:line="276" w:lineRule="auto"/>
        <w:ind w:left="450"/>
        <w:jc w:val="both"/>
        <w:rPr>
          <w:rFonts w:ascii="Cambria" w:hAnsi="Cambria" w:cs="Arial"/>
          <w:lang w:val="id-ID"/>
        </w:rPr>
      </w:pPr>
    </w:p>
    <w:p w14:paraId="1B553AEC" w14:textId="77777777" w:rsidR="007F73DC" w:rsidRPr="00794217" w:rsidRDefault="00E65812" w:rsidP="00D1595C">
      <w:pPr>
        <w:pStyle w:val="Header"/>
        <w:tabs>
          <w:tab w:val="clear" w:pos="4320"/>
          <w:tab w:val="clear" w:pos="8640"/>
        </w:tabs>
        <w:spacing w:line="276" w:lineRule="auto"/>
        <w:jc w:val="both"/>
        <w:rPr>
          <w:rFonts w:ascii="Cambria" w:eastAsia="Batang" w:hAnsi="Cambria" w:cs="Arial"/>
          <w:b/>
          <w:lang w:val="es-ES"/>
        </w:rPr>
      </w:pPr>
      <w:r w:rsidRPr="00794217">
        <w:rPr>
          <w:rFonts w:ascii="Cambria" w:eastAsia="Batang" w:hAnsi="Cambria" w:cs="Arial"/>
          <w:b/>
          <w:lang w:val="id-ID"/>
        </w:rPr>
        <w:t xml:space="preserve">I.4 </w:t>
      </w:r>
      <w:r w:rsidR="00D30779" w:rsidRPr="00794217">
        <w:rPr>
          <w:rFonts w:ascii="Cambria" w:eastAsia="Batang" w:hAnsi="Cambria" w:cs="Arial"/>
          <w:b/>
          <w:lang w:val="id-ID"/>
        </w:rPr>
        <w:t>Definisi</w:t>
      </w:r>
    </w:p>
    <w:p w14:paraId="2FC23126" w14:textId="77777777" w:rsidR="00106DBA" w:rsidRPr="00794217" w:rsidRDefault="00106DBA" w:rsidP="00D1595C">
      <w:pPr>
        <w:pStyle w:val="ListParagraph"/>
        <w:numPr>
          <w:ilvl w:val="0"/>
          <w:numId w:val="3"/>
        </w:numPr>
        <w:suppressAutoHyphens/>
        <w:spacing w:after="0"/>
        <w:contextualSpacing w:val="0"/>
        <w:jc w:val="both"/>
        <w:textAlignment w:val="baseline"/>
        <w:rPr>
          <w:rFonts w:ascii="Cambria" w:hAnsi="Cambria" w:cs="Arial"/>
          <w:sz w:val="20"/>
          <w:szCs w:val="20"/>
        </w:rPr>
      </w:pPr>
      <w:r w:rsidRPr="00794217">
        <w:rPr>
          <w:rFonts w:ascii="Cambria" w:hAnsi="Cambria" w:cs="Arial"/>
          <w:sz w:val="20"/>
          <w:szCs w:val="20"/>
        </w:rPr>
        <w:t xml:space="preserve">Badan </w:t>
      </w:r>
      <w:proofErr w:type="spellStart"/>
      <w:r w:rsidRPr="00794217">
        <w:rPr>
          <w:rFonts w:ascii="Cambria" w:hAnsi="Cambria" w:cs="Arial"/>
          <w:sz w:val="20"/>
          <w:szCs w:val="20"/>
        </w:rPr>
        <w:t>Pengawas</w:t>
      </w:r>
      <w:proofErr w:type="spellEnd"/>
      <w:r w:rsidRPr="00794217">
        <w:rPr>
          <w:rFonts w:ascii="Cambria" w:hAnsi="Cambria" w:cs="Arial"/>
          <w:sz w:val="20"/>
          <w:szCs w:val="20"/>
        </w:rPr>
        <w:t xml:space="preserve"> Tenaga </w:t>
      </w:r>
      <w:proofErr w:type="spellStart"/>
      <w:r w:rsidRPr="00794217">
        <w:rPr>
          <w:rFonts w:ascii="Cambria" w:hAnsi="Cambria" w:cs="Arial"/>
          <w:sz w:val="20"/>
          <w:szCs w:val="20"/>
        </w:rPr>
        <w:t>Nuklir</w:t>
      </w:r>
      <w:proofErr w:type="spellEnd"/>
      <w:r w:rsidRPr="00794217">
        <w:rPr>
          <w:rFonts w:ascii="Cambria" w:hAnsi="Cambria" w:cs="Arial"/>
          <w:sz w:val="20"/>
          <w:szCs w:val="20"/>
        </w:rPr>
        <w:t xml:space="preserve"> yang </w:t>
      </w:r>
      <w:proofErr w:type="spellStart"/>
      <w:r w:rsidRPr="00794217">
        <w:rPr>
          <w:rFonts w:ascii="Cambria" w:hAnsi="Cambria" w:cs="Arial"/>
          <w:sz w:val="20"/>
          <w:szCs w:val="20"/>
        </w:rPr>
        <w:t>selanjutnya</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disebut</w:t>
      </w:r>
      <w:proofErr w:type="spellEnd"/>
      <w:r w:rsidRPr="00794217">
        <w:rPr>
          <w:rFonts w:ascii="Cambria" w:hAnsi="Cambria" w:cs="Arial"/>
          <w:sz w:val="20"/>
          <w:szCs w:val="20"/>
        </w:rPr>
        <w:t xml:space="preserve"> BAPETEN </w:t>
      </w:r>
      <w:proofErr w:type="spellStart"/>
      <w:r w:rsidRPr="00794217">
        <w:rPr>
          <w:rFonts w:ascii="Cambria" w:hAnsi="Cambria" w:cs="Arial"/>
          <w:sz w:val="20"/>
          <w:szCs w:val="20"/>
        </w:rPr>
        <w:t>adalah</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instansi</w:t>
      </w:r>
      <w:proofErr w:type="spellEnd"/>
      <w:r w:rsidRPr="00794217">
        <w:rPr>
          <w:rFonts w:ascii="Cambria" w:hAnsi="Cambria" w:cs="Arial"/>
          <w:sz w:val="20"/>
          <w:szCs w:val="20"/>
        </w:rPr>
        <w:t xml:space="preserve"> yang </w:t>
      </w:r>
      <w:proofErr w:type="spellStart"/>
      <w:r w:rsidRPr="00794217">
        <w:rPr>
          <w:rFonts w:ascii="Cambria" w:hAnsi="Cambria" w:cs="Arial"/>
          <w:sz w:val="20"/>
          <w:szCs w:val="20"/>
        </w:rPr>
        <w:t>bertugas</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melaksanakan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pengawasan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melalui</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peraturan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perizinan</w:t>
      </w:r>
      <w:proofErr w:type="spellEnd"/>
      <w:r w:rsidRPr="00794217">
        <w:rPr>
          <w:rFonts w:ascii="Cambria" w:hAnsi="Cambria" w:cs="Arial"/>
          <w:sz w:val="20"/>
          <w:szCs w:val="20"/>
        </w:rPr>
        <w:t xml:space="preserve">, dan </w:t>
      </w:r>
      <w:proofErr w:type="spellStart"/>
      <w:r w:rsidRPr="00794217">
        <w:rPr>
          <w:rFonts w:ascii="Cambria" w:hAnsi="Cambria" w:cs="Arial"/>
          <w:sz w:val="20"/>
          <w:szCs w:val="20"/>
        </w:rPr>
        <w:t>inspeksi</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terhadap</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segala</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kegiatan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pemanfaatan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tenaga</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nuklir</w:t>
      </w:r>
      <w:proofErr w:type="spellEnd"/>
      <w:r w:rsidRPr="00794217">
        <w:rPr>
          <w:rFonts w:ascii="Cambria" w:hAnsi="Cambria" w:cs="Arial"/>
          <w:sz w:val="20"/>
          <w:szCs w:val="20"/>
        </w:rPr>
        <w:t xml:space="preserve">. </w:t>
      </w:r>
    </w:p>
    <w:p w14:paraId="47E4483C" w14:textId="77777777" w:rsidR="00106DBA" w:rsidRPr="00794217" w:rsidRDefault="00106DBA" w:rsidP="00D1595C">
      <w:pPr>
        <w:pStyle w:val="ListParagraph"/>
        <w:numPr>
          <w:ilvl w:val="0"/>
          <w:numId w:val="3"/>
        </w:numPr>
        <w:suppressAutoHyphens/>
        <w:spacing w:after="0"/>
        <w:contextualSpacing w:val="0"/>
        <w:jc w:val="both"/>
        <w:textAlignment w:val="baseline"/>
        <w:rPr>
          <w:rFonts w:ascii="Cambria" w:hAnsi="Cambria" w:cs="Arial"/>
          <w:color w:val="000000"/>
          <w:sz w:val="20"/>
          <w:szCs w:val="20"/>
        </w:rPr>
      </w:pPr>
      <w:proofErr w:type="spellStart"/>
      <w:r w:rsidRPr="00794217">
        <w:rPr>
          <w:rFonts w:ascii="Cambria" w:hAnsi="Cambria" w:cs="Arial"/>
          <w:sz w:val="20"/>
          <w:szCs w:val="20"/>
        </w:rPr>
        <w:t>Keselamatan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Radiasi</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Pengion</w:t>
      </w:r>
      <w:proofErr w:type="spellEnd"/>
      <w:r w:rsidRPr="00794217">
        <w:rPr>
          <w:rFonts w:ascii="Cambria" w:hAnsi="Cambria" w:cs="Arial"/>
          <w:sz w:val="20"/>
          <w:szCs w:val="20"/>
        </w:rPr>
        <w:t xml:space="preserve"> yang </w:t>
      </w:r>
      <w:proofErr w:type="spellStart"/>
      <w:r w:rsidRPr="00794217">
        <w:rPr>
          <w:rFonts w:ascii="Cambria" w:hAnsi="Cambria" w:cs="Arial"/>
          <w:sz w:val="20"/>
          <w:szCs w:val="20"/>
        </w:rPr>
        <w:t>selanjutnya</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disebut</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Keselamatan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Radiasi</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adalah</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tindakan</w:t>
      </w:r>
      <w:proofErr w:type="spellEnd"/>
      <w:r w:rsidRPr="00794217">
        <w:rPr>
          <w:rFonts w:ascii="Cambria" w:hAnsi="Cambria" w:cs="Arial"/>
          <w:sz w:val="20"/>
          <w:szCs w:val="20"/>
        </w:rPr>
        <w:t xml:space="preserve"> yang </w:t>
      </w:r>
      <w:proofErr w:type="spellStart"/>
      <w:r w:rsidRPr="00794217">
        <w:rPr>
          <w:rFonts w:ascii="Cambria" w:hAnsi="Cambria" w:cs="Arial"/>
          <w:sz w:val="20"/>
          <w:szCs w:val="20"/>
        </w:rPr>
        <w:t>dilakukan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untuk</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melindungi</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pekerja</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anggota</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masyarakat</w:t>
      </w:r>
      <w:proofErr w:type="spellEnd"/>
      <w:r w:rsidRPr="00794217">
        <w:rPr>
          <w:rFonts w:ascii="Cambria" w:hAnsi="Cambria" w:cs="Arial"/>
          <w:sz w:val="20"/>
          <w:szCs w:val="20"/>
        </w:rPr>
        <w:t xml:space="preserve">, dan </w:t>
      </w:r>
      <w:proofErr w:type="spellStart"/>
      <w:r w:rsidRPr="00794217">
        <w:rPr>
          <w:rFonts w:ascii="Cambria" w:hAnsi="Cambria" w:cs="Arial"/>
          <w:sz w:val="20"/>
          <w:szCs w:val="20"/>
        </w:rPr>
        <w:t>lingkungan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hidup</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dari</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bahaya</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radiasi</w:t>
      </w:r>
      <w:proofErr w:type="spellEnd"/>
      <w:r w:rsidRPr="00794217">
        <w:rPr>
          <w:rFonts w:ascii="Cambria" w:hAnsi="Cambria" w:cs="Arial"/>
          <w:sz w:val="20"/>
          <w:szCs w:val="20"/>
        </w:rPr>
        <w:t xml:space="preserve">. </w:t>
      </w:r>
    </w:p>
    <w:p w14:paraId="1BB3FFF0" w14:textId="77777777" w:rsidR="00106DBA" w:rsidRPr="00794217" w:rsidRDefault="00106DBA" w:rsidP="00D1595C">
      <w:pPr>
        <w:pStyle w:val="ListParagraph"/>
        <w:numPr>
          <w:ilvl w:val="0"/>
          <w:numId w:val="3"/>
        </w:numPr>
        <w:suppressAutoHyphens/>
        <w:spacing w:after="0"/>
        <w:contextualSpacing w:val="0"/>
        <w:jc w:val="both"/>
        <w:textAlignment w:val="baseline"/>
        <w:rPr>
          <w:rFonts w:ascii="Cambria" w:hAnsi="Cambria" w:cs="Arial"/>
          <w:color w:val="000000"/>
          <w:sz w:val="20"/>
          <w:szCs w:val="20"/>
        </w:rPr>
      </w:pPr>
      <w:proofErr w:type="spellStart"/>
      <w:r w:rsidRPr="00794217">
        <w:rPr>
          <w:rFonts w:ascii="Cambria" w:hAnsi="Cambria" w:cs="Arial"/>
          <w:color w:val="000000"/>
          <w:sz w:val="20"/>
          <w:szCs w:val="20"/>
        </w:rPr>
        <w:t>Keamanan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Sumber</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Radioaktif</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adalah</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tindakan</w:t>
      </w:r>
      <w:proofErr w:type="spellEnd"/>
      <w:r w:rsidRPr="00794217">
        <w:rPr>
          <w:rFonts w:ascii="Cambria" w:hAnsi="Cambria" w:cs="Arial"/>
          <w:color w:val="000000"/>
          <w:sz w:val="20"/>
          <w:szCs w:val="20"/>
        </w:rPr>
        <w:t xml:space="preserve"> yang </w:t>
      </w:r>
      <w:proofErr w:type="spellStart"/>
      <w:r w:rsidRPr="00794217">
        <w:rPr>
          <w:rFonts w:ascii="Cambria" w:hAnsi="Cambria" w:cs="Arial"/>
          <w:color w:val="000000"/>
          <w:sz w:val="20"/>
          <w:szCs w:val="20"/>
        </w:rPr>
        <w:t>dilakukan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untuk</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mencegah</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akses</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tidak</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sah</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atau</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perusakan</w:t>
      </w:r>
      <w:proofErr w:type="spellEnd"/>
      <w:r w:rsidRPr="00794217">
        <w:rPr>
          <w:rFonts w:ascii="Cambria" w:hAnsi="Cambria" w:cs="Arial"/>
          <w:color w:val="000000"/>
          <w:sz w:val="20"/>
          <w:szCs w:val="20"/>
        </w:rPr>
        <w:t xml:space="preserve">, dan </w:t>
      </w:r>
      <w:proofErr w:type="spellStart"/>
      <w:r w:rsidRPr="00794217">
        <w:rPr>
          <w:rFonts w:ascii="Cambria" w:hAnsi="Cambria" w:cs="Arial"/>
          <w:color w:val="000000"/>
          <w:sz w:val="20"/>
          <w:szCs w:val="20"/>
        </w:rPr>
        <w:t>kehilangan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pencurian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atau</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pemindahan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tidak</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sah</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sumber</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radioaktif</w:t>
      </w:r>
      <w:proofErr w:type="spellEnd"/>
      <w:r w:rsidRPr="00794217">
        <w:rPr>
          <w:rFonts w:ascii="Cambria" w:hAnsi="Cambria" w:cs="Arial"/>
          <w:color w:val="000000"/>
          <w:sz w:val="20"/>
          <w:szCs w:val="20"/>
        </w:rPr>
        <w:t xml:space="preserve">. </w:t>
      </w:r>
    </w:p>
    <w:p w14:paraId="636E615E" w14:textId="77777777" w:rsidR="00106DBA" w:rsidRPr="00794217" w:rsidRDefault="00106DBA" w:rsidP="00D1595C">
      <w:pPr>
        <w:pStyle w:val="ListParagraph"/>
        <w:numPr>
          <w:ilvl w:val="0"/>
          <w:numId w:val="3"/>
        </w:numPr>
        <w:suppressAutoHyphens/>
        <w:spacing w:after="0"/>
        <w:contextualSpacing w:val="0"/>
        <w:jc w:val="both"/>
        <w:textAlignment w:val="baseline"/>
        <w:rPr>
          <w:rFonts w:ascii="Cambria" w:hAnsi="Cambria" w:cs="Arial"/>
          <w:color w:val="000000"/>
          <w:sz w:val="20"/>
          <w:szCs w:val="20"/>
        </w:rPr>
      </w:pPr>
      <w:proofErr w:type="spellStart"/>
      <w:r w:rsidRPr="00794217">
        <w:rPr>
          <w:rFonts w:ascii="Cambria" w:hAnsi="Cambria" w:cs="Arial"/>
          <w:color w:val="000000"/>
          <w:sz w:val="20"/>
          <w:szCs w:val="20"/>
        </w:rPr>
        <w:t>Proteksi</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Radiasi</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adalah</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tindakan</w:t>
      </w:r>
      <w:proofErr w:type="spellEnd"/>
      <w:r w:rsidRPr="00794217">
        <w:rPr>
          <w:rFonts w:ascii="Cambria" w:hAnsi="Cambria" w:cs="Arial"/>
          <w:color w:val="000000"/>
          <w:sz w:val="20"/>
          <w:szCs w:val="20"/>
        </w:rPr>
        <w:t xml:space="preserve"> yang </w:t>
      </w:r>
      <w:proofErr w:type="spellStart"/>
      <w:r w:rsidRPr="00794217">
        <w:rPr>
          <w:rFonts w:ascii="Cambria" w:hAnsi="Cambria" w:cs="Arial"/>
          <w:color w:val="000000"/>
          <w:sz w:val="20"/>
          <w:szCs w:val="20"/>
        </w:rPr>
        <w:t>dilakukan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untuk</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mengurangi</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pengaruh</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radiasi</w:t>
      </w:r>
      <w:proofErr w:type="spellEnd"/>
      <w:r w:rsidRPr="00794217">
        <w:rPr>
          <w:rFonts w:ascii="Cambria" w:hAnsi="Cambria" w:cs="Arial"/>
          <w:color w:val="000000"/>
          <w:sz w:val="20"/>
          <w:szCs w:val="20"/>
        </w:rPr>
        <w:t xml:space="preserve"> yang </w:t>
      </w:r>
      <w:proofErr w:type="spellStart"/>
      <w:r w:rsidRPr="00794217">
        <w:rPr>
          <w:rFonts w:ascii="Cambria" w:hAnsi="Cambria" w:cs="Arial"/>
          <w:color w:val="000000"/>
          <w:sz w:val="20"/>
          <w:szCs w:val="20"/>
        </w:rPr>
        <w:t>merusak</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akibat</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paparan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radiasi</w:t>
      </w:r>
      <w:proofErr w:type="spellEnd"/>
      <w:r w:rsidRPr="00794217">
        <w:rPr>
          <w:rFonts w:ascii="Cambria" w:hAnsi="Cambria" w:cs="Arial"/>
          <w:color w:val="000000"/>
          <w:sz w:val="20"/>
          <w:szCs w:val="20"/>
        </w:rPr>
        <w:t xml:space="preserve">. </w:t>
      </w:r>
    </w:p>
    <w:p w14:paraId="1C9A426B" w14:textId="77777777" w:rsidR="00106DBA" w:rsidRPr="00794217" w:rsidRDefault="00106DBA" w:rsidP="00D1595C">
      <w:pPr>
        <w:pStyle w:val="ListParagraph"/>
        <w:numPr>
          <w:ilvl w:val="0"/>
          <w:numId w:val="3"/>
        </w:numPr>
        <w:suppressAutoHyphens/>
        <w:spacing w:after="0"/>
        <w:contextualSpacing w:val="0"/>
        <w:jc w:val="both"/>
        <w:textAlignment w:val="baseline"/>
        <w:rPr>
          <w:rFonts w:ascii="Cambria" w:hAnsi="Cambria" w:cs="Arial"/>
          <w:color w:val="000000"/>
          <w:sz w:val="20"/>
          <w:szCs w:val="20"/>
        </w:rPr>
      </w:pPr>
      <w:r w:rsidRPr="00794217">
        <w:rPr>
          <w:rFonts w:ascii="Cambria" w:hAnsi="Cambria" w:cs="Arial"/>
          <w:color w:val="000000"/>
          <w:sz w:val="20"/>
          <w:szCs w:val="20"/>
        </w:rPr>
        <w:t xml:space="preserve">Nilai Batas </w:t>
      </w:r>
      <w:proofErr w:type="spellStart"/>
      <w:r w:rsidRPr="00794217">
        <w:rPr>
          <w:rFonts w:ascii="Cambria" w:hAnsi="Cambria" w:cs="Arial"/>
          <w:color w:val="000000"/>
          <w:sz w:val="20"/>
          <w:szCs w:val="20"/>
        </w:rPr>
        <w:t>Dosis</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adalah</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dosis</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terbesar</w:t>
      </w:r>
      <w:proofErr w:type="spellEnd"/>
      <w:r w:rsidRPr="00794217">
        <w:rPr>
          <w:rFonts w:ascii="Cambria" w:hAnsi="Cambria" w:cs="Arial"/>
          <w:color w:val="000000"/>
          <w:sz w:val="20"/>
          <w:szCs w:val="20"/>
        </w:rPr>
        <w:t xml:space="preserve"> yang </w:t>
      </w:r>
      <w:proofErr w:type="spellStart"/>
      <w:r w:rsidRPr="00794217">
        <w:rPr>
          <w:rFonts w:ascii="Cambria" w:hAnsi="Cambria" w:cs="Arial"/>
          <w:color w:val="000000"/>
          <w:sz w:val="20"/>
          <w:szCs w:val="20"/>
        </w:rPr>
        <w:t>diizinkan</w:t>
      </w:r>
      <w:proofErr w:type="spellEnd"/>
      <w:r w:rsidRPr="00794217">
        <w:rPr>
          <w:rFonts w:ascii="Cambria" w:hAnsi="Cambria" w:cs="Arial"/>
          <w:color w:val="000000"/>
          <w:sz w:val="20"/>
          <w:szCs w:val="20"/>
        </w:rPr>
        <w:t xml:space="preserve"> oleh BAPETEN yang </w:t>
      </w:r>
      <w:proofErr w:type="spellStart"/>
      <w:r w:rsidRPr="00794217">
        <w:rPr>
          <w:rFonts w:ascii="Cambria" w:hAnsi="Cambria" w:cs="Arial"/>
          <w:color w:val="000000"/>
          <w:sz w:val="20"/>
          <w:szCs w:val="20"/>
        </w:rPr>
        <w:t>dapat</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diterima</w:t>
      </w:r>
      <w:proofErr w:type="spellEnd"/>
      <w:r w:rsidRPr="00794217">
        <w:rPr>
          <w:rFonts w:ascii="Cambria" w:hAnsi="Cambria" w:cs="Arial"/>
          <w:color w:val="000000"/>
          <w:sz w:val="20"/>
          <w:szCs w:val="20"/>
        </w:rPr>
        <w:t xml:space="preserve"> oleh </w:t>
      </w:r>
      <w:proofErr w:type="spellStart"/>
      <w:r w:rsidRPr="00794217">
        <w:rPr>
          <w:rFonts w:ascii="Cambria" w:hAnsi="Cambria" w:cs="Arial"/>
          <w:color w:val="000000"/>
          <w:sz w:val="20"/>
          <w:szCs w:val="20"/>
        </w:rPr>
        <w:t>pekerja</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radiasi</w:t>
      </w:r>
      <w:proofErr w:type="spellEnd"/>
      <w:r w:rsidRPr="00794217">
        <w:rPr>
          <w:rFonts w:ascii="Cambria" w:hAnsi="Cambria" w:cs="Arial"/>
          <w:color w:val="000000"/>
          <w:sz w:val="20"/>
          <w:szCs w:val="20"/>
        </w:rPr>
        <w:t xml:space="preserve"> dan </w:t>
      </w:r>
      <w:proofErr w:type="spellStart"/>
      <w:r w:rsidRPr="00794217">
        <w:rPr>
          <w:rFonts w:ascii="Cambria" w:hAnsi="Cambria" w:cs="Arial"/>
          <w:color w:val="000000"/>
          <w:sz w:val="20"/>
          <w:szCs w:val="20"/>
        </w:rPr>
        <w:t>anggota</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masyarakat</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dalam</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jangka</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waktu</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tertentu</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tanpa</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menimbulkan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efek</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genetik</w:t>
      </w:r>
      <w:proofErr w:type="spellEnd"/>
      <w:r w:rsidRPr="00794217">
        <w:rPr>
          <w:rFonts w:ascii="Cambria" w:hAnsi="Cambria" w:cs="Arial"/>
          <w:color w:val="000000"/>
          <w:sz w:val="20"/>
          <w:szCs w:val="20"/>
        </w:rPr>
        <w:t xml:space="preserve"> dan </w:t>
      </w:r>
      <w:proofErr w:type="spellStart"/>
      <w:r w:rsidRPr="00794217">
        <w:rPr>
          <w:rFonts w:ascii="Cambria" w:hAnsi="Cambria" w:cs="Arial"/>
          <w:color w:val="000000"/>
          <w:sz w:val="20"/>
          <w:szCs w:val="20"/>
        </w:rPr>
        <w:t>somatik</w:t>
      </w:r>
      <w:proofErr w:type="spellEnd"/>
      <w:r w:rsidRPr="00794217">
        <w:rPr>
          <w:rFonts w:ascii="Cambria" w:hAnsi="Cambria" w:cs="Arial"/>
          <w:color w:val="000000"/>
          <w:sz w:val="20"/>
          <w:szCs w:val="20"/>
        </w:rPr>
        <w:t xml:space="preserve"> yang </w:t>
      </w:r>
      <w:proofErr w:type="spellStart"/>
      <w:r w:rsidRPr="00794217">
        <w:rPr>
          <w:rFonts w:ascii="Cambria" w:hAnsi="Cambria" w:cs="Arial"/>
          <w:color w:val="000000"/>
          <w:sz w:val="20"/>
          <w:szCs w:val="20"/>
        </w:rPr>
        <w:t>berarti</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akibat</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pemanfaatan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tenaga</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nuklir</w:t>
      </w:r>
      <w:proofErr w:type="spellEnd"/>
      <w:r w:rsidRPr="00794217">
        <w:rPr>
          <w:rFonts w:ascii="Cambria" w:hAnsi="Cambria" w:cs="Arial"/>
          <w:color w:val="000000"/>
          <w:sz w:val="20"/>
          <w:szCs w:val="20"/>
        </w:rPr>
        <w:t xml:space="preserve">. </w:t>
      </w:r>
    </w:p>
    <w:p w14:paraId="64F2D298" w14:textId="77777777" w:rsidR="00C51608" w:rsidRPr="00794217" w:rsidRDefault="00106DBA" w:rsidP="00D1595C">
      <w:pPr>
        <w:pStyle w:val="ListParagraph"/>
        <w:numPr>
          <w:ilvl w:val="0"/>
          <w:numId w:val="3"/>
        </w:numPr>
        <w:suppressAutoHyphens/>
        <w:spacing w:after="0"/>
        <w:contextualSpacing w:val="0"/>
        <w:jc w:val="both"/>
        <w:textAlignment w:val="baseline"/>
        <w:rPr>
          <w:rFonts w:ascii="Cambria" w:hAnsi="Cambria" w:cs="Arial"/>
          <w:color w:val="000000"/>
          <w:sz w:val="20"/>
          <w:szCs w:val="20"/>
        </w:rPr>
      </w:pPr>
      <w:proofErr w:type="spellStart"/>
      <w:r w:rsidRPr="00794217">
        <w:rPr>
          <w:rFonts w:ascii="Cambria" w:hAnsi="Cambria" w:cs="Arial"/>
          <w:color w:val="000000"/>
          <w:sz w:val="20"/>
          <w:szCs w:val="20"/>
        </w:rPr>
        <w:t>Rekaman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adalah</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dokumen</w:t>
      </w:r>
      <w:proofErr w:type="spellEnd"/>
      <w:r w:rsidRPr="00794217">
        <w:rPr>
          <w:rFonts w:ascii="Cambria" w:hAnsi="Cambria" w:cs="Arial"/>
          <w:color w:val="000000"/>
          <w:sz w:val="20"/>
          <w:szCs w:val="20"/>
        </w:rPr>
        <w:t xml:space="preserve"> yang </w:t>
      </w:r>
      <w:proofErr w:type="spellStart"/>
      <w:r w:rsidRPr="00794217">
        <w:rPr>
          <w:rFonts w:ascii="Cambria" w:hAnsi="Cambria" w:cs="Arial"/>
          <w:color w:val="000000"/>
          <w:sz w:val="20"/>
          <w:szCs w:val="20"/>
        </w:rPr>
        <w:t>menyatakan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hasil</w:t>
      </w:r>
      <w:proofErr w:type="spellEnd"/>
      <w:r w:rsidRPr="00794217">
        <w:rPr>
          <w:rFonts w:ascii="Cambria" w:hAnsi="Cambria" w:cs="Arial"/>
          <w:color w:val="000000"/>
          <w:sz w:val="20"/>
          <w:szCs w:val="20"/>
        </w:rPr>
        <w:t xml:space="preserve"> yang </w:t>
      </w:r>
      <w:proofErr w:type="spellStart"/>
      <w:r w:rsidRPr="00794217">
        <w:rPr>
          <w:rFonts w:ascii="Cambria" w:hAnsi="Cambria" w:cs="Arial"/>
          <w:color w:val="000000"/>
          <w:sz w:val="20"/>
          <w:szCs w:val="20"/>
        </w:rPr>
        <w:t>dicapai</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atau</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memberi</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bukti</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pelaksanaan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kegiatan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dalam</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pemanfaatan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tenaga</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nuklir</w:t>
      </w:r>
      <w:proofErr w:type="spellEnd"/>
      <w:r w:rsidRPr="00794217">
        <w:rPr>
          <w:rFonts w:ascii="Cambria" w:hAnsi="Cambria" w:cs="Arial"/>
          <w:color w:val="000000"/>
          <w:sz w:val="20"/>
          <w:szCs w:val="20"/>
        </w:rPr>
        <w:t>.</w:t>
      </w:r>
    </w:p>
    <w:p w14:paraId="5285F53F" w14:textId="77777777" w:rsidR="00C51608" w:rsidRPr="00794217" w:rsidRDefault="00106DBA" w:rsidP="00D1595C">
      <w:pPr>
        <w:pStyle w:val="ListParagraph"/>
        <w:numPr>
          <w:ilvl w:val="0"/>
          <w:numId w:val="3"/>
        </w:numPr>
        <w:suppressAutoHyphens/>
        <w:jc w:val="both"/>
        <w:textAlignment w:val="baseline"/>
        <w:rPr>
          <w:rFonts w:ascii="Cambria" w:hAnsi="Cambria" w:cs="Arial"/>
          <w:color w:val="000000"/>
          <w:sz w:val="20"/>
          <w:szCs w:val="20"/>
        </w:rPr>
      </w:pPr>
      <w:r w:rsidRPr="00794217">
        <w:rPr>
          <w:rFonts w:ascii="Cambria" w:hAnsi="Cambria" w:cs="Arial"/>
          <w:color w:val="000000"/>
          <w:sz w:val="20"/>
          <w:szCs w:val="20"/>
        </w:rPr>
        <w:t xml:space="preserve"> </w:t>
      </w:r>
      <w:r w:rsidR="00C51608" w:rsidRPr="00794217">
        <w:rPr>
          <w:rFonts w:ascii="Cambria" w:hAnsi="Cambria" w:cs="Arial"/>
          <w:color w:val="000000"/>
          <w:sz w:val="20"/>
          <w:szCs w:val="20"/>
        </w:rPr>
        <w:t xml:space="preserve">Gauging </w:t>
      </w:r>
      <w:proofErr w:type="spellStart"/>
      <w:r w:rsidR="00C51608" w:rsidRPr="00794217">
        <w:rPr>
          <w:rFonts w:ascii="Cambria" w:hAnsi="Cambria" w:cs="Arial"/>
          <w:color w:val="000000"/>
          <w:sz w:val="20"/>
          <w:szCs w:val="20"/>
        </w:rPr>
        <w:t>adalah</w:t>
      </w:r>
      <w:proofErr w:type="spellEnd"/>
      <w:r w:rsidR="00C51608" w:rsidRPr="00794217">
        <w:rPr>
          <w:rFonts w:ascii="Cambria" w:hAnsi="Cambria" w:cs="Arial"/>
          <w:color w:val="000000"/>
          <w:sz w:val="20"/>
          <w:szCs w:val="20"/>
        </w:rPr>
        <w:t xml:space="preserve"> </w:t>
      </w:r>
      <w:proofErr w:type="spellStart"/>
      <w:r w:rsidR="00C51608" w:rsidRPr="00794217">
        <w:rPr>
          <w:rFonts w:ascii="Cambria" w:hAnsi="Cambria" w:cs="Arial"/>
          <w:color w:val="000000"/>
          <w:sz w:val="20"/>
          <w:szCs w:val="20"/>
        </w:rPr>
        <w:t>teknik</w:t>
      </w:r>
      <w:proofErr w:type="spellEnd"/>
      <w:r w:rsidR="00C51608" w:rsidRPr="00794217">
        <w:rPr>
          <w:rFonts w:ascii="Cambria" w:hAnsi="Cambria" w:cs="Arial"/>
          <w:color w:val="000000"/>
          <w:sz w:val="20"/>
          <w:szCs w:val="20"/>
        </w:rPr>
        <w:t xml:space="preserve"> </w:t>
      </w:r>
      <w:proofErr w:type="spellStart"/>
      <w:r w:rsidR="00C51608" w:rsidRPr="00794217">
        <w:rPr>
          <w:rFonts w:ascii="Cambria" w:hAnsi="Cambria" w:cs="Arial"/>
          <w:color w:val="000000"/>
          <w:sz w:val="20"/>
          <w:szCs w:val="20"/>
        </w:rPr>
        <w:t>pengukuran</w:t>
      </w:r>
      <w:proofErr w:type="spellEnd"/>
      <w:r w:rsidR="00C51608" w:rsidRPr="00794217">
        <w:rPr>
          <w:rFonts w:ascii="Cambria" w:hAnsi="Cambria" w:cs="Arial"/>
          <w:color w:val="000000"/>
          <w:sz w:val="20"/>
          <w:szCs w:val="20"/>
        </w:rPr>
        <w:t xml:space="preserve"> yang </w:t>
      </w:r>
      <w:proofErr w:type="spellStart"/>
      <w:r w:rsidR="00C51608" w:rsidRPr="00794217">
        <w:rPr>
          <w:rFonts w:ascii="Cambria" w:hAnsi="Cambria" w:cs="Arial"/>
          <w:color w:val="000000"/>
          <w:sz w:val="20"/>
          <w:szCs w:val="20"/>
        </w:rPr>
        <w:t>memanfaatkan</w:t>
      </w:r>
      <w:proofErr w:type="spellEnd"/>
      <w:r w:rsidR="00C51608" w:rsidRPr="00794217">
        <w:rPr>
          <w:rFonts w:ascii="Cambria" w:hAnsi="Cambria" w:cs="Arial"/>
          <w:color w:val="000000"/>
          <w:sz w:val="20"/>
          <w:szCs w:val="20"/>
          <w:lang w:val="id-ID"/>
        </w:rPr>
        <w:t xml:space="preserve"> </w:t>
      </w:r>
      <w:proofErr w:type="spellStart"/>
      <w:r w:rsidR="00C51608" w:rsidRPr="00794217">
        <w:rPr>
          <w:rFonts w:ascii="Cambria" w:hAnsi="Cambria" w:cs="Arial"/>
          <w:color w:val="000000"/>
          <w:sz w:val="20"/>
          <w:szCs w:val="20"/>
        </w:rPr>
        <w:t>aplikasi</w:t>
      </w:r>
      <w:proofErr w:type="spellEnd"/>
      <w:r w:rsidR="00C51608" w:rsidRPr="00794217">
        <w:rPr>
          <w:rFonts w:ascii="Cambria" w:hAnsi="Cambria" w:cs="Arial"/>
          <w:color w:val="000000"/>
          <w:sz w:val="20"/>
          <w:szCs w:val="20"/>
        </w:rPr>
        <w:t xml:space="preserve"> </w:t>
      </w:r>
      <w:proofErr w:type="spellStart"/>
      <w:r w:rsidR="00C51608" w:rsidRPr="00794217">
        <w:rPr>
          <w:rFonts w:ascii="Cambria" w:hAnsi="Cambria" w:cs="Arial"/>
          <w:color w:val="000000"/>
          <w:sz w:val="20"/>
          <w:szCs w:val="20"/>
        </w:rPr>
        <w:t>teknik</w:t>
      </w:r>
      <w:proofErr w:type="spellEnd"/>
      <w:r w:rsidR="00C51608" w:rsidRPr="00794217">
        <w:rPr>
          <w:rFonts w:ascii="Cambria" w:hAnsi="Cambria" w:cs="Arial"/>
          <w:color w:val="000000"/>
          <w:sz w:val="20"/>
          <w:szCs w:val="20"/>
        </w:rPr>
        <w:t xml:space="preserve"> </w:t>
      </w:r>
      <w:proofErr w:type="spellStart"/>
      <w:r w:rsidR="00C51608" w:rsidRPr="00794217">
        <w:rPr>
          <w:rFonts w:ascii="Cambria" w:hAnsi="Cambria" w:cs="Arial"/>
          <w:color w:val="000000"/>
          <w:sz w:val="20"/>
          <w:szCs w:val="20"/>
        </w:rPr>
        <w:t>nuklir</w:t>
      </w:r>
      <w:proofErr w:type="spellEnd"/>
      <w:r w:rsidR="00C51608" w:rsidRPr="00794217">
        <w:rPr>
          <w:rFonts w:ascii="Cambria" w:hAnsi="Cambria" w:cs="Arial"/>
          <w:color w:val="000000"/>
          <w:sz w:val="20"/>
          <w:szCs w:val="20"/>
        </w:rPr>
        <w:t xml:space="preserve"> </w:t>
      </w:r>
      <w:proofErr w:type="spellStart"/>
      <w:r w:rsidR="00C51608" w:rsidRPr="00794217">
        <w:rPr>
          <w:rFonts w:ascii="Cambria" w:hAnsi="Cambria" w:cs="Arial"/>
          <w:color w:val="000000"/>
          <w:sz w:val="20"/>
          <w:szCs w:val="20"/>
        </w:rPr>
        <w:t>untuk</w:t>
      </w:r>
      <w:proofErr w:type="spellEnd"/>
      <w:r w:rsidR="00C51608" w:rsidRPr="00794217">
        <w:rPr>
          <w:rFonts w:ascii="Cambria" w:hAnsi="Cambria" w:cs="Arial"/>
          <w:color w:val="000000"/>
          <w:sz w:val="20"/>
          <w:szCs w:val="20"/>
        </w:rPr>
        <w:t xml:space="preserve"> </w:t>
      </w:r>
      <w:proofErr w:type="spellStart"/>
      <w:r w:rsidR="00C51608" w:rsidRPr="00794217">
        <w:rPr>
          <w:rFonts w:ascii="Cambria" w:hAnsi="Cambria" w:cs="Arial"/>
          <w:color w:val="000000"/>
          <w:sz w:val="20"/>
          <w:szCs w:val="20"/>
        </w:rPr>
        <w:t>mengukur</w:t>
      </w:r>
      <w:proofErr w:type="spellEnd"/>
      <w:r w:rsidR="00C51608" w:rsidRPr="00794217">
        <w:rPr>
          <w:rFonts w:ascii="Cambria" w:hAnsi="Cambria" w:cs="Arial"/>
          <w:color w:val="000000"/>
          <w:sz w:val="20"/>
          <w:szCs w:val="20"/>
        </w:rPr>
        <w:t xml:space="preserve"> </w:t>
      </w:r>
      <w:proofErr w:type="spellStart"/>
      <w:r w:rsidR="00C51608" w:rsidRPr="00794217">
        <w:rPr>
          <w:rFonts w:ascii="Cambria" w:hAnsi="Cambria" w:cs="Arial"/>
          <w:color w:val="000000"/>
          <w:sz w:val="20"/>
          <w:szCs w:val="20"/>
        </w:rPr>
        <w:t>tebal</w:t>
      </w:r>
      <w:proofErr w:type="spellEnd"/>
      <w:r w:rsidR="00C51608" w:rsidRPr="00794217">
        <w:rPr>
          <w:rFonts w:ascii="Cambria" w:hAnsi="Cambria" w:cs="Arial"/>
          <w:color w:val="000000"/>
          <w:sz w:val="20"/>
          <w:szCs w:val="20"/>
        </w:rPr>
        <w:t xml:space="preserve">, </w:t>
      </w:r>
      <w:proofErr w:type="spellStart"/>
      <w:r w:rsidR="00C51608" w:rsidRPr="00794217">
        <w:rPr>
          <w:rFonts w:ascii="Cambria" w:hAnsi="Cambria" w:cs="Arial"/>
          <w:color w:val="000000"/>
          <w:sz w:val="20"/>
          <w:szCs w:val="20"/>
        </w:rPr>
        <w:t>ketinggian</w:t>
      </w:r>
      <w:proofErr w:type="spellEnd"/>
      <w:r w:rsidR="00C51608" w:rsidRPr="00794217">
        <w:rPr>
          <w:rFonts w:ascii="Cambria" w:hAnsi="Cambria" w:cs="Arial"/>
          <w:color w:val="000000"/>
          <w:sz w:val="20"/>
          <w:szCs w:val="20"/>
        </w:rPr>
        <w:t>,</w:t>
      </w:r>
      <w:r w:rsidR="00C51608" w:rsidRPr="00794217">
        <w:rPr>
          <w:rFonts w:ascii="Cambria" w:hAnsi="Cambria" w:cs="Arial"/>
          <w:color w:val="000000"/>
          <w:sz w:val="20"/>
          <w:szCs w:val="20"/>
          <w:lang w:val="id-ID"/>
        </w:rPr>
        <w:t xml:space="preserve"> </w:t>
      </w:r>
      <w:proofErr w:type="spellStart"/>
      <w:r w:rsidR="00C51608" w:rsidRPr="00794217">
        <w:rPr>
          <w:rFonts w:ascii="Cambria" w:hAnsi="Cambria" w:cs="Arial"/>
          <w:color w:val="000000"/>
          <w:sz w:val="20"/>
          <w:szCs w:val="20"/>
        </w:rPr>
        <w:t>densitas</w:t>
      </w:r>
      <w:proofErr w:type="spellEnd"/>
      <w:r w:rsidR="00C51608" w:rsidRPr="00794217">
        <w:rPr>
          <w:rFonts w:ascii="Cambria" w:hAnsi="Cambria" w:cs="Arial"/>
          <w:color w:val="000000"/>
          <w:sz w:val="20"/>
          <w:szCs w:val="20"/>
        </w:rPr>
        <w:t xml:space="preserve">, </w:t>
      </w:r>
      <w:proofErr w:type="spellStart"/>
      <w:r w:rsidR="00C51608" w:rsidRPr="00794217">
        <w:rPr>
          <w:rFonts w:ascii="Cambria" w:hAnsi="Cambria" w:cs="Arial"/>
          <w:color w:val="000000"/>
          <w:sz w:val="20"/>
          <w:szCs w:val="20"/>
        </w:rPr>
        <w:t>sebagai</w:t>
      </w:r>
      <w:proofErr w:type="spellEnd"/>
      <w:r w:rsidR="00C51608" w:rsidRPr="00794217">
        <w:rPr>
          <w:rFonts w:ascii="Cambria" w:hAnsi="Cambria" w:cs="Arial"/>
          <w:color w:val="000000"/>
          <w:sz w:val="20"/>
          <w:szCs w:val="20"/>
        </w:rPr>
        <w:t xml:space="preserve"> </w:t>
      </w:r>
      <w:proofErr w:type="spellStart"/>
      <w:r w:rsidR="00C51608" w:rsidRPr="00794217">
        <w:rPr>
          <w:rFonts w:ascii="Cambria" w:hAnsi="Cambria" w:cs="Arial"/>
          <w:color w:val="000000"/>
          <w:sz w:val="20"/>
          <w:szCs w:val="20"/>
        </w:rPr>
        <w:t>kendali</w:t>
      </w:r>
      <w:proofErr w:type="spellEnd"/>
      <w:r w:rsidR="00C51608" w:rsidRPr="00794217">
        <w:rPr>
          <w:rFonts w:ascii="Cambria" w:hAnsi="Cambria" w:cs="Arial"/>
          <w:color w:val="000000"/>
          <w:sz w:val="20"/>
          <w:szCs w:val="20"/>
        </w:rPr>
        <w:t xml:space="preserve"> </w:t>
      </w:r>
      <w:proofErr w:type="spellStart"/>
      <w:r w:rsidR="00C51608" w:rsidRPr="00794217">
        <w:rPr>
          <w:rFonts w:ascii="Cambria" w:hAnsi="Cambria" w:cs="Arial"/>
          <w:color w:val="000000"/>
          <w:sz w:val="20"/>
          <w:szCs w:val="20"/>
        </w:rPr>
        <w:t>mutu</w:t>
      </w:r>
      <w:proofErr w:type="spellEnd"/>
      <w:r w:rsidR="00C51608" w:rsidRPr="00794217">
        <w:rPr>
          <w:rFonts w:ascii="Cambria" w:hAnsi="Cambria" w:cs="Arial"/>
          <w:color w:val="000000"/>
          <w:sz w:val="20"/>
          <w:szCs w:val="20"/>
        </w:rPr>
        <w:t xml:space="preserve"> </w:t>
      </w:r>
      <w:proofErr w:type="spellStart"/>
      <w:r w:rsidR="00C51608" w:rsidRPr="00794217">
        <w:rPr>
          <w:rFonts w:ascii="Cambria" w:hAnsi="Cambria" w:cs="Arial"/>
          <w:color w:val="000000"/>
          <w:sz w:val="20"/>
          <w:szCs w:val="20"/>
        </w:rPr>
        <w:t>atau</w:t>
      </w:r>
      <w:proofErr w:type="spellEnd"/>
      <w:r w:rsidR="00C51608" w:rsidRPr="00794217">
        <w:rPr>
          <w:rFonts w:ascii="Cambria" w:hAnsi="Cambria" w:cs="Arial"/>
          <w:color w:val="000000"/>
          <w:sz w:val="20"/>
          <w:szCs w:val="20"/>
        </w:rPr>
        <w:t xml:space="preserve"> proses </w:t>
      </w:r>
      <w:proofErr w:type="spellStart"/>
      <w:r w:rsidR="00C51608" w:rsidRPr="00794217">
        <w:rPr>
          <w:rFonts w:ascii="Cambria" w:hAnsi="Cambria" w:cs="Arial"/>
          <w:color w:val="000000"/>
          <w:sz w:val="20"/>
          <w:szCs w:val="20"/>
        </w:rPr>
        <w:t>produ</w:t>
      </w:r>
      <w:proofErr w:type="spellEnd"/>
      <w:r w:rsidR="00C51608" w:rsidRPr="00794217">
        <w:rPr>
          <w:rFonts w:ascii="Cambria" w:hAnsi="Cambria" w:cs="Arial"/>
          <w:color w:val="000000"/>
          <w:sz w:val="20"/>
          <w:szCs w:val="20"/>
          <w:lang w:val="id-ID"/>
        </w:rPr>
        <w:t>k.</w:t>
      </w:r>
    </w:p>
    <w:p w14:paraId="781E5E88" w14:textId="77777777" w:rsidR="00106DBA" w:rsidRPr="00794217" w:rsidRDefault="00106DBA" w:rsidP="00D1595C">
      <w:pPr>
        <w:pStyle w:val="ListParagraph"/>
        <w:numPr>
          <w:ilvl w:val="0"/>
          <w:numId w:val="3"/>
        </w:numPr>
        <w:suppressAutoHyphens/>
        <w:spacing w:after="0"/>
        <w:contextualSpacing w:val="0"/>
        <w:jc w:val="both"/>
        <w:textAlignment w:val="baseline"/>
        <w:rPr>
          <w:rFonts w:ascii="Cambria" w:hAnsi="Cambria" w:cs="Arial"/>
          <w:color w:val="000000"/>
          <w:sz w:val="20"/>
          <w:szCs w:val="20"/>
        </w:rPr>
      </w:pPr>
      <w:proofErr w:type="spellStart"/>
      <w:r w:rsidRPr="00794217">
        <w:rPr>
          <w:rFonts w:ascii="Cambria" w:hAnsi="Cambria" w:cs="Arial"/>
          <w:color w:val="000000"/>
          <w:sz w:val="20"/>
          <w:szCs w:val="20"/>
        </w:rPr>
        <w:t>Pemegang</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Izin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adalah</w:t>
      </w:r>
      <w:proofErr w:type="spellEnd"/>
      <w:r w:rsidRPr="00794217">
        <w:rPr>
          <w:rFonts w:ascii="Cambria" w:hAnsi="Cambria" w:cs="Arial"/>
          <w:color w:val="000000"/>
          <w:sz w:val="20"/>
          <w:szCs w:val="20"/>
        </w:rPr>
        <w:t xml:space="preserve"> orang </w:t>
      </w:r>
      <w:proofErr w:type="spellStart"/>
      <w:r w:rsidRPr="00794217">
        <w:rPr>
          <w:rFonts w:ascii="Cambria" w:hAnsi="Cambria" w:cs="Arial"/>
          <w:color w:val="000000"/>
          <w:sz w:val="20"/>
          <w:szCs w:val="20"/>
        </w:rPr>
        <w:t>atau</w:t>
      </w:r>
      <w:proofErr w:type="spellEnd"/>
      <w:r w:rsidRPr="00794217">
        <w:rPr>
          <w:rFonts w:ascii="Cambria" w:hAnsi="Cambria" w:cs="Arial"/>
          <w:color w:val="000000"/>
          <w:sz w:val="20"/>
          <w:szCs w:val="20"/>
        </w:rPr>
        <w:t xml:space="preserve"> badan yang </w:t>
      </w:r>
      <w:proofErr w:type="spellStart"/>
      <w:r w:rsidRPr="00794217">
        <w:rPr>
          <w:rFonts w:ascii="Cambria" w:hAnsi="Cambria" w:cs="Arial"/>
          <w:color w:val="000000"/>
          <w:sz w:val="20"/>
          <w:szCs w:val="20"/>
        </w:rPr>
        <w:t>telah</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menerima</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izin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pemanfaatan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tenaga</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nuklir</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dari</w:t>
      </w:r>
      <w:proofErr w:type="spellEnd"/>
      <w:r w:rsidRPr="00794217">
        <w:rPr>
          <w:rFonts w:ascii="Cambria" w:hAnsi="Cambria" w:cs="Arial"/>
          <w:color w:val="000000"/>
          <w:sz w:val="20"/>
          <w:szCs w:val="20"/>
        </w:rPr>
        <w:t xml:space="preserve"> BAPETEN. </w:t>
      </w:r>
    </w:p>
    <w:p w14:paraId="401D6FC8" w14:textId="77777777" w:rsidR="00106DBA" w:rsidRPr="00794217" w:rsidRDefault="00106DBA" w:rsidP="00D1595C">
      <w:pPr>
        <w:pStyle w:val="ListParagraph"/>
        <w:numPr>
          <w:ilvl w:val="0"/>
          <w:numId w:val="3"/>
        </w:numPr>
        <w:suppressAutoHyphens/>
        <w:spacing w:after="0"/>
        <w:contextualSpacing w:val="0"/>
        <w:jc w:val="both"/>
        <w:textAlignment w:val="baseline"/>
        <w:rPr>
          <w:rFonts w:ascii="Cambria" w:hAnsi="Cambria" w:cs="Arial"/>
          <w:color w:val="000000"/>
          <w:sz w:val="20"/>
          <w:szCs w:val="20"/>
        </w:rPr>
      </w:pPr>
      <w:proofErr w:type="spellStart"/>
      <w:r w:rsidRPr="00794217">
        <w:rPr>
          <w:rFonts w:ascii="Cambria" w:hAnsi="Cambria" w:cs="Arial"/>
          <w:color w:val="000000"/>
          <w:sz w:val="20"/>
          <w:szCs w:val="20"/>
        </w:rPr>
        <w:t>Petugas</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Proteksi</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Radiasi</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adalah</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petugas</w:t>
      </w:r>
      <w:proofErr w:type="spellEnd"/>
      <w:r w:rsidRPr="00794217">
        <w:rPr>
          <w:rFonts w:ascii="Cambria" w:hAnsi="Cambria" w:cs="Arial"/>
          <w:color w:val="000000"/>
          <w:sz w:val="20"/>
          <w:szCs w:val="20"/>
        </w:rPr>
        <w:t xml:space="preserve"> yang </w:t>
      </w:r>
      <w:proofErr w:type="spellStart"/>
      <w:r w:rsidRPr="00794217">
        <w:rPr>
          <w:rFonts w:ascii="Cambria" w:hAnsi="Cambria" w:cs="Arial"/>
          <w:color w:val="000000"/>
          <w:sz w:val="20"/>
          <w:szCs w:val="20"/>
        </w:rPr>
        <w:t>ditunjuk</w:t>
      </w:r>
      <w:proofErr w:type="spellEnd"/>
      <w:r w:rsidRPr="00794217">
        <w:rPr>
          <w:rFonts w:ascii="Cambria" w:hAnsi="Cambria" w:cs="Arial"/>
          <w:color w:val="000000"/>
          <w:sz w:val="20"/>
          <w:szCs w:val="20"/>
        </w:rPr>
        <w:t xml:space="preserve"> oleh </w:t>
      </w:r>
      <w:proofErr w:type="spellStart"/>
      <w:r w:rsidRPr="00794217">
        <w:rPr>
          <w:rFonts w:ascii="Cambria" w:hAnsi="Cambria" w:cs="Arial"/>
          <w:color w:val="000000"/>
          <w:sz w:val="20"/>
          <w:szCs w:val="20"/>
        </w:rPr>
        <w:t>Pemegang</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Izin</w:t>
      </w:r>
      <w:proofErr w:type="spellEnd"/>
      <w:r w:rsidRPr="00794217">
        <w:rPr>
          <w:rFonts w:ascii="Cambria" w:hAnsi="Cambria" w:cs="Arial"/>
          <w:color w:val="000000"/>
          <w:sz w:val="20"/>
          <w:szCs w:val="20"/>
        </w:rPr>
        <w:t xml:space="preserve"> dan oleh BAPETEN </w:t>
      </w:r>
      <w:proofErr w:type="spellStart"/>
      <w:r w:rsidRPr="00794217">
        <w:rPr>
          <w:rFonts w:ascii="Cambria" w:hAnsi="Cambria" w:cs="Arial"/>
          <w:color w:val="000000"/>
          <w:sz w:val="20"/>
          <w:szCs w:val="20"/>
        </w:rPr>
        <w:t>dinyatakan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mampu</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melaksanakan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pekerjaan</w:t>
      </w:r>
      <w:proofErr w:type="spellEnd"/>
      <w:r w:rsidRPr="00794217">
        <w:rPr>
          <w:rFonts w:ascii="Cambria" w:hAnsi="Cambria" w:cs="Arial"/>
          <w:color w:val="000000"/>
          <w:sz w:val="20"/>
          <w:szCs w:val="20"/>
        </w:rPr>
        <w:t xml:space="preserve"> yang </w:t>
      </w:r>
      <w:proofErr w:type="spellStart"/>
      <w:r w:rsidRPr="00794217">
        <w:rPr>
          <w:rFonts w:ascii="Cambria" w:hAnsi="Cambria" w:cs="Arial"/>
          <w:color w:val="000000"/>
          <w:sz w:val="20"/>
          <w:szCs w:val="20"/>
        </w:rPr>
        <w:t>berhubungan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dengan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Proteksi</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Radiasi</w:t>
      </w:r>
      <w:proofErr w:type="spellEnd"/>
      <w:r w:rsidRPr="00794217">
        <w:rPr>
          <w:rFonts w:ascii="Cambria" w:hAnsi="Cambria" w:cs="Arial"/>
          <w:color w:val="000000"/>
          <w:sz w:val="20"/>
          <w:szCs w:val="20"/>
        </w:rPr>
        <w:t xml:space="preserve">. </w:t>
      </w:r>
    </w:p>
    <w:p w14:paraId="4456268B" w14:textId="77777777" w:rsidR="00106DBA" w:rsidRPr="00794217" w:rsidRDefault="00106DBA" w:rsidP="00D1595C">
      <w:pPr>
        <w:pStyle w:val="ListParagraph"/>
        <w:numPr>
          <w:ilvl w:val="0"/>
          <w:numId w:val="3"/>
        </w:numPr>
        <w:suppressAutoHyphens/>
        <w:spacing w:after="0"/>
        <w:contextualSpacing w:val="0"/>
        <w:jc w:val="both"/>
        <w:textAlignment w:val="baseline"/>
        <w:rPr>
          <w:rFonts w:ascii="Cambria" w:hAnsi="Cambria" w:cs="Arial"/>
          <w:color w:val="000000"/>
          <w:sz w:val="20"/>
          <w:szCs w:val="20"/>
        </w:rPr>
      </w:pPr>
      <w:proofErr w:type="spellStart"/>
      <w:r w:rsidRPr="00794217">
        <w:rPr>
          <w:rFonts w:ascii="Cambria" w:hAnsi="Cambria" w:cs="Arial"/>
          <w:color w:val="000000"/>
          <w:sz w:val="20"/>
          <w:szCs w:val="20"/>
        </w:rPr>
        <w:t>Petugas</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Perawatan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adalah</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petugas</w:t>
      </w:r>
      <w:proofErr w:type="spellEnd"/>
      <w:r w:rsidRPr="00794217">
        <w:rPr>
          <w:rFonts w:ascii="Cambria" w:hAnsi="Cambria" w:cs="Arial"/>
          <w:color w:val="000000"/>
          <w:sz w:val="20"/>
          <w:szCs w:val="20"/>
        </w:rPr>
        <w:t xml:space="preserve"> yang </w:t>
      </w:r>
      <w:proofErr w:type="spellStart"/>
      <w:r w:rsidRPr="00794217">
        <w:rPr>
          <w:rFonts w:ascii="Cambria" w:hAnsi="Cambria" w:cs="Arial"/>
          <w:color w:val="000000"/>
          <w:sz w:val="20"/>
          <w:szCs w:val="20"/>
        </w:rPr>
        <w:t>ditunjuk</w:t>
      </w:r>
      <w:proofErr w:type="spellEnd"/>
      <w:r w:rsidRPr="00794217">
        <w:rPr>
          <w:rFonts w:ascii="Cambria" w:hAnsi="Cambria" w:cs="Arial"/>
          <w:color w:val="000000"/>
          <w:sz w:val="20"/>
          <w:szCs w:val="20"/>
        </w:rPr>
        <w:t xml:space="preserve"> oleh </w:t>
      </w:r>
      <w:proofErr w:type="spellStart"/>
      <w:r w:rsidRPr="00794217">
        <w:rPr>
          <w:rFonts w:ascii="Cambria" w:hAnsi="Cambria" w:cs="Arial"/>
          <w:color w:val="000000"/>
          <w:sz w:val="20"/>
          <w:szCs w:val="20"/>
        </w:rPr>
        <w:t>Pemegang</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Izin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untuk</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melakukan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perawatan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peralatan</w:t>
      </w:r>
      <w:proofErr w:type="spellEnd"/>
      <w:r w:rsidRPr="00794217">
        <w:rPr>
          <w:rFonts w:ascii="Cambria" w:hAnsi="Cambria" w:cs="Arial"/>
          <w:color w:val="000000"/>
          <w:sz w:val="20"/>
          <w:szCs w:val="20"/>
        </w:rPr>
        <w:t xml:space="preserve"> Gauging dan </w:t>
      </w:r>
      <w:proofErr w:type="spellStart"/>
      <w:r w:rsidRPr="00794217">
        <w:rPr>
          <w:rFonts w:ascii="Cambria" w:hAnsi="Cambria" w:cs="Arial"/>
          <w:color w:val="000000"/>
          <w:sz w:val="20"/>
          <w:szCs w:val="20"/>
        </w:rPr>
        <w:t>berpotensi</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menerima</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paparan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radiasi</w:t>
      </w:r>
      <w:proofErr w:type="spellEnd"/>
      <w:r w:rsidRPr="00794217">
        <w:rPr>
          <w:rFonts w:ascii="Cambria" w:hAnsi="Cambria" w:cs="Arial"/>
          <w:color w:val="000000"/>
          <w:sz w:val="20"/>
          <w:szCs w:val="20"/>
        </w:rPr>
        <w:t xml:space="preserve">. </w:t>
      </w:r>
    </w:p>
    <w:p w14:paraId="38118900" w14:textId="77777777" w:rsidR="00106DBA" w:rsidRPr="00794217" w:rsidRDefault="00106DBA" w:rsidP="00D1595C">
      <w:pPr>
        <w:pStyle w:val="ListParagraph"/>
        <w:numPr>
          <w:ilvl w:val="0"/>
          <w:numId w:val="3"/>
        </w:numPr>
        <w:suppressAutoHyphens/>
        <w:spacing w:after="0"/>
        <w:contextualSpacing w:val="0"/>
        <w:jc w:val="both"/>
        <w:textAlignment w:val="baseline"/>
        <w:rPr>
          <w:rFonts w:ascii="Cambria" w:hAnsi="Cambria" w:cs="Arial"/>
          <w:color w:val="000000"/>
          <w:sz w:val="20"/>
          <w:szCs w:val="20"/>
        </w:rPr>
      </w:pPr>
      <w:r w:rsidRPr="00794217">
        <w:rPr>
          <w:rFonts w:ascii="Cambria" w:hAnsi="Cambria" w:cs="Arial"/>
          <w:color w:val="000000"/>
          <w:sz w:val="20"/>
          <w:szCs w:val="20"/>
        </w:rPr>
        <w:t xml:space="preserve">Operator </w:t>
      </w:r>
      <w:proofErr w:type="spellStart"/>
      <w:r w:rsidRPr="00794217">
        <w:rPr>
          <w:rFonts w:ascii="Cambria" w:hAnsi="Cambria" w:cs="Arial"/>
          <w:color w:val="000000"/>
          <w:sz w:val="20"/>
          <w:szCs w:val="20"/>
        </w:rPr>
        <w:t>adalah</w:t>
      </w:r>
      <w:proofErr w:type="spellEnd"/>
      <w:r w:rsidRPr="00794217">
        <w:rPr>
          <w:rFonts w:ascii="Cambria" w:hAnsi="Cambria" w:cs="Arial"/>
          <w:color w:val="000000"/>
          <w:sz w:val="20"/>
          <w:szCs w:val="20"/>
        </w:rPr>
        <w:t xml:space="preserve"> orang yang </w:t>
      </w:r>
      <w:proofErr w:type="spellStart"/>
      <w:r w:rsidRPr="00794217">
        <w:rPr>
          <w:rFonts w:ascii="Cambria" w:hAnsi="Cambria" w:cs="Arial"/>
          <w:color w:val="000000"/>
          <w:sz w:val="20"/>
          <w:szCs w:val="20"/>
        </w:rPr>
        <w:t>ditunjuk</w:t>
      </w:r>
      <w:proofErr w:type="spellEnd"/>
      <w:r w:rsidRPr="00794217">
        <w:rPr>
          <w:rFonts w:ascii="Cambria" w:hAnsi="Cambria" w:cs="Arial"/>
          <w:color w:val="000000"/>
          <w:sz w:val="20"/>
          <w:szCs w:val="20"/>
        </w:rPr>
        <w:t xml:space="preserve"> oleh </w:t>
      </w:r>
      <w:proofErr w:type="spellStart"/>
      <w:r w:rsidRPr="00794217">
        <w:rPr>
          <w:rFonts w:ascii="Cambria" w:hAnsi="Cambria" w:cs="Arial"/>
          <w:color w:val="000000"/>
          <w:sz w:val="20"/>
          <w:szCs w:val="20"/>
        </w:rPr>
        <w:t>Pemegang</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Izin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untuk</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mengoperasikan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peralatan</w:t>
      </w:r>
      <w:proofErr w:type="spellEnd"/>
      <w:r w:rsidRPr="00794217">
        <w:rPr>
          <w:rFonts w:ascii="Cambria" w:hAnsi="Cambria" w:cs="Arial"/>
          <w:color w:val="000000"/>
          <w:sz w:val="20"/>
          <w:szCs w:val="20"/>
        </w:rPr>
        <w:t xml:space="preserve"> Gauging dan </w:t>
      </w:r>
      <w:proofErr w:type="spellStart"/>
      <w:r w:rsidRPr="00794217">
        <w:rPr>
          <w:rFonts w:ascii="Cambria" w:hAnsi="Cambria" w:cs="Arial"/>
          <w:color w:val="000000"/>
          <w:sz w:val="20"/>
          <w:szCs w:val="20"/>
        </w:rPr>
        <w:t>berpotensi</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menerima</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paparan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radiasi</w:t>
      </w:r>
      <w:proofErr w:type="spellEnd"/>
      <w:r w:rsidRPr="00794217">
        <w:rPr>
          <w:rFonts w:ascii="Cambria" w:hAnsi="Cambria" w:cs="Arial"/>
          <w:color w:val="000000"/>
          <w:sz w:val="20"/>
          <w:szCs w:val="20"/>
        </w:rPr>
        <w:t xml:space="preserve">. </w:t>
      </w:r>
    </w:p>
    <w:p w14:paraId="13C18B10" w14:textId="77777777" w:rsidR="00106DBA" w:rsidRPr="00794217" w:rsidRDefault="00106DBA" w:rsidP="00D1595C">
      <w:pPr>
        <w:pStyle w:val="ListParagraph"/>
        <w:numPr>
          <w:ilvl w:val="0"/>
          <w:numId w:val="3"/>
        </w:numPr>
        <w:suppressAutoHyphens/>
        <w:spacing w:after="0"/>
        <w:contextualSpacing w:val="0"/>
        <w:jc w:val="both"/>
        <w:textAlignment w:val="baseline"/>
        <w:rPr>
          <w:rFonts w:ascii="Cambria" w:hAnsi="Cambria" w:cs="Arial"/>
          <w:color w:val="000000"/>
          <w:sz w:val="20"/>
          <w:szCs w:val="20"/>
        </w:rPr>
      </w:pPr>
      <w:proofErr w:type="spellStart"/>
      <w:r w:rsidRPr="00794217">
        <w:rPr>
          <w:rFonts w:ascii="Cambria" w:hAnsi="Cambria" w:cs="Arial"/>
          <w:color w:val="000000"/>
          <w:sz w:val="20"/>
          <w:szCs w:val="20"/>
        </w:rPr>
        <w:t>Intervensi</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adalah</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setiap</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tindakan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untuk</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mengurangi</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atau</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menghindari</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paparan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atau</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kemungkinan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terjadinya</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paparan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kronik</w:t>
      </w:r>
      <w:proofErr w:type="spellEnd"/>
      <w:r w:rsidRPr="00794217">
        <w:rPr>
          <w:rFonts w:ascii="Cambria" w:hAnsi="Cambria" w:cs="Arial"/>
          <w:color w:val="000000"/>
          <w:sz w:val="20"/>
          <w:szCs w:val="20"/>
        </w:rPr>
        <w:t xml:space="preserve"> dan </w:t>
      </w:r>
      <w:proofErr w:type="spellStart"/>
      <w:r w:rsidRPr="00794217">
        <w:rPr>
          <w:rFonts w:ascii="Cambria" w:hAnsi="Cambria" w:cs="Arial"/>
          <w:color w:val="000000"/>
          <w:sz w:val="20"/>
          <w:szCs w:val="20"/>
        </w:rPr>
        <w:t>Paparan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Darurat</w:t>
      </w:r>
      <w:proofErr w:type="spellEnd"/>
      <w:r w:rsidRPr="00794217">
        <w:rPr>
          <w:rFonts w:ascii="Cambria" w:hAnsi="Cambria" w:cs="Arial"/>
          <w:color w:val="000000"/>
          <w:sz w:val="20"/>
          <w:szCs w:val="20"/>
        </w:rPr>
        <w:t xml:space="preserve">. </w:t>
      </w:r>
    </w:p>
    <w:p w14:paraId="030091EC" w14:textId="77777777" w:rsidR="00106DBA" w:rsidRPr="00794217" w:rsidRDefault="00106DBA" w:rsidP="00D1595C">
      <w:pPr>
        <w:pStyle w:val="ListParagraph"/>
        <w:numPr>
          <w:ilvl w:val="0"/>
          <w:numId w:val="3"/>
        </w:numPr>
        <w:suppressAutoHyphens/>
        <w:spacing w:after="0"/>
        <w:contextualSpacing w:val="0"/>
        <w:jc w:val="both"/>
        <w:textAlignment w:val="baseline"/>
        <w:rPr>
          <w:rFonts w:ascii="Cambria" w:hAnsi="Cambria" w:cs="Arial"/>
          <w:color w:val="000000"/>
          <w:sz w:val="20"/>
          <w:szCs w:val="20"/>
        </w:rPr>
      </w:pPr>
      <w:proofErr w:type="spellStart"/>
      <w:r w:rsidRPr="00794217">
        <w:rPr>
          <w:rFonts w:ascii="Cambria" w:hAnsi="Cambria" w:cs="Arial"/>
          <w:color w:val="000000"/>
          <w:sz w:val="20"/>
          <w:szCs w:val="20"/>
        </w:rPr>
        <w:t>Kecelakaan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Radiasi</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adalah</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kejadian</w:t>
      </w:r>
      <w:proofErr w:type="spellEnd"/>
      <w:r w:rsidRPr="00794217">
        <w:rPr>
          <w:rFonts w:ascii="Cambria" w:hAnsi="Cambria" w:cs="Arial"/>
          <w:color w:val="000000"/>
          <w:sz w:val="20"/>
          <w:szCs w:val="20"/>
        </w:rPr>
        <w:t xml:space="preserve"> yang </w:t>
      </w:r>
      <w:proofErr w:type="spellStart"/>
      <w:r w:rsidRPr="00794217">
        <w:rPr>
          <w:rFonts w:ascii="Cambria" w:hAnsi="Cambria" w:cs="Arial"/>
          <w:color w:val="000000"/>
          <w:sz w:val="20"/>
          <w:szCs w:val="20"/>
        </w:rPr>
        <w:t>tidak</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direncanakan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termasuk</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kesalahan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operasi</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kerusakan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atau</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kegagalan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fungsi</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alat</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atau</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kejadian</w:t>
      </w:r>
      <w:proofErr w:type="spellEnd"/>
      <w:r w:rsidRPr="00794217">
        <w:rPr>
          <w:rFonts w:ascii="Cambria" w:hAnsi="Cambria" w:cs="Arial"/>
          <w:color w:val="000000"/>
          <w:sz w:val="20"/>
          <w:szCs w:val="20"/>
        </w:rPr>
        <w:t xml:space="preserve"> lain yang </w:t>
      </w:r>
      <w:proofErr w:type="spellStart"/>
      <w:r w:rsidRPr="00794217">
        <w:rPr>
          <w:rFonts w:ascii="Cambria" w:hAnsi="Cambria" w:cs="Arial"/>
          <w:color w:val="000000"/>
          <w:sz w:val="20"/>
          <w:szCs w:val="20"/>
        </w:rPr>
        <w:t>menimbulkan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akibat</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atau</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potensi</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akibat</w:t>
      </w:r>
      <w:proofErr w:type="spellEnd"/>
      <w:r w:rsidRPr="00794217">
        <w:rPr>
          <w:rFonts w:ascii="Cambria" w:hAnsi="Cambria" w:cs="Arial"/>
          <w:color w:val="000000"/>
          <w:sz w:val="20"/>
          <w:szCs w:val="20"/>
        </w:rPr>
        <w:t xml:space="preserve"> yang </w:t>
      </w:r>
      <w:proofErr w:type="spellStart"/>
      <w:r w:rsidRPr="00794217">
        <w:rPr>
          <w:rFonts w:ascii="Cambria" w:hAnsi="Cambria" w:cs="Arial"/>
          <w:color w:val="000000"/>
          <w:sz w:val="20"/>
          <w:szCs w:val="20"/>
        </w:rPr>
        <w:t>tidak</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dapat</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diabaikan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dari</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aspek</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Proteksi</w:t>
      </w:r>
      <w:proofErr w:type="spellEnd"/>
      <w:r w:rsidRPr="00794217">
        <w:rPr>
          <w:rFonts w:ascii="Cambria" w:hAnsi="Cambria" w:cs="Arial"/>
          <w:color w:val="000000"/>
          <w:sz w:val="20"/>
          <w:szCs w:val="20"/>
        </w:rPr>
        <w:t xml:space="preserve"> dan </w:t>
      </w:r>
      <w:proofErr w:type="spellStart"/>
      <w:r w:rsidRPr="00794217">
        <w:rPr>
          <w:rFonts w:ascii="Cambria" w:hAnsi="Cambria" w:cs="Arial"/>
          <w:color w:val="000000"/>
          <w:sz w:val="20"/>
          <w:szCs w:val="20"/>
        </w:rPr>
        <w:t>Keselamatan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Radiasi</w:t>
      </w:r>
      <w:proofErr w:type="spellEnd"/>
      <w:r w:rsidRPr="00794217">
        <w:rPr>
          <w:rFonts w:ascii="Cambria" w:hAnsi="Cambria" w:cs="Arial"/>
          <w:color w:val="000000"/>
          <w:sz w:val="20"/>
          <w:szCs w:val="20"/>
        </w:rPr>
        <w:t xml:space="preserve">. </w:t>
      </w:r>
    </w:p>
    <w:p w14:paraId="47EACB8C" w14:textId="77777777" w:rsidR="00106DBA" w:rsidRPr="00794217" w:rsidRDefault="00106DBA" w:rsidP="00D1595C">
      <w:pPr>
        <w:pStyle w:val="ListParagraph"/>
        <w:numPr>
          <w:ilvl w:val="0"/>
          <w:numId w:val="3"/>
        </w:numPr>
        <w:tabs>
          <w:tab w:val="left" w:pos="3402"/>
        </w:tabs>
        <w:suppressAutoHyphens/>
        <w:spacing w:after="0"/>
        <w:contextualSpacing w:val="0"/>
        <w:jc w:val="both"/>
        <w:textAlignment w:val="baseline"/>
        <w:rPr>
          <w:rFonts w:ascii="Cambria" w:hAnsi="Cambria" w:cs="Arial"/>
          <w:b/>
          <w:sz w:val="20"/>
          <w:szCs w:val="20"/>
        </w:rPr>
      </w:pPr>
      <w:proofErr w:type="spellStart"/>
      <w:r w:rsidRPr="00794217">
        <w:rPr>
          <w:rFonts w:ascii="Cambria" w:hAnsi="Cambria" w:cs="Arial"/>
          <w:color w:val="000000"/>
          <w:sz w:val="20"/>
          <w:szCs w:val="20"/>
        </w:rPr>
        <w:t>Paparan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Darurat</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adalah</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paparan</w:t>
      </w:r>
      <w:proofErr w:type="spellEnd"/>
      <w:r w:rsidRPr="00794217">
        <w:rPr>
          <w:rFonts w:ascii="Cambria" w:hAnsi="Cambria" w:cs="Arial"/>
          <w:color w:val="000000"/>
          <w:sz w:val="20"/>
          <w:szCs w:val="20"/>
        </w:rPr>
        <w:t xml:space="preserve"> yang </w:t>
      </w:r>
      <w:proofErr w:type="spellStart"/>
      <w:r w:rsidRPr="00794217">
        <w:rPr>
          <w:rFonts w:ascii="Cambria" w:hAnsi="Cambria" w:cs="Arial"/>
          <w:color w:val="000000"/>
          <w:sz w:val="20"/>
          <w:szCs w:val="20"/>
        </w:rPr>
        <w:t>diakibatkan</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terjadinya</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kondisi</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darurat</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nuklir</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atau</w:t>
      </w:r>
      <w:proofErr w:type="spellEnd"/>
      <w:r w:rsidRPr="00794217">
        <w:rPr>
          <w:rFonts w:ascii="Cambria" w:hAnsi="Cambria" w:cs="Arial"/>
          <w:color w:val="000000"/>
          <w:sz w:val="20"/>
          <w:szCs w:val="20"/>
        </w:rPr>
        <w:t xml:space="preserve"> </w:t>
      </w:r>
      <w:proofErr w:type="spellStart"/>
      <w:r w:rsidRPr="00794217">
        <w:rPr>
          <w:rFonts w:ascii="Cambria" w:hAnsi="Cambria" w:cs="Arial"/>
          <w:color w:val="000000"/>
          <w:sz w:val="20"/>
          <w:szCs w:val="20"/>
        </w:rPr>
        <w:t>radiologik</w:t>
      </w:r>
      <w:proofErr w:type="spellEnd"/>
      <w:r w:rsidRPr="00794217">
        <w:rPr>
          <w:rFonts w:ascii="Cambria" w:hAnsi="Cambria" w:cs="Arial"/>
          <w:color w:val="000000"/>
          <w:sz w:val="20"/>
          <w:szCs w:val="20"/>
        </w:rPr>
        <w:t xml:space="preserve">. </w:t>
      </w:r>
    </w:p>
    <w:p w14:paraId="158F9846" w14:textId="77777777" w:rsidR="00340A85" w:rsidRPr="00794217" w:rsidRDefault="00340A85" w:rsidP="00D1595C">
      <w:pPr>
        <w:pStyle w:val="ListParagraph"/>
        <w:numPr>
          <w:ilvl w:val="0"/>
          <w:numId w:val="3"/>
        </w:numPr>
        <w:suppressAutoHyphens/>
        <w:jc w:val="both"/>
        <w:textAlignment w:val="baseline"/>
        <w:rPr>
          <w:rFonts w:ascii="Cambria" w:hAnsi="Cambria" w:cs="Arial"/>
          <w:sz w:val="20"/>
          <w:szCs w:val="20"/>
        </w:rPr>
      </w:pPr>
      <w:proofErr w:type="spellStart"/>
      <w:r w:rsidRPr="00794217">
        <w:rPr>
          <w:rFonts w:ascii="Cambria" w:hAnsi="Cambria" w:cs="Arial"/>
          <w:sz w:val="20"/>
          <w:szCs w:val="20"/>
        </w:rPr>
        <w:t>Pesawat</w:t>
      </w:r>
      <w:proofErr w:type="spellEnd"/>
      <w:r w:rsidRPr="00794217">
        <w:rPr>
          <w:rFonts w:ascii="Cambria" w:hAnsi="Cambria" w:cs="Arial"/>
          <w:sz w:val="20"/>
          <w:szCs w:val="20"/>
        </w:rPr>
        <w:t xml:space="preserve"> Sinar-X </w:t>
      </w:r>
      <w:proofErr w:type="spellStart"/>
      <w:r w:rsidRPr="00794217">
        <w:rPr>
          <w:rFonts w:ascii="Cambria" w:hAnsi="Cambria" w:cs="Arial"/>
          <w:sz w:val="20"/>
          <w:szCs w:val="20"/>
        </w:rPr>
        <w:t>Terpasang</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Tetap</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adalah</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pesawat</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sinar</w:t>
      </w:r>
      <w:proofErr w:type="spellEnd"/>
      <w:r w:rsidRPr="00794217">
        <w:rPr>
          <w:rFonts w:ascii="Cambria" w:hAnsi="Cambria" w:cs="Arial"/>
          <w:sz w:val="20"/>
          <w:szCs w:val="20"/>
        </w:rPr>
        <w:t>-X</w:t>
      </w:r>
      <w:r w:rsidRPr="00794217">
        <w:rPr>
          <w:rFonts w:ascii="Cambria" w:hAnsi="Cambria" w:cs="Arial"/>
          <w:sz w:val="20"/>
          <w:szCs w:val="20"/>
          <w:lang w:val="id-ID"/>
        </w:rPr>
        <w:t xml:space="preserve"> </w:t>
      </w:r>
      <w:r w:rsidRPr="00794217">
        <w:rPr>
          <w:rFonts w:ascii="Cambria" w:hAnsi="Cambria" w:cs="Arial"/>
          <w:sz w:val="20"/>
          <w:szCs w:val="20"/>
        </w:rPr>
        <w:t xml:space="preserve">yang </w:t>
      </w:r>
      <w:proofErr w:type="spellStart"/>
      <w:r w:rsidRPr="00794217">
        <w:rPr>
          <w:rFonts w:ascii="Cambria" w:hAnsi="Cambria" w:cs="Arial"/>
          <w:sz w:val="20"/>
          <w:szCs w:val="20"/>
        </w:rPr>
        <w:t>terpasang</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secara</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tetap</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dalam</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ruangan</w:t>
      </w:r>
      <w:proofErr w:type="spellEnd"/>
      <w:r w:rsidRPr="00794217">
        <w:rPr>
          <w:rFonts w:ascii="Cambria" w:hAnsi="Cambria" w:cs="Arial"/>
          <w:sz w:val="20"/>
          <w:szCs w:val="20"/>
        </w:rPr>
        <w:t xml:space="preserve"> yang</w:t>
      </w:r>
      <w:r w:rsidRPr="00794217">
        <w:rPr>
          <w:rFonts w:ascii="Cambria" w:hAnsi="Cambria" w:cs="Arial"/>
          <w:sz w:val="20"/>
          <w:szCs w:val="20"/>
          <w:lang w:val="id-ID"/>
        </w:rPr>
        <w:t xml:space="preserve"> </w:t>
      </w:r>
      <w:proofErr w:type="spellStart"/>
      <w:r w:rsidRPr="00794217">
        <w:rPr>
          <w:rFonts w:ascii="Cambria" w:hAnsi="Cambria" w:cs="Arial"/>
          <w:sz w:val="20"/>
          <w:szCs w:val="20"/>
        </w:rPr>
        <w:t>digunakan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untuk</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pemeriksaan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umum</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secara</w:t>
      </w:r>
      <w:proofErr w:type="spellEnd"/>
      <w:r w:rsidRPr="00794217">
        <w:rPr>
          <w:rFonts w:ascii="Cambria" w:hAnsi="Cambria" w:cs="Arial"/>
          <w:sz w:val="20"/>
          <w:szCs w:val="20"/>
        </w:rPr>
        <w:t xml:space="preserve"> rutin</w:t>
      </w:r>
    </w:p>
    <w:p w14:paraId="40D17AD0" w14:textId="77777777" w:rsidR="00D1595C" w:rsidRDefault="00D1595C" w:rsidP="00D1595C">
      <w:pPr>
        <w:pStyle w:val="ListParagraph"/>
        <w:suppressAutoHyphens/>
        <w:jc w:val="both"/>
        <w:textAlignment w:val="baseline"/>
        <w:rPr>
          <w:rFonts w:ascii="Cambria" w:hAnsi="Cambria" w:cs="Arial"/>
          <w:sz w:val="20"/>
          <w:szCs w:val="20"/>
        </w:rPr>
      </w:pPr>
    </w:p>
    <w:p w14:paraId="408BF60E" w14:textId="77777777" w:rsidR="003F634C" w:rsidRDefault="003F634C" w:rsidP="00D1595C">
      <w:pPr>
        <w:pStyle w:val="ListParagraph"/>
        <w:suppressAutoHyphens/>
        <w:jc w:val="both"/>
        <w:textAlignment w:val="baseline"/>
        <w:rPr>
          <w:rFonts w:ascii="Cambria" w:hAnsi="Cambria" w:cs="Arial"/>
          <w:sz w:val="20"/>
          <w:szCs w:val="20"/>
        </w:rPr>
      </w:pPr>
    </w:p>
    <w:p w14:paraId="344BA2ED" w14:textId="77777777" w:rsidR="003F634C" w:rsidRDefault="003F634C" w:rsidP="00D1595C">
      <w:pPr>
        <w:pStyle w:val="ListParagraph"/>
        <w:suppressAutoHyphens/>
        <w:jc w:val="both"/>
        <w:textAlignment w:val="baseline"/>
        <w:rPr>
          <w:rFonts w:ascii="Cambria" w:hAnsi="Cambria" w:cs="Arial"/>
          <w:sz w:val="20"/>
          <w:szCs w:val="20"/>
        </w:rPr>
      </w:pPr>
    </w:p>
    <w:p w14:paraId="6B64DCB0" w14:textId="77777777" w:rsidR="003F634C" w:rsidRDefault="003F634C" w:rsidP="00D1595C">
      <w:pPr>
        <w:pStyle w:val="ListParagraph"/>
        <w:suppressAutoHyphens/>
        <w:jc w:val="both"/>
        <w:textAlignment w:val="baseline"/>
        <w:rPr>
          <w:rFonts w:ascii="Cambria" w:hAnsi="Cambria" w:cs="Arial"/>
          <w:sz w:val="20"/>
          <w:szCs w:val="20"/>
        </w:rPr>
      </w:pPr>
    </w:p>
    <w:p w14:paraId="3B03AC6F" w14:textId="77777777" w:rsidR="003F634C" w:rsidRDefault="003F634C" w:rsidP="00D1595C">
      <w:pPr>
        <w:pStyle w:val="ListParagraph"/>
        <w:suppressAutoHyphens/>
        <w:jc w:val="both"/>
        <w:textAlignment w:val="baseline"/>
        <w:rPr>
          <w:rFonts w:ascii="Cambria" w:hAnsi="Cambria" w:cs="Arial"/>
          <w:sz w:val="20"/>
          <w:szCs w:val="20"/>
        </w:rPr>
      </w:pPr>
    </w:p>
    <w:p w14:paraId="31D63A0C" w14:textId="77777777" w:rsidR="003F634C" w:rsidRDefault="003F634C" w:rsidP="00D1595C">
      <w:pPr>
        <w:pStyle w:val="ListParagraph"/>
        <w:suppressAutoHyphens/>
        <w:jc w:val="both"/>
        <w:textAlignment w:val="baseline"/>
        <w:rPr>
          <w:rFonts w:ascii="Cambria" w:hAnsi="Cambria" w:cs="Arial"/>
          <w:sz w:val="20"/>
          <w:szCs w:val="20"/>
        </w:rPr>
      </w:pPr>
    </w:p>
    <w:p w14:paraId="2B04FA3A" w14:textId="77777777" w:rsidR="003F634C" w:rsidRPr="00794217" w:rsidRDefault="003F634C" w:rsidP="00D1595C">
      <w:pPr>
        <w:pStyle w:val="ListParagraph"/>
        <w:suppressAutoHyphens/>
        <w:jc w:val="both"/>
        <w:textAlignment w:val="baseline"/>
        <w:rPr>
          <w:rFonts w:ascii="Cambria" w:hAnsi="Cambria" w:cs="Arial"/>
          <w:sz w:val="20"/>
          <w:szCs w:val="20"/>
        </w:rPr>
      </w:pPr>
    </w:p>
    <w:p w14:paraId="3F615F0B" w14:textId="77777777" w:rsidR="007F73DC" w:rsidRPr="00794217" w:rsidRDefault="00B71D1E" w:rsidP="00D1595C">
      <w:pPr>
        <w:tabs>
          <w:tab w:val="left" w:pos="6817"/>
        </w:tabs>
        <w:suppressAutoHyphens/>
        <w:spacing w:line="276" w:lineRule="auto"/>
        <w:jc w:val="center"/>
        <w:textAlignment w:val="baseline"/>
        <w:rPr>
          <w:rFonts w:ascii="Cambria" w:hAnsi="Cambria" w:cs="Arial"/>
          <w:b/>
          <w:bCs/>
        </w:rPr>
      </w:pPr>
      <w:r w:rsidRPr="00794217">
        <w:rPr>
          <w:rFonts w:ascii="Cambria" w:hAnsi="Cambria" w:cs="Arial"/>
          <w:b/>
          <w:bCs/>
          <w:lang w:val="id-ID"/>
        </w:rPr>
        <w:lastRenderedPageBreak/>
        <w:t>B</w:t>
      </w:r>
      <w:r w:rsidR="007F73DC" w:rsidRPr="00794217">
        <w:rPr>
          <w:rFonts w:ascii="Cambria" w:hAnsi="Cambria" w:cs="Arial"/>
          <w:b/>
          <w:bCs/>
        </w:rPr>
        <w:t>AB II</w:t>
      </w:r>
    </w:p>
    <w:p w14:paraId="15880EE7" w14:textId="77777777" w:rsidR="007F73DC" w:rsidRPr="00794217" w:rsidRDefault="00E65812" w:rsidP="00D1595C">
      <w:pPr>
        <w:spacing w:line="276" w:lineRule="auto"/>
        <w:jc w:val="center"/>
        <w:rPr>
          <w:rFonts w:ascii="Cambria" w:hAnsi="Cambria" w:cs="Arial"/>
          <w:b/>
          <w:bCs/>
        </w:rPr>
      </w:pPr>
      <w:r w:rsidRPr="00794217">
        <w:rPr>
          <w:rFonts w:ascii="Cambria" w:hAnsi="Cambria" w:cs="Arial"/>
          <w:b/>
          <w:bCs/>
          <w:lang w:val="id-ID"/>
        </w:rPr>
        <w:t>ORGANISASI</w:t>
      </w:r>
      <w:r w:rsidR="00655654" w:rsidRPr="00794217">
        <w:rPr>
          <w:rFonts w:ascii="Cambria" w:hAnsi="Cambria" w:cs="Arial"/>
          <w:b/>
          <w:bCs/>
          <w:lang w:val="id-ID"/>
        </w:rPr>
        <w:t xml:space="preserve"> PROTEKSI DAN KESELAMATAN RADIASI</w:t>
      </w:r>
    </w:p>
    <w:p w14:paraId="1FB06898" w14:textId="77777777" w:rsidR="007F73DC" w:rsidRPr="00794217" w:rsidRDefault="007F73DC" w:rsidP="00D1595C">
      <w:pPr>
        <w:spacing w:line="276" w:lineRule="auto"/>
        <w:jc w:val="both"/>
        <w:rPr>
          <w:rFonts w:ascii="Cambria" w:hAnsi="Cambria" w:cs="Arial"/>
          <w:b/>
          <w:bCs/>
        </w:rPr>
      </w:pPr>
    </w:p>
    <w:p w14:paraId="4DA95D4B" w14:textId="77777777" w:rsidR="007F73DC" w:rsidRPr="00794217" w:rsidRDefault="00655654" w:rsidP="00D1595C">
      <w:pPr>
        <w:pStyle w:val="Heading1"/>
        <w:numPr>
          <w:ilvl w:val="0"/>
          <w:numId w:val="5"/>
        </w:numPr>
        <w:spacing w:line="276" w:lineRule="auto"/>
        <w:ind w:left="709" w:hanging="709"/>
        <w:jc w:val="both"/>
        <w:rPr>
          <w:rFonts w:ascii="Cambria" w:hAnsi="Cambria" w:cs="Arial"/>
          <w:b/>
          <w:sz w:val="20"/>
          <w:lang w:val="id-ID"/>
        </w:rPr>
      </w:pPr>
      <w:r w:rsidRPr="00794217">
        <w:rPr>
          <w:rFonts w:ascii="Cambria" w:hAnsi="Cambria" w:cs="Arial"/>
          <w:b/>
          <w:sz w:val="20"/>
          <w:lang w:val="id-ID"/>
        </w:rPr>
        <w:t xml:space="preserve">Struktur Organisasi Penyelenggara Proteksi dan Keselamatan Radiasi di </w:t>
      </w:r>
      <w:r w:rsidR="00FF28AF" w:rsidRPr="00794217">
        <w:rPr>
          <w:rFonts w:ascii="Cambria" w:hAnsi="Cambria" w:cs="Arial"/>
          <w:b/>
          <w:sz w:val="20"/>
          <w:lang w:val="id-ID"/>
        </w:rPr>
        <w:t xml:space="preserve">TFME </w:t>
      </w:r>
      <w:r w:rsidRPr="00794217">
        <w:rPr>
          <w:rFonts w:ascii="Cambria" w:hAnsi="Cambria" w:cs="Arial"/>
          <w:b/>
          <w:sz w:val="20"/>
          <w:lang w:val="id-ID"/>
        </w:rPr>
        <w:t>Politeknik Negeri Batam</w:t>
      </w:r>
    </w:p>
    <w:p w14:paraId="756CEA6C" w14:textId="77777777" w:rsidR="00A040ED" w:rsidRPr="00794217" w:rsidRDefault="0034395B" w:rsidP="0034395B">
      <w:pPr>
        <w:spacing w:line="276" w:lineRule="auto"/>
        <w:jc w:val="center"/>
        <w:rPr>
          <w:rFonts w:ascii="Cambria" w:hAnsi="Cambria" w:cs="Arial"/>
          <w:lang w:val="id-ID"/>
        </w:rPr>
      </w:pPr>
      <w:r w:rsidRPr="00794217">
        <w:rPr>
          <w:rFonts w:ascii="Cambria" w:hAnsi="Cambria"/>
        </w:rPr>
        <w:object w:dxaOrig="10110" w:dyaOrig="4980" w14:anchorId="25F42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253.5pt" o:ole="">
            <v:imagedata r:id="rId14" o:title=""/>
          </v:shape>
          <o:OLEObject Type="Embed" ProgID="Visio.Drawing.15" ShapeID="_x0000_i1025" DrawAspect="Content" ObjectID="_1804703068" r:id="rId15"/>
        </w:object>
      </w:r>
    </w:p>
    <w:p w14:paraId="6E6A2BD1" w14:textId="77777777" w:rsidR="00A040ED" w:rsidRPr="00794217" w:rsidRDefault="00A040ED" w:rsidP="0034395B">
      <w:pPr>
        <w:spacing w:line="276" w:lineRule="auto"/>
        <w:jc w:val="center"/>
        <w:rPr>
          <w:rFonts w:ascii="Cambria" w:hAnsi="Cambria" w:cs="Arial"/>
          <w:lang w:val="id-ID"/>
        </w:rPr>
      </w:pPr>
      <w:r w:rsidRPr="00794217">
        <w:rPr>
          <w:rFonts w:ascii="Cambria" w:hAnsi="Cambria" w:cs="Arial"/>
          <w:lang w:val="id-ID"/>
        </w:rPr>
        <w:t>Diagram 1. Struktur Penyelenggara Proteksi dan Keselamatan Radiasi</w:t>
      </w:r>
    </w:p>
    <w:p w14:paraId="7A1FD10E" w14:textId="77777777" w:rsidR="0038768D" w:rsidRPr="00794217" w:rsidRDefault="0038768D" w:rsidP="00D1595C">
      <w:pPr>
        <w:spacing w:line="276" w:lineRule="auto"/>
        <w:jc w:val="both"/>
        <w:rPr>
          <w:rFonts w:ascii="Cambria" w:hAnsi="Cambria" w:cs="Arial"/>
          <w:lang w:val="id-ID"/>
        </w:rPr>
      </w:pPr>
    </w:p>
    <w:p w14:paraId="31A40816" w14:textId="77777777" w:rsidR="00EE0F84" w:rsidRPr="00794217" w:rsidRDefault="00200229" w:rsidP="00EE0F84">
      <w:pPr>
        <w:pStyle w:val="Heading1"/>
        <w:numPr>
          <w:ilvl w:val="0"/>
          <w:numId w:val="5"/>
        </w:numPr>
        <w:spacing w:line="276" w:lineRule="auto"/>
        <w:ind w:left="709" w:hanging="709"/>
        <w:jc w:val="both"/>
        <w:rPr>
          <w:rFonts w:ascii="Cambria" w:hAnsi="Cambria" w:cs="Arial"/>
          <w:b/>
          <w:sz w:val="20"/>
          <w:lang w:val="id-ID"/>
        </w:rPr>
      </w:pPr>
      <w:r w:rsidRPr="00794217">
        <w:rPr>
          <w:rFonts w:ascii="Cambria" w:hAnsi="Cambria" w:cs="Arial"/>
          <w:b/>
          <w:sz w:val="20"/>
          <w:lang w:val="id-ID"/>
        </w:rPr>
        <w:t>Tanggung Jawab</w:t>
      </w:r>
    </w:p>
    <w:p w14:paraId="7CD71386" w14:textId="77777777" w:rsidR="00956ECB" w:rsidRPr="00794217" w:rsidRDefault="00561DD2" w:rsidP="00D1595C">
      <w:pPr>
        <w:pStyle w:val="Standard"/>
        <w:tabs>
          <w:tab w:val="left" w:pos="709"/>
        </w:tabs>
        <w:spacing w:line="276" w:lineRule="auto"/>
        <w:ind w:left="810" w:hanging="810"/>
        <w:jc w:val="both"/>
        <w:rPr>
          <w:rFonts w:ascii="Cambria" w:hAnsi="Cambria" w:cs="Arial"/>
          <w:lang w:val="id-ID"/>
        </w:rPr>
      </w:pPr>
      <w:r w:rsidRPr="00794217">
        <w:rPr>
          <w:rFonts w:ascii="Cambria" w:hAnsi="Cambria" w:cs="Arial"/>
          <w:b/>
          <w:lang w:val="id-ID"/>
        </w:rPr>
        <w:t xml:space="preserve">II.2.1 </w:t>
      </w:r>
      <w:r w:rsidRPr="00794217">
        <w:rPr>
          <w:rFonts w:ascii="Cambria" w:hAnsi="Cambria" w:cs="Arial"/>
          <w:b/>
          <w:lang w:val="id-ID"/>
        </w:rPr>
        <w:tab/>
      </w:r>
      <w:r w:rsidR="00956ECB" w:rsidRPr="00794217">
        <w:rPr>
          <w:rFonts w:ascii="Cambria" w:hAnsi="Cambria" w:cs="Arial"/>
          <w:b/>
          <w:lang w:val="id-ID"/>
        </w:rPr>
        <w:t>Tanggung</w:t>
      </w:r>
      <w:r w:rsidR="00956ECB" w:rsidRPr="00794217">
        <w:rPr>
          <w:rFonts w:ascii="Cambria" w:eastAsia="Mukti Narrow" w:hAnsi="Cambria" w:cs="Arial"/>
          <w:b/>
          <w:lang w:val="id-ID"/>
        </w:rPr>
        <w:t xml:space="preserve"> </w:t>
      </w:r>
      <w:r w:rsidR="00956ECB" w:rsidRPr="00794217">
        <w:rPr>
          <w:rFonts w:ascii="Cambria" w:hAnsi="Cambria" w:cs="Arial"/>
          <w:b/>
          <w:lang w:val="id-ID"/>
        </w:rPr>
        <w:t>Jawab</w:t>
      </w:r>
      <w:r w:rsidR="00956ECB" w:rsidRPr="00794217">
        <w:rPr>
          <w:rFonts w:ascii="Cambria" w:eastAsia="Mukti Narrow" w:hAnsi="Cambria" w:cs="Arial"/>
          <w:b/>
          <w:lang w:val="id-ID"/>
        </w:rPr>
        <w:t xml:space="preserve"> </w:t>
      </w:r>
      <w:r w:rsidR="00956ECB" w:rsidRPr="00794217">
        <w:rPr>
          <w:rFonts w:ascii="Cambria" w:hAnsi="Cambria" w:cs="Arial"/>
          <w:b/>
          <w:lang w:val="id-ID"/>
        </w:rPr>
        <w:t>Pemegang</w:t>
      </w:r>
      <w:r w:rsidR="00956ECB" w:rsidRPr="00794217">
        <w:rPr>
          <w:rFonts w:ascii="Cambria" w:eastAsia="Mukti Narrow" w:hAnsi="Cambria" w:cs="Arial"/>
          <w:b/>
          <w:lang w:val="id-ID"/>
        </w:rPr>
        <w:t xml:space="preserve"> </w:t>
      </w:r>
      <w:r w:rsidR="00956ECB" w:rsidRPr="00794217">
        <w:rPr>
          <w:rFonts w:ascii="Cambria" w:hAnsi="Cambria" w:cs="Arial"/>
          <w:b/>
          <w:lang w:val="id-ID"/>
        </w:rPr>
        <w:t>Izin</w:t>
      </w:r>
    </w:p>
    <w:p w14:paraId="6214EC38" w14:textId="77777777" w:rsidR="009E32A2" w:rsidRPr="00794217" w:rsidRDefault="009E32A2" w:rsidP="00D1595C">
      <w:pPr>
        <w:pStyle w:val="WW-Default"/>
        <w:numPr>
          <w:ilvl w:val="0"/>
          <w:numId w:val="8"/>
        </w:numPr>
        <w:tabs>
          <w:tab w:val="clear" w:pos="0"/>
          <w:tab w:val="num" w:pos="101"/>
          <w:tab w:val="left" w:pos="1134"/>
        </w:tabs>
        <w:spacing w:line="276" w:lineRule="auto"/>
        <w:ind w:left="1134" w:hanging="425"/>
        <w:jc w:val="both"/>
        <w:rPr>
          <w:rFonts w:ascii="Cambria" w:hAnsi="Cambria" w:cs="Arial"/>
          <w:sz w:val="20"/>
          <w:szCs w:val="20"/>
        </w:rPr>
      </w:pPr>
      <w:r w:rsidRPr="00794217">
        <w:rPr>
          <w:rFonts w:ascii="Cambria" w:hAnsi="Cambria" w:cs="Arial"/>
          <w:sz w:val="20"/>
          <w:szCs w:val="20"/>
          <w:lang w:val="id-ID"/>
        </w:rPr>
        <w:t>M</w:t>
      </w:r>
      <w:proofErr w:type="spellStart"/>
      <w:r w:rsidRPr="00794217">
        <w:rPr>
          <w:rFonts w:ascii="Cambria" w:hAnsi="Cambria" w:cs="Arial"/>
          <w:sz w:val="20"/>
          <w:szCs w:val="20"/>
        </w:rPr>
        <w:t>enyediakan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mengimplementasi</w:t>
      </w:r>
      <w:proofErr w:type="spellEnd"/>
      <w:r w:rsidRPr="00794217">
        <w:rPr>
          <w:rFonts w:ascii="Cambria" w:hAnsi="Cambria" w:cs="Arial"/>
          <w:sz w:val="20"/>
          <w:szCs w:val="20"/>
        </w:rPr>
        <w:t xml:space="preserve">, dan </w:t>
      </w:r>
      <w:proofErr w:type="spellStart"/>
      <w:r w:rsidRPr="00794217">
        <w:rPr>
          <w:rFonts w:ascii="Cambria" w:hAnsi="Cambria" w:cs="Arial"/>
          <w:sz w:val="20"/>
          <w:szCs w:val="20"/>
        </w:rPr>
        <w:t>mendokumentasi</w:t>
      </w:r>
      <w:proofErr w:type="spellEnd"/>
      <w:r w:rsidRPr="00794217">
        <w:rPr>
          <w:rFonts w:ascii="Cambria" w:hAnsi="Cambria" w:cs="Arial"/>
          <w:sz w:val="20"/>
          <w:szCs w:val="20"/>
          <w:lang w:val="id-ID"/>
        </w:rPr>
        <w:t xml:space="preserve"> </w:t>
      </w:r>
      <w:r w:rsidRPr="00794217">
        <w:rPr>
          <w:rFonts w:ascii="Cambria" w:hAnsi="Cambria" w:cs="Arial"/>
          <w:sz w:val="20"/>
          <w:szCs w:val="20"/>
        </w:rPr>
        <w:t xml:space="preserve">program </w:t>
      </w:r>
      <w:proofErr w:type="spellStart"/>
      <w:r w:rsidRPr="00794217">
        <w:rPr>
          <w:rFonts w:ascii="Cambria" w:hAnsi="Cambria" w:cs="Arial"/>
          <w:sz w:val="20"/>
          <w:szCs w:val="20"/>
        </w:rPr>
        <w:t>proteksi</w:t>
      </w:r>
      <w:proofErr w:type="spellEnd"/>
      <w:r w:rsidRPr="00794217">
        <w:rPr>
          <w:rFonts w:ascii="Cambria" w:hAnsi="Cambria" w:cs="Arial"/>
          <w:sz w:val="20"/>
          <w:szCs w:val="20"/>
        </w:rPr>
        <w:t xml:space="preserve"> dan </w:t>
      </w:r>
      <w:proofErr w:type="spellStart"/>
      <w:r w:rsidRPr="00794217">
        <w:rPr>
          <w:rFonts w:ascii="Cambria" w:hAnsi="Cambria" w:cs="Arial"/>
          <w:sz w:val="20"/>
          <w:szCs w:val="20"/>
        </w:rPr>
        <w:t>keselamatan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radiasi</w:t>
      </w:r>
      <w:proofErr w:type="spellEnd"/>
    </w:p>
    <w:p w14:paraId="57B719F4" w14:textId="77777777" w:rsidR="009E32A2" w:rsidRPr="00794217" w:rsidRDefault="009E32A2" w:rsidP="00D1595C">
      <w:pPr>
        <w:pStyle w:val="WW-Default"/>
        <w:numPr>
          <w:ilvl w:val="0"/>
          <w:numId w:val="8"/>
        </w:numPr>
        <w:tabs>
          <w:tab w:val="left" w:pos="1134"/>
        </w:tabs>
        <w:spacing w:line="276" w:lineRule="auto"/>
        <w:ind w:hanging="11"/>
        <w:jc w:val="both"/>
        <w:rPr>
          <w:rFonts w:ascii="Cambria" w:hAnsi="Cambria" w:cs="Arial"/>
          <w:sz w:val="20"/>
          <w:szCs w:val="20"/>
        </w:rPr>
      </w:pPr>
      <w:r w:rsidRPr="00794217">
        <w:rPr>
          <w:rFonts w:ascii="Cambria" w:hAnsi="Cambria" w:cs="Arial"/>
          <w:sz w:val="20"/>
          <w:szCs w:val="20"/>
          <w:lang w:val="id-ID"/>
        </w:rPr>
        <w:t>M</w:t>
      </w:r>
      <w:proofErr w:type="spellStart"/>
      <w:r w:rsidRPr="00794217">
        <w:rPr>
          <w:rFonts w:ascii="Cambria" w:hAnsi="Cambria" w:cs="Arial"/>
          <w:sz w:val="20"/>
          <w:szCs w:val="20"/>
        </w:rPr>
        <w:t>emverifikasi</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secara</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sistematis</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kompetensi</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personil</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sesuai</w:t>
      </w:r>
      <w:proofErr w:type="spellEnd"/>
      <w:r w:rsidRPr="00794217">
        <w:rPr>
          <w:rFonts w:ascii="Cambria" w:hAnsi="Cambria" w:cs="Arial"/>
          <w:sz w:val="20"/>
          <w:szCs w:val="20"/>
          <w:lang w:val="id-ID"/>
        </w:rPr>
        <w:t xml:space="preserve"> </w:t>
      </w:r>
      <w:proofErr w:type="spellStart"/>
      <w:r w:rsidRPr="00794217">
        <w:rPr>
          <w:rFonts w:ascii="Cambria" w:hAnsi="Cambria" w:cs="Arial"/>
          <w:sz w:val="20"/>
          <w:szCs w:val="20"/>
        </w:rPr>
        <w:t>dengan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kompetensi</w:t>
      </w:r>
      <w:proofErr w:type="spellEnd"/>
    </w:p>
    <w:p w14:paraId="266B77EA" w14:textId="77777777" w:rsidR="009E32A2" w:rsidRPr="00794217" w:rsidRDefault="009E32A2" w:rsidP="00D1595C">
      <w:pPr>
        <w:pStyle w:val="WW-Default"/>
        <w:numPr>
          <w:ilvl w:val="0"/>
          <w:numId w:val="8"/>
        </w:numPr>
        <w:tabs>
          <w:tab w:val="left" w:pos="1134"/>
        </w:tabs>
        <w:spacing w:line="276" w:lineRule="auto"/>
        <w:ind w:hanging="11"/>
        <w:jc w:val="both"/>
        <w:rPr>
          <w:rFonts w:ascii="Cambria" w:hAnsi="Cambria" w:cs="Arial"/>
          <w:sz w:val="20"/>
          <w:szCs w:val="20"/>
        </w:rPr>
      </w:pPr>
      <w:r w:rsidRPr="00794217">
        <w:rPr>
          <w:rFonts w:ascii="Cambria" w:hAnsi="Cambria" w:cs="Arial"/>
          <w:sz w:val="20"/>
          <w:szCs w:val="20"/>
          <w:lang w:val="id-ID"/>
        </w:rPr>
        <w:t>M</w:t>
      </w:r>
      <w:proofErr w:type="spellStart"/>
      <w:r w:rsidRPr="00794217">
        <w:rPr>
          <w:rFonts w:ascii="Cambria" w:hAnsi="Cambria" w:cs="Arial"/>
          <w:sz w:val="20"/>
          <w:szCs w:val="20"/>
        </w:rPr>
        <w:t>enyelenggarakan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pelatihan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Proteksi</w:t>
      </w:r>
      <w:proofErr w:type="spellEnd"/>
      <w:r w:rsidRPr="00794217">
        <w:rPr>
          <w:rFonts w:ascii="Cambria" w:hAnsi="Cambria" w:cs="Arial"/>
          <w:sz w:val="20"/>
          <w:szCs w:val="20"/>
        </w:rPr>
        <w:t xml:space="preserve"> dan </w:t>
      </w:r>
      <w:proofErr w:type="spellStart"/>
      <w:r w:rsidRPr="00794217">
        <w:rPr>
          <w:rFonts w:ascii="Cambria" w:hAnsi="Cambria" w:cs="Arial"/>
          <w:sz w:val="20"/>
          <w:szCs w:val="20"/>
        </w:rPr>
        <w:t>Keselamatan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Radiasi</w:t>
      </w:r>
      <w:proofErr w:type="spellEnd"/>
    </w:p>
    <w:p w14:paraId="03E4106C" w14:textId="77777777" w:rsidR="00432CE7" w:rsidRPr="00794217" w:rsidRDefault="009E32A2" w:rsidP="00D1595C">
      <w:pPr>
        <w:pStyle w:val="WW-Default"/>
        <w:numPr>
          <w:ilvl w:val="0"/>
          <w:numId w:val="8"/>
        </w:numPr>
        <w:tabs>
          <w:tab w:val="left" w:pos="1134"/>
        </w:tabs>
        <w:spacing w:line="276" w:lineRule="auto"/>
        <w:ind w:hanging="11"/>
        <w:jc w:val="both"/>
        <w:rPr>
          <w:rFonts w:ascii="Cambria" w:hAnsi="Cambria" w:cs="Arial"/>
          <w:sz w:val="20"/>
          <w:szCs w:val="20"/>
        </w:rPr>
      </w:pPr>
      <w:r w:rsidRPr="00794217">
        <w:rPr>
          <w:rFonts w:ascii="Cambria" w:hAnsi="Cambria" w:cs="Arial"/>
          <w:sz w:val="20"/>
          <w:szCs w:val="20"/>
          <w:lang w:val="id-ID"/>
        </w:rPr>
        <w:t>M</w:t>
      </w:r>
      <w:proofErr w:type="spellStart"/>
      <w:r w:rsidRPr="00794217">
        <w:rPr>
          <w:rFonts w:ascii="Cambria" w:hAnsi="Cambria" w:cs="Arial"/>
          <w:sz w:val="20"/>
          <w:szCs w:val="20"/>
        </w:rPr>
        <w:t>enyelenggarakan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pemantauan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kesehatan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bagi</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personil</w:t>
      </w:r>
      <w:proofErr w:type="spellEnd"/>
    </w:p>
    <w:p w14:paraId="5F56AC7D" w14:textId="77777777" w:rsidR="00432CE7" w:rsidRPr="00794217" w:rsidRDefault="00432CE7" w:rsidP="00D1595C">
      <w:pPr>
        <w:pStyle w:val="WW-Default"/>
        <w:numPr>
          <w:ilvl w:val="0"/>
          <w:numId w:val="8"/>
        </w:numPr>
        <w:tabs>
          <w:tab w:val="left" w:pos="1134"/>
        </w:tabs>
        <w:spacing w:line="276" w:lineRule="auto"/>
        <w:ind w:hanging="11"/>
        <w:jc w:val="both"/>
        <w:rPr>
          <w:rFonts w:ascii="Cambria" w:hAnsi="Cambria" w:cs="Arial"/>
          <w:sz w:val="20"/>
          <w:szCs w:val="20"/>
        </w:rPr>
      </w:pPr>
      <w:r w:rsidRPr="00794217">
        <w:rPr>
          <w:rFonts w:ascii="Cambria" w:hAnsi="Cambria" w:cs="Arial"/>
          <w:sz w:val="20"/>
          <w:szCs w:val="20"/>
          <w:lang w:val="id-ID"/>
        </w:rPr>
        <w:t>M</w:t>
      </w:r>
      <w:proofErr w:type="spellStart"/>
      <w:r w:rsidRPr="00794217">
        <w:rPr>
          <w:rFonts w:ascii="Cambria" w:hAnsi="Cambria" w:cs="Arial"/>
          <w:sz w:val="20"/>
          <w:szCs w:val="20"/>
        </w:rPr>
        <w:t>enyediakan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perlengkapan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proteksi</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radiasi</w:t>
      </w:r>
      <w:proofErr w:type="spellEnd"/>
    </w:p>
    <w:p w14:paraId="1B242C87" w14:textId="77777777" w:rsidR="00432CE7" w:rsidRPr="00794217" w:rsidRDefault="00432CE7" w:rsidP="00D1595C">
      <w:pPr>
        <w:pStyle w:val="WW-Default"/>
        <w:numPr>
          <w:ilvl w:val="0"/>
          <w:numId w:val="8"/>
        </w:numPr>
        <w:tabs>
          <w:tab w:val="left" w:pos="1134"/>
        </w:tabs>
        <w:spacing w:line="276" w:lineRule="auto"/>
        <w:ind w:left="1134" w:hanging="425"/>
        <w:jc w:val="both"/>
        <w:rPr>
          <w:rFonts w:ascii="Cambria" w:hAnsi="Cambria" w:cs="Arial"/>
          <w:sz w:val="20"/>
          <w:szCs w:val="20"/>
        </w:rPr>
      </w:pPr>
      <w:r w:rsidRPr="00794217">
        <w:rPr>
          <w:rFonts w:ascii="Cambria" w:hAnsi="Cambria" w:cs="Arial"/>
          <w:sz w:val="20"/>
          <w:szCs w:val="20"/>
          <w:lang w:val="id-ID"/>
        </w:rPr>
        <w:t>M</w:t>
      </w:r>
      <w:proofErr w:type="spellStart"/>
      <w:r w:rsidRPr="00794217">
        <w:rPr>
          <w:rFonts w:ascii="Cambria" w:hAnsi="Cambria" w:cs="Arial"/>
          <w:sz w:val="20"/>
          <w:szCs w:val="20"/>
        </w:rPr>
        <w:t>elaporkan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pelaksanaan</w:t>
      </w:r>
      <w:proofErr w:type="spellEnd"/>
      <w:r w:rsidRPr="00794217">
        <w:rPr>
          <w:rFonts w:ascii="Cambria" w:hAnsi="Cambria" w:cs="Arial"/>
          <w:sz w:val="20"/>
          <w:szCs w:val="20"/>
        </w:rPr>
        <w:t xml:space="preserve"> program </w:t>
      </w:r>
      <w:proofErr w:type="spellStart"/>
      <w:r w:rsidRPr="00794217">
        <w:rPr>
          <w:rFonts w:ascii="Cambria" w:hAnsi="Cambria" w:cs="Arial"/>
          <w:sz w:val="20"/>
          <w:szCs w:val="20"/>
        </w:rPr>
        <w:t>proteksi</w:t>
      </w:r>
      <w:proofErr w:type="spellEnd"/>
      <w:r w:rsidRPr="00794217">
        <w:rPr>
          <w:rFonts w:ascii="Cambria" w:hAnsi="Cambria" w:cs="Arial"/>
          <w:sz w:val="20"/>
          <w:szCs w:val="20"/>
        </w:rPr>
        <w:t xml:space="preserve"> dan </w:t>
      </w:r>
      <w:proofErr w:type="spellStart"/>
      <w:r w:rsidRPr="00794217">
        <w:rPr>
          <w:rFonts w:ascii="Cambria" w:hAnsi="Cambria" w:cs="Arial"/>
          <w:sz w:val="20"/>
          <w:szCs w:val="20"/>
        </w:rPr>
        <w:t>keselamatan</w:t>
      </w:r>
      <w:proofErr w:type="spellEnd"/>
      <w:r w:rsidRPr="00794217">
        <w:rPr>
          <w:rFonts w:ascii="Cambria" w:hAnsi="Cambria" w:cs="Arial"/>
          <w:sz w:val="20"/>
          <w:szCs w:val="20"/>
          <w:lang w:val="id-ID"/>
        </w:rPr>
        <w:t xml:space="preserve"> </w:t>
      </w:r>
      <w:proofErr w:type="spellStart"/>
      <w:r w:rsidRPr="00794217">
        <w:rPr>
          <w:rFonts w:ascii="Cambria" w:hAnsi="Cambria" w:cs="Arial"/>
          <w:sz w:val="20"/>
          <w:szCs w:val="20"/>
        </w:rPr>
        <w:t>radiasi</w:t>
      </w:r>
      <w:proofErr w:type="spellEnd"/>
      <w:r w:rsidRPr="00794217">
        <w:rPr>
          <w:rFonts w:ascii="Cambria" w:hAnsi="Cambria" w:cs="Arial"/>
          <w:sz w:val="20"/>
          <w:szCs w:val="20"/>
        </w:rPr>
        <w:t xml:space="preserve">, dan </w:t>
      </w:r>
      <w:proofErr w:type="spellStart"/>
      <w:r w:rsidRPr="00794217">
        <w:rPr>
          <w:rFonts w:ascii="Cambria" w:hAnsi="Cambria" w:cs="Arial"/>
          <w:sz w:val="20"/>
          <w:szCs w:val="20"/>
        </w:rPr>
        <w:t>verifikasi</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keselamatan</w:t>
      </w:r>
      <w:proofErr w:type="spellEnd"/>
      <w:r w:rsidRPr="00794217">
        <w:rPr>
          <w:rFonts w:ascii="Cambria" w:hAnsi="Cambria" w:cs="Arial"/>
          <w:sz w:val="20"/>
          <w:szCs w:val="20"/>
        </w:rPr>
        <w:t>.</w:t>
      </w:r>
    </w:p>
    <w:p w14:paraId="55CCE6D9" w14:textId="77777777" w:rsidR="0059157B" w:rsidRPr="00794217" w:rsidRDefault="0059157B" w:rsidP="00D1595C">
      <w:pPr>
        <w:pStyle w:val="WW-Default"/>
        <w:spacing w:line="276" w:lineRule="auto"/>
        <w:jc w:val="both"/>
        <w:rPr>
          <w:rFonts w:ascii="Cambria" w:hAnsi="Cambria" w:cs="Arial"/>
          <w:sz w:val="20"/>
          <w:szCs w:val="20"/>
          <w:lang w:val="id-ID"/>
        </w:rPr>
      </w:pPr>
    </w:p>
    <w:p w14:paraId="30C0E854" w14:textId="77777777" w:rsidR="00956ECB" w:rsidRPr="00794217" w:rsidRDefault="00561DD2" w:rsidP="00D1595C">
      <w:pPr>
        <w:pStyle w:val="Standard"/>
        <w:spacing w:line="276" w:lineRule="auto"/>
        <w:ind w:left="709" w:hanging="709"/>
        <w:jc w:val="both"/>
        <w:rPr>
          <w:rFonts w:ascii="Cambria" w:hAnsi="Cambria" w:cs="Arial"/>
          <w:lang w:val="id-ID"/>
        </w:rPr>
      </w:pPr>
      <w:r w:rsidRPr="00794217">
        <w:rPr>
          <w:rFonts w:ascii="Cambria" w:hAnsi="Cambria" w:cs="Arial"/>
          <w:b/>
          <w:lang w:val="id-ID"/>
        </w:rPr>
        <w:t xml:space="preserve">II.2.2 </w:t>
      </w:r>
      <w:r w:rsidRPr="00794217">
        <w:rPr>
          <w:rFonts w:ascii="Cambria" w:hAnsi="Cambria" w:cs="Arial"/>
          <w:b/>
          <w:lang w:val="id-ID"/>
        </w:rPr>
        <w:tab/>
      </w:r>
      <w:r w:rsidR="00956ECB" w:rsidRPr="00794217">
        <w:rPr>
          <w:rFonts w:ascii="Cambria" w:hAnsi="Cambria" w:cs="Arial"/>
          <w:b/>
          <w:lang w:val="id-ID"/>
        </w:rPr>
        <w:t>Petugas</w:t>
      </w:r>
      <w:r w:rsidR="00956ECB" w:rsidRPr="00794217">
        <w:rPr>
          <w:rFonts w:ascii="Cambria" w:eastAsia="Mukti Narrow" w:hAnsi="Cambria" w:cs="Arial"/>
          <w:b/>
          <w:lang w:val="id-ID"/>
        </w:rPr>
        <w:t xml:space="preserve"> </w:t>
      </w:r>
      <w:r w:rsidR="00956ECB" w:rsidRPr="00794217">
        <w:rPr>
          <w:rFonts w:ascii="Cambria" w:hAnsi="Cambria" w:cs="Arial"/>
          <w:b/>
          <w:lang w:val="id-ID"/>
        </w:rPr>
        <w:t>Proteksi</w:t>
      </w:r>
      <w:r w:rsidR="00956ECB" w:rsidRPr="00794217">
        <w:rPr>
          <w:rFonts w:ascii="Cambria" w:eastAsia="Mukti Narrow" w:hAnsi="Cambria" w:cs="Arial"/>
          <w:b/>
          <w:lang w:val="id-ID"/>
        </w:rPr>
        <w:t xml:space="preserve"> </w:t>
      </w:r>
      <w:r w:rsidR="00956ECB" w:rsidRPr="00794217">
        <w:rPr>
          <w:rFonts w:ascii="Cambria" w:hAnsi="Cambria" w:cs="Arial"/>
          <w:b/>
          <w:lang w:val="id-ID"/>
        </w:rPr>
        <w:t>Radiasi</w:t>
      </w:r>
    </w:p>
    <w:p w14:paraId="739D9BA7" w14:textId="77777777" w:rsidR="00956ECB" w:rsidRPr="00794217" w:rsidRDefault="00252AB4" w:rsidP="00D1595C">
      <w:pPr>
        <w:pStyle w:val="ListParagraph"/>
        <w:numPr>
          <w:ilvl w:val="0"/>
          <w:numId w:val="7"/>
        </w:numPr>
        <w:suppressAutoHyphens/>
        <w:spacing w:after="0"/>
        <w:contextualSpacing w:val="0"/>
        <w:jc w:val="both"/>
        <w:textAlignment w:val="baseline"/>
        <w:rPr>
          <w:rFonts w:ascii="Cambria" w:hAnsi="Cambria" w:cs="Arial"/>
          <w:sz w:val="20"/>
          <w:szCs w:val="20"/>
        </w:rPr>
      </w:pPr>
      <w:r w:rsidRPr="00794217">
        <w:rPr>
          <w:rFonts w:ascii="Cambria" w:hAnsi="Cambria" w:cs="Arial"/>
          <w:sz w:val="20"/>
          <w:szCs w:val="20"/>
          <w:lang w:val="id-ID"/>
        </w:rPr>
        <w:t>M</w:t>
      </w:r>
      <w:proofErr w:type="spellStart"/>
      <w:r w:rsidR="00956ECB" w:rsidRPr="00794217">
        <w:rPr>
          <w:rFonts w:ascii="Cambria" w:hAnsi="Cambria" w:cs="Arial"/>
          <w:sz w:val="20"/>
          <w:szCs w:val="20"/>
        </w:rPr>
        <w:t>engetahui</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memahami</w:t>
      </w:r>
      <w:proofErr w:type="spellEnd"/>
      <w:r w:rsidR="00956ECB" w:rsidRPr="00794217">
        <w:rPr>
          <w:rFonts w:ascii="Cambria" w:hAnsi="Cambria" w:cs="Arial"/>
          <w:sz w:val="20"/>
          <w:szCs w:val="20"/>
        </w:rPr>
        <w:t xml:space="preserve">, dan </w:t>
      </w:r>
      <w:proofErr w:type="spellStart"/>
      <w:r w:rsidR="00956ECB" w:rsidRPr="00794217">
        <w:rPr>
          <w:rFonts w:ascii="Cambria" w:hAnsi="Cambria" w:cs="Arial"/>
          <w:sz w:val="20"/>
          <w:szCs w:val="20"/>
        </w:rPr>
        <w:t>melaksanakan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semua</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kete</w:t>
      </w:r>
      <w:r w:rsidRPr="00794217">
        <w:rPr>
          <w:rFonts w:ascii="Cambria" w:hAnsi="Cambria" w:cs="Arial"/>
          <w:sz w:val="20"/>
          <w:szCs w:val="20"/>
        </w:rPr>
        <w:t>ntuan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keselamatan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kerja</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radiasi</w:t>
      </w:r>
      <w:proofErr w:type="spellEnd"/>
      <w:r w:rsidR="00956ECB" w:rsidRPr="00794217">
        <w:rPr>
          <w:rFonts w:ascii="Cambria" w:hAnsi="Cambria" w:cs="Arial"/>
          <w:sz w:val="20"/>
          <w:szCs w:val="20"/>
        </w:rPr>
        <w:t xml:space="preserve"> </w:t>
      </w:r>
    </w:p>
    <w:p w14:paraId="00695E44" w14:textId="77777777" w:rsidR="00956ECB" w:rsidRPr="00794217" w:rsidRDefault="00252AB4" w:rsidP="00D1595C">
      <w:pPr>
        <w:pStyle w:val="ListParagraph"/>
        <w:numPr>
          <w:ilvl w:val="0"/>
          <w:numId w:val="7"/>
        </w:numPr>
        <w:suppressAutoHyphens/>
        <w:spacing w:after="0"/>
        <w:contextualSpacing w:val="0"/>
        <w:jc w:val="both"/>
        <w:textAlignment w:val="baseline"/>
        <w:rPr>
          <w:rFonts w:ascii="Cambria" w:hAnsi="Cambria" w:cs="Arial"/>
          <w:sz w:val="20"/>
          <w:szCs w:val="20"/>
        </w:rPr>
      </w:pPr>
      <w:r w:rsidRPr="00794217">
        <w:rPr>
          <w:rFonts w:ascii="Cambria" w:hAnsi="Cambria" w:cs="Arial"/>
          <w:sz w:val="20"/>
          <w:szCs w:val="20"/>
          <w:lang w:val="id-ID"/>
        </w:rPr>
        <w:t>M</w:t>
      </w:r>
      <w:proofErr w:type="spellStart"/>
      <w:r w:rsidR="00956ECB" w:rsidRPr="00794217">
        <w:rPr>
          <w:rFonts w:ascii="Cambria" w:hAnsi="Cambria" w:cs="Arial"/>
          <w:sz w:val="20"/>
          <w:szCs w:val="20"/>
        </w:rPr>
        <w:t>embuat</w:t>
      </w:r>
      <w:proofErr w:type="spellEnd"/>
      <w:r w:rsidR="00956ECB" w:rsidRPr="00794217">
        <w:rPr>
          <w:rFonts w:ascii="Cambria" w:hAnsi="Cambria" w:cs="Arial"/>
          <w:sz w:val="20"/>
          <w:szCs w:val="20"/>
        </w:rPr>
        <w:t xml:space="preserve"> program </w:t>
      </w:r>
      <w:proofErr w:type="spellStart"/>
      <w:r w:rsidR="00956ECB" w:rsidRPr="00794217">
        <w:rPr>
          <w:rFonts w:ascii="Cambria" w:hAnsi="Cambria" w:cs="Arial"/>
          <w:sz w:val="20"/>
          <w:szCs w:val="20"/>
        </w:rPr>
        <w:t>Pr</w:t>
      </w:r>
      <w:r w:rsidRPr="00794217">
        <w:rPr>
          <w:rFonts w:ascii="Cambria" w:hAnsi="Cambria" w:cs="Arial"/>
          <w:sz w:val="20"/>
          <w:szCs w:val="20"/>
        </w:rPr>
        <w:t>oteksi</w:t>
      </w:r>
      <w:proofErr w:type="spellEnd"/>
      <w:r w:rsidRPr="00794217">
        <w:rPr>
          <w:rFonts w:ascii="Cambria" w:hAnsi="Cambria" w:cs="Arial"/>
          <w:sz w:val="20"/>
          <w:szCs w:val="20"/>
        </w:rPr>
        <w:t xml:space="preserve"> dan </w:t>
      </w:r>
      <w:proofErr w:type="spellStart"/>
      <w:r w:rsidRPr="00794217">
        <w:rPr>
          <w:rFonts w:ascii="Cambria" w:hAnsi="Cambria" w:cs="Arial"/>
          <w:sz w:val="20"/>
          <w:szCs w:val="20"/>
        </w:rPr>
        <w:t>Keselamatan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Radiasi</w:t>
      </w:r>
      <w:proofErr w:type="spellEnd"/>
    </w:p>
    <w:p w14:paraId="65520F46" w14:textId="77777777" w:rsidR="00956ECB" w:rsidRPr="00794217" w:rsidRDefault="00252AB4" w:rsidP="00D1595C">
      <w:pPr>
        <w:pStyle w:val="ListParagraph"/>
        <w:numPr>
          <w:ilvl w:val="0"/>
          <w:numId w:val="7"/>
        </w:numPr>
        <w:suppressAutoHyphens/>
        <w:spacing w:after="0"/>
        <w:contextualSpacing w:val="0"/>
        <w:jc w:val="both"/>
        <w:textAlignment w:val="baseline"/>
        <w:rPr>
          <w:rFonts w:ascii="Cambria" w:hAnsi="Cambria" w:cs="Arial"/>
          <w:sz w:val="20"/>
          <w:szCs w:val="20"/>
        </w:rPr>
      </w:pPr>
      <w:r w:rsidRPr="00794217">
        <w:rPr>
          <w:rFonts w:ascii="Cambria" w:hAnsi="Cambria" w:cs="Arial"/>
          <w:sz w:val="20"/>
          <w:szCs w:val="20"/>
          <w:lang w:val="id-ID"/>
        </w:rPr>
        <w:t>M</w:t>
      </w:r>
      <w:proofErr w:type="spellStart"/>
      <w:r w:rsidR="00956ECB" w:rsidRPr="00794217">
        <w:rPr>
          <w:rFonts w:ascii="Cambria" w:hAnsi="Cambria" w:cs="Arial"/>
          <w:sz w:val="20"/>
          <w:szCs w:val="20"/>
        </w:rPr>
        <w:t>emantau</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aspek</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operasional</w:t>
      </w:r>
      <w:proofErr w:type="spellEnd"/>
      <w:r w:rsidR="00956ECB" w:rsidRPr="00794217">
        <w:rPr>
          <w:rFonts w:ascii="Cambria" w:hAnsi="Cambria" w:cs="Arial"/>
          <w:sz w:val="20"/>
          <w:szCs w:val="20"/>
        </w:rPr>
        <w:t xml:space="preserve"> program </w:t>
      </w:r>
      <w:proofErr w:type="spellStart"/>
      <w:r w:rsidR="00956ECB" w:rsidRPr="00794217">
        <w:rPr>
          <w:rFonts w:ascii="Cambria" w:hAnsi="Cambria" w:cs="Arial"/>
          <w:sz w:val="20"/>
          <w:szCs w:val="20"/>
        </w:rPr>
        <w:t>Pr</w:t>
      </w:r>
      <w:r w:rsidRPr="00794217">
        <w:rPr>
          <w:rFonts w:ascii="Cambria" w:hAnsi="Cambria" w:cs="Arial"/>
          <w:sz w:val="20"/>
          <w:szCs w:val="20"/>
        </w:rPr>
        <w:t>oteksi</w:t>
      </w:r>
      <w:proofErr w:type="spellEnd"/>
      <w:r w:rsidRPr="00794217">
        <w:rPr>
          <w:rFonts w:ascii="Cambria" w:hAnsi="Cambria" w:cs="Arial"/>
          <w:sz w:val="20"/>
          <w:szCs w:val="20"/>
        </w:rPr>
        <w:t xml:space="preserve"> dan </w:t>
      </w:r>
      <w:proofErr w:type="spellStart"/>
      <w:r w:rsidRPr="00794217">
        <w:rPr>
          <w:rFonts w:ascii="Cambria" w:hAnsi="Cambria" w:cs="Arial"/>
          <w:sz w:val="20"/>
          <w:szCs w:val="20"/>
        </w:rPr>
        <w:t>Keselamatan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Radiasi</w:t>
      </w:r>
      <w:proofErr w:type="spellEnd"/>
    </w:p>
    <w:p w14:paraId="1820CF98" w14:textId="77777777" w:rsidR="00956ECB" w:rsidRPr="00794217" w:rsidRDefault="00252AB4" w:rsidP="00D1595C">
      <w:pPr>
        <w:pStyle w:val="ListParagraph"/>
        <w:numPr>
          <w:ilvl w:val="0"/>
          <w:numId w:val="7"/>
        </w:numPr>
        <w:suppressAutoHyphens/>
        <w:spacing w:after="0"/>
        <w:contextualSpacing w:val="0"/>
        <w:jc w:val="both"/>
        <w:textAlignment w:val="baseline"/>
        <w:rPr>
          <w:rFonts w:ascii="Cambria" w:hAnsi="Cambria" w:cs="Arial"/>
          <w:sz w:val="20"/>
          <w:szCs w:val="20"/>
        </w:rPr>
      </w:pPr>
      <w:r w:rsidRPr="00794217">
        <w:rPr>
          <w:rFonts w:ascii="Cambria" w:hAnsi="Cambria" w:cs="Arial"/>
          <w:sz w:val="20"/>
          <w:szCs w:val="20"/>
          <w:lang w:val="id-ID"/>
        </w:rPr>
        <w:t>M</w:t>
      </w:r>
      <w:proofErr w:type="spellStart"/>
      <w:r w:rsidR="00432CE7" w:rsidRPr="00794217">
        <w:rPr>
          <w:rFonts w:ascii="Cambria" w:hAnsi="Cambria" w:cs="Arial"/>
          <w:sz w:val="20"/>
          <w:szCs w:val="20"/>
        </w:rPr>
        <w:t>enjamin</w:t>
      </w:r>
      <w:proofErr w:type="spellEnd"/>
      <w:r w:rsidR="00432CE7" w:rsidRPr="00794217">
        <w:rPr>
          <w:rFonts w:ascii="Cambria" w:hAnsi="Cambria" w:cs="Arial"/>
          <w:sz w:val="20"/>
          <w:szCs w:val="20"/>
        </w:rPr>
        <w:t xml:space="preserve"> </w:t>
      </w:r>
      <w:proofErr w:type="spellStart"/>
      <w:r w:rsidR="00432CE7" w:rsidRPr="00794217">
        <w:rPr>
          <w:rFonts w:ascii="Cambria" w:hAnsi="Cambria" w:cs="Arial"/>
          <w:sz w:val="20"/>
          <w:szCs w:val="20"/>
        </w:rPr>
        <w:t>perlengkapan</w:t>
      </w:r>
      <w:proofErr w:type="spellEnd"/>
      <w:r w:rsidR="00432CE7" w:rsidRPr="00794217">
        <w:rPr>
          <w:rFonts w:ascii="Cambria" w:hAnsi="Cambria" w:cs="Arial"/>
          <w:sz w:val="20"/>
          <w:szCs w:val="20"/>
        </w:rPr>
        <w:t xml:space="preserve"> </w:t>
      </w:r>
      <w:r w:rsidR="00432CE7" w:rsidRPr="00794217">
        <w:rPr>
          <w:rFonts w:ascii="Cambria" w:hAnsi="Cambria" w:cs="Arial"/>
          <w:sz w:val="20"/>
          <w:szCs w:val="20"/>
          <w:lang w:val="id-ID"/>
        </w:rPr>
        <w:t>p</w:t>
      </w:r>
      <w:proofErr w:type="spellStart"/>
      <w:r w:rsidR="00956ECB" w:rsidRPr="00794217">
        <w:rPr>
          <w:rFonts w:ascii="Cambria" w:hAnsi="Cambria" w:cs="Arial"/>
          <w:sz w:val="20"/>
          <w:szCs w:val="20"/>
        </w:rPr>
        <w:t>roteksi</w:t>
      </w:r>
      <w:proofErr w:type="spellEnd"/>
      <w:r w:rsidR="00956ECB" w:rsidRPr="00794217">
        <w:rPr>
          <w:rFonts w:ascii="Cambria" w:hAnsi="Cambria" w:cs="Arial"/>
          <w:sz w:val="20"/>
          <w:szCs w:val="20"/>
        </w:rPr>
        <w:t xml:space="preserve"> </w:t>
      </w:r>
      <w:r w:rsidR="00432CE7" w:rsidRPr="00794217">
        <w:rPr>
          <w:rFonts w:ascii="Cambria" w:hAnsi="Cambria" w:cs="Arial"/>
          <w:sz w:val="20"/>
          <w:szCs w:val="20"/>
          <w:lang w:val="id-ID"/>
        </w:rPr>
        <w:t>r</w:t>
      </w:r>
      <w:proofErr w:type="spellStart"/>
      <w:r w:rsidR="00956ECB" w:rsidRPr="00794217">
        <w:rPr>
          <w:rFonts w:ascii="Cambria" w:hAnsi="Cambria" w:cs="Arial"/>
          <w:sz w:val="20"/>
          <w:szCs w:val="20"/>
        </w:rPr>
        <w:t>adiasi</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ters</w:t>
      </w:r>
      <w:r w:rsidRPr="00794217">
        <w:rPr>
          <w:rFonts w:ascii="Cambria" w:hAnsi="Cambria" w:cs="Arial"/>
          <w:sz w:val="20"/>
          <w:szCs w:val="20"/>
        </w:rPr>
        <w:t>edia</w:t>
      </w:r>
      <w:proofErr w:type="spellEnd"/>
      <w:r w:rsidRPr="00794217">
        <w:rPr>
          <w:rFonts w:ascii="Cambria" w:hAnsi="Cambria" w:cs="Arial"/>
          <w:sz w:val="20"/>
          <w:szCs w:val="20"/>
        </w:rPr>
        <w:t xml:space="preserve"> dan </w:t>
      </w:r>
      <w:proofErr w:type="spellStart"/>
      <w:r w:rsidRPr="00794217">
        <w:rPr>
          <w:rFonts w:ascii="Cambria" w:hAnsi="Cambria" w:cs="Arial"/>
          <w:sz w:val="20"/>
          <w:szCs w:val="20"/>
        </w:rPr>
        <w:t>berfungsi</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dengan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baik</w:t>
      </w:r>
      <w:proofErr w:type="spellEnd"/>
    </w:p>
    <w:p w14:paraId="3DC8AFF1" w14:textId="77777777" w:rsidR="00432CE7" w:rsidRPr="00794217" w:rsidRDefault="00252AB4" w:rsidP="00D1595C">
      <w:pPr>
        <w:pStyle w:val="ListParagraph"/>
        <w:numPr>
          <w:ilvl w:val="0"/>
          <w:numId w:val="7"/>
        </w:numPr>
        <w:suppressAutoHyphens/>
        <w:spacing w:after="0"/>
        <w:contextualSpacing w:val="0"/>
        <w:jc w:val="both"/>
        <w:textAlignment w:val="baseline"/>
        <w:rPr>
          <w:rFonts w:ascii="Cambria" w:hAnsi="Cambria" w:cs="Arial"/>
          <w:sz w:val="20"/>
          <w:szCs w:val="20"/>
        </w:rPr>
      </w:pPr>
      <w:r w:rsidRPr="00794217">
        <w:rPr>
          <w:rFonts w:ascii="Cambria" w:hAnsi="Cambria" w:cs="Arial"/>
          <w:sz w:val="20"/>
          <w:szCs w:val="20"/>
          <w:lang w:val="id-ID"/>
        </w:rPr>
        <w:t>M</w:t>
      </w:r>
      <w:proofErr w:type="spellStart"/>
      <w:r w:rsidR="00956ECB" w:rsidRPr="00794217">
        <w:rPr>
          <w:rFonts w:ascii="Cambria" w:hAnsi="Cambria" w:cs="Arial"/>
          <w:sz w:val="20"/>
          <w:szCs w:val="20"/>
        </w:rPr>
        <w:t>emantau</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pemakaian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perlengkapan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Proteksi</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Radiasi</w:t>
      </w:r>
      <w:proofErr w:type="spellEnd"/>
    </w:p>
    <w:p w14:paraId="57129374" w14:textId="77777777" w:rsidR="00956ECB" w:rsidRPr="00794217" w:rsidRDefault="00252AB4" w:rsidP="00D1595C">
      <w:pPr>
        <w:pStyle w:val="ListParagraph"/>
        <w:numPr>
          <w:ilvl w:val="0"/>
          <w:numId w:val="7"/>
        </w:numPr>
        <w:suppressAutoHyphens/>
        <w:spacing w:after="0"/>
        <w:contextualSpacing w:val="0"/>
        <w:jc w:val="both"/>
        <w:textAlignment w:val="baseline"/>
        <w:rPr>
          <w:rFonts w:ascii="Cambria" w:hAnsi="Cambria" w:cs="Arial"/>
          <w:sz w:val="20"/>
          <w:szCs w:val="20"/>
        </w:rPr>
      </w:pPr>
      <w:r w:rsidRPr="00794217">
        <w:rPr>
          <w:rFonts w:ascii="Cambria" w:hAnsi="Cambria" w:cs="Arial"/>
          <w:sz w:val="20"/>
          <w:szCs w:val="20"/>
          <w:lang w:val="id-ID"/>
        </w:rPr>
        <w:t>M</w:t>
      </w:r>
      <w:proofErr w:type="spellStart"/>
      <w:r w:rsidR="00956ECB" w:rsidRPr="00794217">
        <w:rPr>
          <w:rFonts w:ascii="Cambria" w:hAnsi="Cambria" w:cs="Arial"/>
          <w:sz w:val="20"/>
          <w:szCs w:val="20"/>
        </w:rPr>
        <w:t>eninjau</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secara</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sistematik</w:t>
      </w:r>
      <w:proofErr w:type="spellEnd"/>
      <w:r w:rsidR="00956ECB" w:rsidRPr="00794217">
        <w:rPr>
          <w:rFonts w:ascii="Cambria" w:hAnsi="Cambria" w:cs="Arial"/>
          <w:sz w:val="20"/>
          <w:szCs w:val="20"/>
        </w:rPr>
        <w:t xml:space="preserve"> dan </w:t>
      </w:r>
      <w:proofErr w:type="spellStart"/>
      <w:r w:rsidR="00956ECB" w:rsidRPr="00794217">
        <w:rPr>
          <w:rFonts w:ascii="Cambria" w:hAnsi="Cambria" w:cs="Arial"/>
          <w:sz w:val="20"/>
          <w:szCs w:val="20"/>
        </w:rPr>
        <w:t>periodik</w:t>
      </w:r>
      <w:proofErr w:type="spellEnd"/>
      <w:r w:rsidR="00956ECB" w:rsidRPr="00794217">
        <w:rPr>
          <w:rFonts w:ascii="Cambria" w:hAnsi="Cambria" w:cs="Arial"/>
          <w:sz w:val="20"/>
          <w:szCs w:val="20"/>
        </w:rPr>
        <w:t xml:space="preserve">, program </w:t>
      </w:r>
      <w:proofErr w:type="spellStart"/>
      <w:r w:rsidR="00956ECB" w:rsidRPr="00794217">
        <w:rPr>
          <w:rFonts w:ascii="Cambria" w:hAnsi="Cambria" w:cs="Arial"/>
          <w:sz w:val="20"/>
          <w:szCs w:val="20"/>
        </w:rPr>
        <w:t>pemantauan</w:t>
      </w:r>
      <w:proofErr w:type="spellEnd"/>
      <w:r w:rsidR="00956ECB" w:rsidRPr="00794217">
        <w:rPr>
          <w:rFonts w:ascii="Cambria" w:hAnsi="Cambria" w:cs="Arial"/>
          <w:sz w:val="20"/>
          <w:szCs w:val="20"/>
        </w:rPr>
        <w:t xml:space="preserve"> di </w:t>
      </w:r>
      <w:proofErr w:type="spellStart"/>
      <w:r w:rsidR="00956ECB" w:rsidRPr="00794217">
        <w:rPr>
          <w:rFonts w:ascii="Cambria" w:hAnsi="Cambria" w:cs="Arial"/>
          <w:sz w:val="20"/>
          <w:szCs w:val="20"/>
        </w:rPr>
        <w:t>semua</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tempat</w:t>
      </w:r>
      <w:proofErr w:type="spellEnd"/>
      <w:r w:rsidR="00956ECB" w:rsidRPr="00794217">
        <w:rPr>
          <w:rFonts w:ascii="Cambria" w:hAnsi="Cambria" w:cs="Arial"/>
          <w:sz w:val="20"/>
          <w:szCs w:val="20"/>
        </w:rPr>
        <w:t xml:space="preserve"> di mana </w:t>
      </w:r>
      <w:proofErr w:type="spellStart"/>
      <w:r w:rsidR="00956ECB" w:rsidRPr="00794217">
        <w:rPr>
          <w:rFonts w:ascii="Cambria" w:hAnsi="Cambria" w:cs="Arial"/>
          <w:sz w:val="20"/>
          <w:szCs w:val="20"/>
        </w:rPr>
        <w:t>zat</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radioaktif</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digu</w:t>
      </w:r>
      <w:r w:rsidRPr="00794217">
        <w:rPr>
          <w:rFonts w:ascii="Cambria" w:hAnsi="Cambria" w:cs="Arial"/>
          <w:sz w:val="20"/>
          <w:szCs w:val="20"/>
        </w:rPr>
        <w:t>nakan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disimpan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atau</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diangkut</w:t>
      </w:r>
      <w:proofErr w:type="spellEnd"/>
    </w:p>
    <w:p w14:paraId="7EAFC059" w14:textId="77777777" w:rsidR="00956ECB" w:rsidRPr="00794217" w:rsidRDefault="00252AB4" w:rsidP="00D1595C">
      <w:pPr>
        <w:pStyle w:val="ListParagraph"/>
        <w:numPr>
          <w:ilvl w:val="0"/>
          <w:numId w:val="7"/>
        </w:numPr>
        <w:suppressAutoHyphens/>
        <w:spacing w:after="0"/>
        <w:contextualSpacing w:val="0"/>
        <w:jc w:val="both"/>
        <w:textAlignment w:val="baseline"/>
        <w:rPr>
          <w:rFonts w:ascii="Cambria" w:hAnsi="Cambria" w:cs="Arial"/>
          <w:sz w:val="20"/>
          <w:szCs w:val="20"/>
        </w:rPr>
      </w:pPr>
      <w:r w:rsidRPr="00794217">
        <w:rPr>
          <w:rFonts w:ascii="Cambria" w:hAnsi="Cambria" w:cs="Arial"/>
          <w:sz w:val="20"/>
          <w:szCs w:val="20"/>
          <w:lang w:val="id-ID"/>
        </w:rPr>
        <w:t>M</w:t>
      </w:r>
      <w:proofErr w:type="spellStart"/>
      <w:r w:rsidR="00956ECB" w:rsidRPr="00794217">
        <w:rPr>
          <w:rFonts w:ascii="Cambria" w:hAnsi="Cambria" w:cs="Arial"/>
          <w:sz w:val="20"/>
          <w:szCs w:val="20"/>
        </w:rPr>
        <w:t>emberikan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konsultasi</w:t>
      </w:r>
      <w:proofErr w:type="spellEnd"/>
      <w:r w:rsidR="00956ECB" w:rsidRPr="00794217">
        <w:rPr>
          <w:rFonts w:ascii="Cambria" w:hAnsi="Cambria" w:cs="Arial"/>
          <w:sz w:val="20"/>
          <w:szCs w:val="20"/>
        </w:rPr>
        <w:t xml:space="preserve"> yang </w:t>
      </w:r>
      <w:proofErr w:type="spellStart"/>
      <w:r w:rsidR="00956ECB" w:rsidRPr="00794217">
        <w:rPr>
          <w:rFonts w:ascii="Cambria" w:hAnsi="Cambria" w:cs="Arial"/>
          <w:sz w:val="20"/>
          <w:szCs w:val="20"/>
        </w:rPr>
        <w:t>terkait</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dengan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Pr</w:t>
      </w:r>
      <w:r w:rsidRPr="00794217">
        <w:rPr>
          <w:rFonts w:ascii="Cambria" w:hAnsi="Cambria" w:cs="Arial"/>
          <w:sz w:val="20"/>
          <w:szCs w:val="20"/>
        </w:rPr>
        <w:t>oteksi</w:t>
      </w:r>
      <w:proofErr w:type="spellEnd"/>
      <w:r w:rsidRPr="00794217">
        <w:rPr>
          <w:rFonts w:ascii="Cambria" w:hAnsi="Cambria" w:cs="Arial"/>
          <w:sz w:val="20"/>
          <w:szCs w:val="20"/>
        </w:rPr>
        <w:t xml:space="preserve"> dan </w:t>
      </w:r>
      <w:proofErr w:type="spellStart"/>
      <w:r w:rsidRPr="00794217">
        <w:rPr>
          <w:rFonts w:ascii="Cambria" w:hAnsi="Cambria" w:cs="Arial"/>
          <w:sz w:val="20"/>
          <w:szCs w:val="20"/>
        </w:rPr>
        <w:t>Keselamatan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Radiasi</w:t>
      </w:r>
      <w:proofErr w:type="spellEnd"/>
    </w:p>
    <w:p w14:paraId="37731629" w14:textId="77777777" w:rsidR="00956ECB" w:rsidRPr="00794217" w:rsidRDefault="00252AB4" w:rsidP="00D1595C">
      <w:pPr>
        <w:pStyle w:val="ListParagraph"/>
        <w:numPr>
          <w:ilvl w:val="0"/>
          <w:numId w:val="7"/>
        </w:numPr>
        <w:suppressAutoHyphens/>
        <w:spacing w:after="0"/>
        <w:contextualSpacing w:val="0"/>
        <w:jc w:val="both"/>
        <w:textAlignment w:val="baseline"/>
        <w:rPr>
          <w:rFonts w:ascii="Cambria" w:hAnsi="Cambria" w:cs="Arial"/>
          <w:sz w:val="20"/>
          <w:szCs w:val="20"/>
        </w:rPr>
      </w:pPr>
      <w:r w:rsidRPr="00794217">
        <w:rPr>
          <w:rFonts w:ascii="Cambria" w:hAnsi="Cambria" w:cs="Arial"/>
          <w:sz w:val="20"/>
          <w:szCs w:val="20"/>
          <w:lang w:val="id-ID"/>
        </w:rPr>
        <w:t>B</w:t>
      </w:r>
      <w:proofErr w:type="spellStart"/>
      <w:r w:rsidR="00956ECB" w:rsidRPr="00794217">
        <w:rPr>
          <w:rFonts w:ascii="Cambria" w:hAnsi="Cambria" w:cs="Arial"/>
          <w:sz w:val="20"/>
          <w:szCs w:val="20"/>
        </w:rPr>
        <w:t>erpartisipasi</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dalam</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mendesain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fasil</w:t>
      </w:r>
      <w:r w:rsidRPr="00794217">
        <w:rPr>
          <w:rFonts w:ascii="Cambria" w:hAnsi="Cambria" w:cs="Arial"/>
          <w:sz w:val="20"/>
          <w:szCs w:val="20"/>
        </w:rPr>
        <w:t>itas</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penyimpanan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zat</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radioaktif</w:t>
      </w:r>
      <w:proofErr w:type="spellEnd"/>
      <w:r w:rsidR="00956ECB" w:rsidRPr="00794217">
        <w:rPr>
          <w:rFonts w:ascii="Cambria" w:hAnsi="Cambria" w:cs="Arial"/>
          <w:sz w:val="20"/>
          <w:szCs w:val="20"/>
        </w:rPr>
        <w:t xml:space="preserve"> </w:t>
      </w:r>
    </w:p>
    <w:p w14:paraId="5525F83D" w14:textId="77777777" w:rsidR="00956ECB" w:rsidRPr="00794217" w:rsidRDefault="00252AB4" w:rsidP="00D1595C">
      <w:pPr>
        <w:pStyle w:val="ListParagraph"/>
        <w:numPr>
          <w:ilvl w:val="0"/>
          <w:numId w:val="7"/>
        </w:numPr>
        <w:suppressAutoHyphens/>
        <w:spacing w:after="0"/>
        <w:contextualSpacing w:val="0"/>
        <w:jc w:val="both"/>
        <w:textAlignment w:val="baseline"/>
        <w:rPr>
          <w:rFonts w:ascii="Cambria" w:hAnsi="Cambria" w:cs="Arial"/>
          <w:sz w:val="20"/>
          <w:szCs w:val="20"/>
        </w:rPr>
      </w:pPr>
      <w:r w:rsidRPr="00794217">
        <w:rPr>
          <w:rFonts w:ascii="Cambria" w:hAnsi="Cambria" w:cs="Arial"/>
          <w:sz w:val="20"/>
          <w:szCs w:val="20"/>
          <w:lang w:val="id-ID"/>
        </w:rPr>
        <w:lastRenderedPageBreak/>
        <w:t>M</w:t>
      </w:r>
      <w:proofErr w:type="spellStart"/>
      <w:r w:rsidR="00956ECB" w:rsidRPr="00794217">
        <w:rPr>
          <w:rFonts w:ascii="Cambria" w:hAnsi="Cambria" w:cs="Arial"/>
          <w:sz w:val="20"/>
          <w:szCs w:val="20"/>
        </w:rPr>
        <w:t>engambil</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sampe</w:t>
      </w:r>
      <w:r w:rsidRPr="00794217">
        <w:rPr>
          <w:rFonts w:ascii="Cambria" w:hAnsi="Cambria" w:cs="Arial"/>
          <w:sz w:val="20"/>
          <w:szCs w:val="20"/>
        </w:rPr>
        <w:t>l</w:t>
      </w:r>
      <w:proofErr w:type="spellEnd"/>
      <w:r w:rsidRPr="00794217">
        <w:rPr>
          <w:rFonts w:ascii="Cambria" w:hAnsi="Cambria" w:cs="Arial"/>
          <w:sz w:val="20"/>
          <w:szCs w:val="20"/>
        </w:rPr>
        <w:t xml:space="preserve"> uji </w:t>
      </w:r>
      <w:proofErr w:type="spellStart"/>
      <w:r w:rsidRPr="00794217">
        <w:rPr>
          <w:rFonts w:ascii="Cambria" w:hAnsi="Cambria" w:cs="Arial"/>
          <w:sz w:val="20"/>
          <w:szCs w:val="20"/>
        </w:rPr>
        <w:t>kebocoran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zat</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radioaktif</w:t>
      </w:r>
      <w:proofErr w:type="spellEnd"/>
    </w:p>
    <w:p w14:paraId="2CB111BB" w14:textId="77777777" w:rsidR="00956ECB" w:rsidRPr="00794217" w:rsidRDefault="00252AB4" w:rsidP="00D1595C">
      <w:pPr>
        <w:pStyle w:val="ListParagraph"/>
        <w:numPr>
          <w:ilvl w:val="0"/>
          <w:numId w:val="7"/>
        </w:numPr>
        <w:suppressAutoHyphens/>
        <w:spacing w:after="0"/>
        <w:contextualSpacing w:val="0"/>
        <w:jc w:val="both"/>
        <w:textAlignment w:val="baseline"/>
        <w:rPr>
          <w:rFonts w:ascii="Cambria" w:hAnsi="Cambria" w:cs="Arial"/>
          <w:sz w:val="20"/>
          <w:szCs w:val="20"/>
        </w:rPr>
      </w:pPr>
      <w:r w:rsidRPr="00794217">
        <w:rPr>
          <w:rFonts w:ascii="Cambria" w:hAnsi="Cambria" w:cs="Arial"/>
          <w:sz w:val="20"/>
          <w:szCs w:val="20"/>
          <w:lang w:val="id-ID"/>
        </w:rPr>
        <w:t>M</w:t>
      </w:r>
      <w:proofErr w:type="spellStart"/>
      <w:r w:rsidRPr="00794217">
        <w:rPr>
          <w:rFonts w:ascii="Cambria" w:hAnsi="Cambria" w:cs="Arial"/>
          <w:sz w:val="20"/>
          <w:szCs w:val="20"/>
        </w:rPr>
        <w:t>emelihara</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Rekaman</w:t>
      </w:r>
      <w:proofErr w:type="spellEnd"/>
    </w:p>
    <w:p w14:paraId="2001F70C" w14:textId="77777777" w:rsidR="00956ECB" w:rsidRPr="00794217" w:rsidRDefault="00252AB4" w:rsidP="00D1595C">
      <w:pPr>
        <w:pStyle w:val="ListParagraph"/>
        <w:numPr>
          <w:ilvl w:val="0"/>
          <w:numId w:val="7"/>
        </w:numPr>
        <w:suppressAutoHyphens/>
        <w:spacing w:after="0"/>
        <w:contextualSpacing w:val="0"/>
        <w:jc w:val="both"/>
        <w:textAlignment w:val="baseline"/>
        <w:rPr>
          <w:rFonts w:ascii="Cambria" w:hAnsi="Cambria" w:cs="Arial"/>
          <w:sz w:val="20"/>
          <w:szCs w:val="20"/>
        </w:rPr>
      </w:pPr>
      <w:r w:rsidRPr="00794217">
        <w:rPr>
          <w:rFonts w:ascii="Cambria" w:hAnsi="Cambria" w:cs="Arial"/>
          <w:sz w:val="20"/>
          <w:szCs w:val="20"/>
          <w:lang w:val="id-ID"/>
        </w:rPr>
        <w:t>M</w:t>
      </w:r>
      <w:proofErr w:type="spellStart"/>
      <w:r w:rsidR="00956ECB" w:rsidRPr="00794217">
        <w:rPr>
          <w:rFonts w:ascii="Cambria" w:hAnsi="Cambria" w:cs="Arial"/>
          <w:sz w:val="20"/>
          <w:szCs w:val="20"/>
        </w:rPr>
        <w:t>engidentifikasi</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kebutuhan</w:t>
      </w:r>
      <w:proofErr w:type="spellEnd"/>
      <w:r w:rsidR="00956ECB" w:rsidRPr="00794217">
        <w:rPr>
          <w:rFonts w:ascii="Cambria" w:hAnsi="Cambria" w:cs="Arial"/>
          <w:sz w:val="20"/>
          <w:szCs w:val="20"/>
        </w:rPr>
        <w:t xml:space="preserve"> dan </w:t>
      </w:r>
      <w:proofErr w:type="spellStart"/>
      <w:r w:rsidR="00956ECB" w:rsidRPr="00794217">
        <w:rPr>
          <w:rFonts w:ascii="Cambria" w:hAnsi="Cambria" w:cs="Arial"/>
          <w:sz w:val="20"/>
          <w:szCs w:val="20"/>
        </w:rPr>
        <w:t>mengorganisa</w:t>
      </w:r>
      <w:r w:rsidRPr="00794217">
        <w:rPr>
          <w:rFonts w:ascii="Cambria" w:hAnsi="Cambria" w:cs="Arial"/>
          <w:sz w:val="20"/>
          <w:szCs w:val="20"/>
        </w:rPr>
        <w:t>si</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kegiatan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pelatihan</w:t>
      </w:r>
      <w:proofErr w:type="spellEnd"/>
    </w:p>
    <w:p w14:paraId="066F3F1C" w14:textId="77777777" w:rsidR="00956ECB" w:rsidRPr="00794217" w:rsidRDefault="00413C52" w:rsidP="00D1595C">
      <w:pPr>
        <w:pStyle w:val="ListParagraph"/>
        <w:numPr>
          <w:ilvl w:val="0"/>
          <w:numId w:val="7"/>
        </w:numPr>
        <w:suppressAutoHyphens/>
        <w:spacing w:after="0"/>
        <w:contextualSpacing w:val="0"/>
        <w:jc w:val="both"/>
        <w:textAlignment w:val="baseline"/>
        <w:rPr>
          <w:rFonts w:ascii="Cambria" w:hAnsi="Cambria" w:cs="Arial"/>
          <w:sz w:val="20"/>
          <w:szCs w:val="20"/>
        </w:rPr>
      </w:pPr>
      <w:r w:rsidRPr="00794217">
        <w:rPr>
          <w:rFonts w:ascii="Cambria" w:hAnsi="Cambria" w:cs="Arial"/>
          <w:sz w:val="20"/>
          <w:szCs w:val="20"/>
          <w:lang w:val="id-ID"/>
        </w:rPr>
        <w:t>M</w:t>
      </w:r>
      <w:proofErr w:type="spellStart"/>
      <w:r w:rsidR="00956ECB" w:rsidRPr="00794217">
        <w:rPr>
          <w:rFonts w:ascii="Cambria" w:hAnsi="Cambria" w:cs="Arial"/>
          <w:sz w:val="20"/>
          <w:szCs w:val="20"/>
        </w:rPr>
        <w:t>elaksanakan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latihan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penanggulangan</w:t>
      </w:r>
      <w:proofErr w:type="spellEnd"/>
      <w:r w:rsidR="00956ECB" w:rsidRPr="00794217">
        <w:rPr>
          <w:rFonts w:ascii="Cambria" w:hAnsi="Cambria" w:cs="Arial"/>
          <w:sz w:val="20"/>
          <w:szCs w:val="20"/>
        </w:rPr>
        <w:t xml:space="preserve"> dan </w:t>
      </w:r>
      <w:proofErr w:type="spellStart"/>
      <w:r w:rsidR="00956ECB" w:rsidRPr="00794217">
        <w:rPr>
          <w:rFonts w:ascii="Cambria" w:hAnsi="Cambria" w:cs="Arial"/>
          <w:sz w:val="20"/>
          <w:szCs w:val="20"/>
        </w:rPr>
        <w:t>pencarian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k</w:t>
      </w:r>
      <w:r w:rsidRPr="00794217">
        <w:rPr>
          <w:rFonts w:ascii="Cambria" w:hAnsi="Cambria" w:cs="Arial"/>
          <w:sz w:val="20"/>
          <w:szCs w:val="20"/>
        </w:rPr>
        <w:t>eterangan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dalam</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hal</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kedaruratan</w:t>
      </w:r>
      <w:proofErr w:type="spellEnd"/>
      <w:r w:rsidR="00956ECB" w:rsidRPr="00794217">
        <w:rPr>
          <w:rFonts w:ascii="Cambria" w:hAnsi="Cambria" w:cs="Arial"/>
          <w:sz w:val="20"/>
          <w:szCs w:val="20"/>
        </w:rPr>
        <w:t xml:space="preserve"> </w:t>
      </w:r>
    </w:p>
    <w:p w14:paraId="74D4CE0A" w14:textId="77777777" w:rsidR="00956ECB" w:rsidRPr="00794217" w:rsidRDefault="00413C52" w:rsidP="00D1595C">
      <w:pPr>
        <w:pStyle w:val="ListParagraph"/>
        <w:numPr>
          <w:ilvl w:val="0"/>
          <w:numId w:val="7"/>
        </w:numPr>
        <w:suppressAutoHyphens/>
        <w:spacing w:after="0"/>
        <w:contextualSpacing w:val="0"/>
        <w:jc w:val="both"/>
        <w:textAlignment w:val="baseline"/>
        <w:rPr>
          <w:rFonts w:ascii="Cambria" w:hAnsi="Cambria" w:cs="Arial"/>
          <w:sz w:val="20"/>
          <w:szCs w:val="20"/>
        </w:rPr>
      </w:pPr>
      <w:r w:rsidRPr="00794217">
        <w:rPr>
          <w:rFonts w:ascii="Cambria" w:hAnsi="Cambria" w:cs="Arial"/>
          <w:sz w:val="20"/>
          <w:szCs w:val="20"/>
          <w:lang w:val="id-ID"/>
        </w:rPr>
        <w:t>M</w:t>
      </w:r>
      <w:proofErr w:type="spellStart"/>
      <w:r w:rsidR="00956ECB" w:rsidRPr="00794217">
        <w:rPr>
          <w:rFonts w:ascii="Cambria" w:hAnsi="Cambria" w:cs="Arial"/>
          <w:sz w:val="20"/>
          <w:szCs w:val="20"/>
        </w:rPr>
        <w:t>elaporkan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kepada</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Pemegang</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Izin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setiap</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kejadian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kegagalan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operasi</w:t>
      </w:r>
      <w:proofErr w:type="spellEnd"/>
      <w:r w:rsidR="00956ECB" w:rsidRPr="00794217">
        <w:rPr>
          <w:rFonts w:ascii="Cambria" w:hAnsi="Cambria" w:cs="Arial"/>
          <w:sz w:val="20"/>
          <w:szCs w:val="20"/>
        </w:rPr>
        <w:t xml:space="preserve"> yan</w:t>
      </w:r>
      <w:r w:rsidRPr="00794217">
        <w:rPr>
          <w:rFonts w:ascii="Cambria" w:hAnsi="Cambria" w:cs="Arial"/>
          <w:sz w:val="20"/>
          <w:szCs w:val="20"/>
        </w:rPr>
        <w:t xml:space="preserve">g </w:t>
      </w:r>
      <w:proofErr w:type="spellStart"/>
      <w:r w:rsidRPr="00794217">
        <w:rPr>
          <w:rFonts w:ascii="Cambria" w:hAnsi="Cambria" w:cs="Arial"/>
          <w:sz w:val="20"/>
          <w:szCs w:val="20"/>
        </w:rPr>
        <w:t>berpotensi</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Kecelakaan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Radiasi</w:t>
      </w:r>
      <w:proofErr w:type="spellEnd"/>
      <w:r w:rsidR="00956ECB" w:rsidRPr="00794217">
        <w:rPr>
          <w:rFonts w:ascii="Cambria" w:hAnsi="Cambria" w:cs="Arial"/>
          <w:sz w:val="20"/>
          <w:szCs w:val="20"/>
        </w:rPr>
        <w:t xml:space="preserve"> </w:t>
      </w:r>
    </w:p>
    <w:p w14:paraId="22F150AB" w14:textId="77777777" w:rsidR="00956ECB" w:rsidRPr="00794217" w:rsidRDefault="00413C52" w:rsidP="00D1595C">
      <w:pPr>
        <w:pStyle w:val="ListParagraph"/>
        <w:numPr>
          <w:ilvl w:val="0"/>
          <w:numId w:val="7"/>
        </w:numPr>
        <w:suppressAutoHyphens/>
        <w:spacing w:after="0"/>
        <w:contextualSpacing w:val="0"/>
        <w:jc w:val="both"/>
        <w:textAlignment w:val="baseline"/>
        <w:rPr>
          <w:rFonts w:ascii="Cambria" w:hAnsi="Cambria" w:cs="Arial"/>
          <w:sz w:val="20"/>
          <w:szCs w:val="20"/>
        </w:rPr>
      </w:pPr>
      <w:r w:rsidRPr="00794217">
        <w:rPr>
          <w:rFonts w:ascii="Cambria" w:hAnsi="Cambria" w:cs="Arial"/>
          <w:sz w:val="20"/>
          <w:szCs w:val="20"/>
          <w:lang w:val="id-ID"/>
        </w:rPr>
        <w:t>M</w:t>
      </w:r>
      <w:proofErr w:type="spellStart"/>
      <w:r w:rsidR="00956ECB" w:rsidRPr="00794217">
        <w:rPr>
          <w:rFonts w:ascii="Cambria" w:hAnsi="Cambria" w:cs="Arial"/>
          <w:sz w:val="20"/>
          <w:szCs w:val="20"/>
        </w:rPr>
        <w:t>elaksanakan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penanggulangan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keadaan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darurat</w:t>
      </w:r>
      <w:proofErr w:type="spellEnd"/>
      <w:r w:rsidR="00956ECB" w:rsidRPr="00794217">
        <w:rPr>
          <w:rFonts w:ascii="Cambria" w:hAnsi="Cambria" w:cs="Arial"/>
          <w:sz w:val="20"/>
          <w:szCs w:val="20"/>
        </w:rPr>
        <w:t xml:space="preserve"> </w:t>
      </w:r>
    </w:p>
    <w:p w14:paraId="1EB06D7D" w14:textId="77777777" w:rsidR="00956ECB" w:rsidRPr="00794217" w:rsidRDefault="00413C52" w:rsidP="00D1595C">
      <w:pPr>
        <w:pStyle w:val="ListParagraph"/>
        <w:numPr>
          <w:ilvl w:val="0"/>
          <w:numId w:val="7"/>
        </w:numPr>
        <w:suppressAutoHyphens/>
        <w:spacing w:after="0"/>
        <w:contextualSpacing w:val="0"/>
        <w:jc w:val="both"/>
        <w:textAlignment w:val="baseline"/>
        <w:rPr>
          <w:rFonts w:ascii="Cambria" w:hAnsi="Cambria" w:cs="Arial"/>
          <w:sz w:val="20"/>
          <w:szCs w:val="20"/>
        </w:rPr>
      </w:pPr>
      <w:r w:rsidRPr="00794217">
        <w:rPr>
          <w:rFonts w:ascii="Cambria" w:hAnsi="Cambria" w:cs="Arial"/>
          <w:sz w:val="20"/>
          <w:szCs w:val="20"/>
          <w:lang w:val="id-ID"/>
        </w:rPr>
        <w:t>M</w:t>
      </w:r>
      <w:proofErr w:type="spellStart"/>
      <w:r w:rsidR="00956ECB" w:rsidRPr="00794217">
        <w:rPr>
          <w:rFonts w:ascii="Cambria" w:hAnsi="Cambria" w:cs="Arial"/>
          <w:sz w:val="20"/>
          <w:szCs w:val="20"/>
        </w:rPr>
        <w:t>enyiapkan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laporan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tertulis</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mengenai</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pelaksanaan</w:t>
      </w:r>
      <w:proofErr w:type="spellEnd"/>
      <w:r w:rsidR="00956ECB" w:rsidRPr="00794217">
        <w:rPr>
          <w:rFonts w:ascii="Cambria" w:hAnsi="Cambria" w:cs="Arial"/>
          <w:sz w:val="20"/>
          <w:szCs w:val="20"/>
        </w:rPr>
        <w:t xml:space="preserve"> program </w:t>
      </w:r>
      <w:proofErr w:type="spellStart"/>
      <w:r w:rsidR="00956ECB" w:rsidRPr="00794217">
        <w:rPr>
          <w:rFonts w:ascii="Cambria" w:hAnsi="Cambria" w:cs="Arial"/>
          <w:sz w:val="20"/>
          <w:szCs w:val="20"/>
        </w:rPr>
        <w:t>Proteksi</w:t>
      </w:r>
      <w:proofErr w:type="spellEnd"/>
      <w:r w:rsidR="00956ECB" w:rsidRPr="00794217">
        <w:rPr>
          <w:rFonts w:ascii="Cambria" w:hAnsi="Cambria" w:cs="Arial"/>
          <w:sz w:val="20"/>
          <w:szCs w:val="20"/>
        </w:rPr>
        <w:t xml:space="preserve"> dan </w:t>
      </w:r>
      <w:proofErr w:type="spellStart"/>
      <w:r w:rsidR="00956ECB" w:rsidRPr="00794217">
        <w:rPr>
          <w:rFonts w:ascii="Cambria" w:hAnsi="Cambria" w:cs="Arial"/>
          <w:sz w:val="20"/>
          <w:szCs w:val="20"/>
        </w:rPr>
        <w:t>Keselamatan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Radiasi</w:t>
      </w:r>
      <w:proofErr w:type="spellEnd"/>
      <w:r w:rsidR="00956ECB" w:rsidRPr="00794217">
        <w:rPr>
          <w:rFonts w:ascii="Cambria" w:hAnsi="Cambria" w:cs="Arial"/>
          <w:sz w:val="20"/>
          <w:szCs w:val="20"/>
        </w:rPr>
        <w:t xml:space="preserve">, dan </w:t>
      </w:r>
      <w:proofErr w:type="spellStart"/>
      <w:r w:rsidR="00956ECB" w:rsidRPr="00794217">
        <w:rPr>
          <w:rFonts w:ascii="Cambria" w:hAnsi="Cambria" w:cs="Arial"/>
          <w:sz w:val="20"/>
          <w:szCs w:val="20"/>
        </w:rPr>
        <w:t>verifikasi</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keselamatan</w:t>
      </w:r>
      <w:proofErr w:type="spellEnd"/>
      <w:r w:rsidR="00956ECB" w:rsidRPr="00794217">
        <w:rPr>
          <w:rFonts w:ascii="Cambria" w:hAnsi="Cambria" w:cs="Arial"/>
          <w:sz w:val="20"/>
          <w:szCs w:val="20"/>
        </w:rPr>
        <w:t xml:space="preserve"> yang </w:t>
      </w:r>
      <w:proofErr w:type="spellStart"/>
      <w:r w:rsidR="00956ECB" w:rsidRPr="00794217">
        <w:rPr>
          <w:rFonts w:ascii="Cambria" w:hAnsi="Cambria" w:cs="Arial"/>
          <w:sz w:val="20"/>
          <w:szCs w:val="20"/>
        </w:rPr>
        <w:t>diketahui</w:t>
      </w:r>
      <w:proofErr w:type="spellEnd"/>
      <w:r w:rsidR="00956ECB" w:rsidRPr="00794217">
        <w:rPr>
          <w:rFonts w:ascii="Cambria" w:hAnsi="Cambria" w:cs="Arial"/>
          <w:sz w:val="20"/>
          <w:szCs w:val="20"/>
        </w:rPr>
        <w:t xml:space="preserve"> oleh </w:t>
      </w:r>
      <w:proofErr w:type="spellStart"/>
      <w:r w:rsidR="00956ECB" w:rsidRPr="00794217">
        <w:rPr>
          <w:rFonts w:ascii="Cambria" w:hAnsi="Cambria" w:cs="Arial"/>
          <w:sz w:val="20"/>
          <w:szCs w:val="20"/>
        </w:rPr>
        <w:t>Pemegang</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Izin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untuk</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dilaporkan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kepada</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Kepala</w:t>
      </w:r>
      <w:proofErr w:type="spellEnd"/>
      <w:r w:rsidR="00956ECB" w:rsidRPr="00794217">
        <w:rPr>
          <w:rFonts w:ascii="Cambria" w:hAnsi="Cambria" w:cs="Arial"/>
          <w:sz w:val="20"/>
          <w:szCs w:val="20"/>
        </w:rPr>
        <w:t xml:space="preserve"> BAPETEN; dan </w:t>
      </w:r>
    </w:p>
    <w:p w14:paraId="7165252E" w14:textId="77777777" w:rsidR="00956ECB" w:rsidRPr="00794217" w:rsidRDefault="00413C52" w:rsidP="00D1595C">
      <w:pPr>
        <w:pStyle w:val="ListParagraph"/>
        <w:numPr>
          <w:ilvl w:val="0"/>
          <w:numId w:val="7"/>
        </w:numPr>
        <w:suppressAutoHyphens/>
        <w:spacing w:after="0"/>
        <w:contextualSpacing w:val="0"/>
        <w:jc w:val="both"/>
        <w:textAlignment w:val="baseline"/>
        <w:rPr>
          <w:rFonts w:ascii="Cambria" w:hAnsi="Cambria" w:cs="Arial"/>
          <w:sz w:val="20"/>
          <w:szCs w:val="20"/>
          <w:lang w:val="id-ID"/>
        </w:rPr>
      </w:pPr>
      <w:r w:rsidRPr="00794217">
        <w:rPr>
          <w:rFonts w:ascii="Cambria" w:hAnsi="Cambria" w:cs="Arial"/>
          <w:sz w:val="20"/>
          <w:szCs w:val="20"/>
          <w:lang w:val="id-ID"/>
        </w:rPr>
        <w:t>M</w:t>
      </w:r>
      <w:proofErr w:type="spellStart"/>
      <w:r w:rsidR="00956ECB" w:rsidRPr="00794217">
        <w:rPr>
          <w:rFonts w:ascii="Cambria" w:hAnsi="Cambria" w:cs="Arial"/>
          <w:sz w:val="20"/>
          <w:szCs w:val="20"/>
        </w:rPr>
        <w:t>elakukan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inventarisasi</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zat</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radioaktif</w:t>
      </w:r>
      <w:proofErr w:type="spellEnd"/>
      <w:r w:rsidR="00956ECB" w:rsidRPr="00794217">
        <w:rPr>
          <w:rFonts w:ascii="Cambria" w:hAnsi="Cambria" w:cs="Arial"/>
          <w:sz w:val="20"/>
          <w:szCs w:val="20"/>
        </w:rPr>
        <w:t xml:space="preserve"> dan </w:t>
      </w:r>
      <w:proofErr w:type="spellStart"/>
      <w:r w:rsidR="00956ECB" w:rsidRPr="00794217">
        <w:rPr>
          <w:rFonts w:ascii="Cambria" w:hAnsi="Cambria" w:cs="Arial"/>
          <w:sz w:val="20"/>
          <w:szCs w:val="20"/>
        </w:rPr>
        <w:t>tabung</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sinar</w:t>
      </w:r>
      <w:proofErr w:type="spellEnd"/>
      <w:r w:rsidR="00956ECB" w:rsidRPr="00794217">
        <w:rPr>
          <w:rFonts w:ascii="Cambria" w:hAnsi="Cambria" w:cs="Arial"/>
          <w:sz w:val="20"/>
          <w:szCs w:val="20"/>
        </w:rPr>
        <w:t xml:space="preserve">-X. </w:t>
      </w:r>
    </w:p>
    <w:p w14:paraId="50504E92" w14:textId="77777777" w:rsidR="00956ECB" w:rsidRPr="00794217" w:rsidRDefault="00956ECB" w:rsidP="00D1595C">
      <w:pPr>
        <w:pStyle w:val="Standard"/>
        <w:tabs>
          <w:tab w:val="left" w:pos="1980"/>
        </w:tabs>
        <w:spacing w:line="276" w:lineRule="auto"/>
        <w:ind w:left="990" w:hanging="270"/>
        <w:jc w:val="both"/>
        <w:rPr>
          <w:rFonts w:ascii="Cambria" w:hAnsi="Cambria" w:cs="Arial"/>
          <w:lang w:val="id-ID"/>
        </w:rPr>
      </w:pPr>
    </w:p>
    <w:p w14:paraId="33E3106E" w14:textId="77777777" w:rsidR="00956ECB" w:rsidRPr="00794217" w:rsidRDefault="00561DD2" w:rsidP="00D1595C">
      <w:pPr>
        <w:pStyle w:val="Standard"/>
        <w:tabs>
          <w:tab w:val="left" w:pos="1980"/>
        </w:tabs>
        <w:spacing w:line="276" w:lineRule="auto"/>
        <w:ind w:left="709" w:hanging="709"/>
        <w:jc w:val="both"/>
        <w:rPr>
          <w:rFonts w:ascii="Cambria" w:hAnsi="Cambria" w:cs="Arial"/>
          <w:color w:val="000000"/>
        </w:rPr>
      </w:pPr>
      <w:r w:rsidRPr="00794217">
        <w:rPr>
          <w:rFonts w:ascii="Cambria" w:hAnsi="Cambria" w:cs="Arial"/>
          <w:b/>
          <w:lang w:val="id-ID"/>
        </w:rPr>
        <w:t>II.2.3</w:t>
      </w:r>
      <w:r w:rsidRPr="00794217">
        <w:rPr>
          <w:rFonts w:ascii="Cambria" w:hAnsi="Cambria" w:cs="Arial"/>
          <w:b/>
          <w:lang w:val="id-ID"/>
        </w:rPr>
        <w:tab/>
      </w:r>
      <w:proofErr w:type="spellStart"/>
      <w:r w:rsidR="00956ECB" w:rsidRPr="00794217">
        <w:rPr>
          <w:rFonts w:ascii="Cambria" w:hAnsi="Cambria" w:cs="Arial"/>
          <w:b/>
        </w:rPr>
        <w:t>Petugas</w:t>
      </w:r>
      <w:proofErr w:type="spellEnd"/>
      <w:r w:rsidR="00956ECB" w:rsidRPr="00794217">
        <w:rPr>
          <w:rFonts w:ascii="Cambria" w:hAnsi="Cambria" w:cs="Arial"/>
          <w:b/>
        </w:rPr>
        <w:t xml:space="preserve"> </w:t>
      </w:r>
      <w:proofErr w:type="spellStart"/>
      <w:r w:rsidR="00956ECB" w:rsidRPr="00794217">
        <w:rPr>
          <w:rFonts w:ascii="Cambria" w:hAnsi="Cambria" w:cs="Arial"/>
          <w:b/>
        </w:rPr>
        <w:t>Perawatan</w:t>
      </w:r>
      <w:proofErr w:type="spellEnd"/>
    </w:p>
    <w:p w14:paraId="28FA1A30" w14:textId="77777777" w:rsidR="00956ECB" w:rsidRPr="00794217" w:rsidRDefault="00413C52" w:rsidP="00D1595C">
      <w:pPr>
        <w:pStyle w:val="ListParagraph"/>
        <w:numPr>
          <w:ilvl w:val="0"/>
          <w:numId w:val="6"/>
        </w:numPr>
        <w:suppressAutoHyphens/>
        <w:spacing w:after="0"/>
        <w:contextualSpacing w:val="0"/>
        <w:jc w:val="both"/>
        <w:textAlignment w:val="baseline"/>
        <w:rPr>
          <w:rFonts w:ascii="Cambria" w:hAnsi="Cambria" w:cs="Arial"/>
          <w:sz w:val="20"/>
          <w:szCs w:val="20"/>
        </w:rPr>
      </w:pPr>
      <w:r w:rsidRPr="00794217">
        <w:rPr>
          <w:rFonts w:ascii="Cambria" w:hAnsi="Cambria" w:cs="Arial"/>
          <w:sz w:val="20"/>
          <w:szCs w:val="20"/>
          <w:lang w:val="id-ID"/>
        </w:rPr>
        <w:t>M</w:t>
      </w:r>
      <w:proofErr w:type="spellStart"/>
      <w:r w:rsidR="00956ECB" w:rsidRPr="00794217">
        <w:rPr>
          <w:rFonts w:ascii="Cambria" w:hAnsi="Cambria" w:cs="Arial"/>
          <w:sz w:val="20"/>
          <w:szCs w:val="20"/>
        </w:rPr>
        <w:t>engetahui</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memahami</w:t>
      </w:r>
      <w:proofErr w:type="spellEnd"/>
      <w:r w:rsidR="00956ECB" w:rsidRPr="00794217">
        <w:rPr>
          <w:rFonts w:ascii="Cambria" w:hAnsi="Cambria" w:cs="Arial"/>
          <w:sz w:val="20"/>
          <w:szCs w:val="20"/>
        </w:rPr>
        <w:t xml:space="preserve">, dan </w:t>
      </w:r>
      <w:proofErr w:type="spellStart"/>
      <w:r w:rsidR="00956ECB" w:rsidRPr="00794217">
        <w:rPr>
          <w:rFonts w:ascii="Cambria" w:hAnsi="Cambria" w:cs="Arial"/>
          <w:sz w:val="20"/>
          <w:szCs w:val="20"/>
        </w:rPr>
        <w:t>melaksanakan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semua</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ketentuan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keselamatan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kerja</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radiasi</w:t>
      </w:r>
      <w:proofErr w:type="spellEnd"/>
      <w:r w:rsidR="00956ECB" w:rsidRPr="00794217">
        <w:rPr>
          <w:rFonts w:ascii="Cambria" w:hAnsi="Cambria" w:cs="Arial"/>
          <w:sz w:val="20"/>
          <w:szCs w:val="20"/>
        </w:rPr>
        <w:t xml:space="preserve">; </w:t>
      </w:r>
    </w:p>
    <w:p w14:paraId="1DCB6F31" w14:textId="77777777" w:rsidR="00956ECB" w:rsidRPr="00794217" w:rsidRDefault="00AC7D84" w:rsidP="00D1595C">
      <w:pPr>
        <w:pStyle w:val="ListParagraph"/>
        <w:numPr>
          <w:ilvl w:val="0"/>
          <w:numId w:val="6"/>
        </w:numPr>
        <w:suppressAutoHyphens/>
        <w:spacing w:after="0"/>
        <w:contextualSpacing w:val="0"/>
        <w:jc w:val="both"/>
        <w:textAlignment w:val="baseline"/>
        <w:rPr>
          <w:rFonts w:ascii="Cambria" w:hAnsi="Cambria" w:cs="Arial"/>
          <w:sz w:val="20"/>
          <w:szCs w:val="20"/>
        </w:rPr>
      </w:pPr>
      <w:r w:rsidRPr="00794217">
        <w:rPr>
          <w:rFonts w:ascii="Cambria" w:hAnsi="Cambria" w:cs="Arial"/>
          <w:sz w:val="20"/>
          <w:szCs w:val="20"/>
          <w:lang w:val="id-ID"/>
        </w:rPr>
        <w:t>M</w:t>
      </w:r>
      <w:proofErr w:type="spellStart"/>
      <w:r w:rsidR="00956ECB" w:rsidRPr="00794217">
        <w:rPr>
          <w:rFonts w:ascii="Cambria" w:hAnsi="Cambria" w:cs="Arial"/>
          <w:sz w:val="20"/>
          <w:szCs w:val="20"/>
        </w:rPr>
        <w:t>elakukan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pemantauan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fungsi</w:t>
      </w:r>
      <w:proofErr w:type="spellEnd"/>
      <w:r w:rsidR="00956ECB" w:rsidRPr="00794217">
        <w:rPr>
          <w:rFonts w:ascii="Cambria" w:hAnsi="Cambria" w:cs="Arial"/>
          <w:sz w:val="20"/>
          <w:szCs w:val="20"/>
        </w:rPr>
        <w:t xml:space="preserve"> dan </w:t>
      </w:r>
      <w:proofErr w:type="spellStart"/>
      <w:r w:rsidR="00956ECB" w:rsidRPr="00794217">
        <w:rPr>
          <w:rFonts w:ascii="Cambria" w:hAnsi="Cambria" w:cs="Arial"/>
          <w:sz w:val="20"/>
          <w:szCs w:val="20"/>
        </w:rPr>
        <w:t>perawatan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berkala</w:t>
      </w:r>
      <w:proofErr w:type="spellEnd"/>
      <w:r w:rsidR="00956ECB" w:rsidRPr="00794217">
        <w:rPr>
          <w:rFonts w:ascii="Cambria" w:hAnsi="Cambria" w:cs="Arial"/>
          <w:sz w:val="20"/>
          <w:szCs w:val="20"/>
        </w:rPr>
        <w:t xml:space="preserve"> pada </w:t>
      </w:r>
      <w:proofErr w:type="spellStart"/>
      <w:r w:rsidR="00956ECB" w:rsidRPr="00794217">
        <w:rPr>
          <w:rFonts w:ascii="Cambria" w:hAnsi="Cambria" w:cs="Arial"/>
          <w:sz w:val="20"/>
          <w:szCs w:val="20"/>
        </w:rPr>
        <w:t>peralata</w:t>
      </w:r>
      <w:r w:rsidRPr="00794217">
        <w:rPr>
          <w:rFonts w:ascii="Cambria" w:hAnsi="Cambria" w:cs="Arial"/>
          <w:sz w:val="20"/>
          <w:szCs w:val="20"/>
        </w:rPr>
        <w:t>n</w:t>
      </w:r>
      <w:proofErr w:type="spellEnd"/>
      <w:r w:rsidRPr="00794217">
        <w:rPr>
          <w:rFonts w:ascii="Cambria" w:hAnsi="Cambria" w:cs="Arial"/>
          <w:sz w:val="20"/>
          <w:szCs w:val="20"/>
        </w:rPr>
        <w:t xml:space="preserve"> Gauging</w:t>
      </w:r>
    </w:p>
    <w:p w14:paraId="207576C8" w14:textId="77777777" w:rsidR="00956ECB" w:rsidRPr="00794217" w:rsidRDefault="00AC7D84" w:rsidP="00D1595C">
      <w:pPr>
        <w:pStyle w:val="ListParagraph"/>
        <w:numPr>
          <w:ilvl w:val="0"/>
          <w:numId w:val="6"/>
        </w:numPr>
        <w:suppressAutoHyphens/>
        <w:spacing w:after="0"/>
        <w:contextualSpacing w:val="0"/>
        <w:jc w:val="both"/>
        <w:textAlignment w:val="baseline"/>
        <w:rPr>
          <w:rFonts w:ascii="Cambria" w:hAnsi="Cambria" w:cs="Arial"/>
          <w:sz w:val="20"/>
          <w:szCs w:val="20"/>
        </w:rPr>
      </w:pPr>
      <w:r w:rsidRPr="00794217">
        <w:rPr>
          <w:rFonts w:ascii="Cambria" w:hAnsi="Cambria" w:cs="Arial"/>
          <w:sz w:val="20"/>
          <w:szCs w:val="20"/>
          <w:lang w:val="id-ID"/>
        </w:rPr>
        <w:t>M</w:t>
      </w:r>
      <w:proofErr w:type="spellStart"/>
      <w:r w:rsidR="00956ECB" w:rsidRPr="00794217">
        <w:rPr>
          <w:rFonts w:ascii="Cambria" w:hAnsi="Cambria" w:cs="Arial"/>
          <w:sz w:val="20"/>
          <w:szCs w:val="20"/>
        </w:rPr>
        <w:t>elakukan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perbaikan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peralatan</w:t>
      </w:r>
      <w:proofErr w:type="spellEnd"/>
      <w:r w:rsidR="00956ECB" w:rsidRPr="00794217">
        <w:rPr>
          <w:rFonts w:ascii="Cambria" w:hAnsi="Cambria" w:cs="Arial"/>
          <w:sz w:val="20"/>
          <w:szCs w:val="20"/>
        </w:rPr>
        <w:t xml:space="preserve"> Gauging, di </w:t>
      </w:r>
      <w:proofErr w:type="spellStart"/>
      <w:r w:rsidR="00956ECB" w:rsidRPr="00794217">
        <w:rPr>
          <w:rFonts w:ascii="Cambria" w:hAnsi="Cambria" w:cs="Arial"/>
          <w:sz w:val="20"/>
          <w:szCs w:val="20"/>
        </w:rPr>
        <w:t>bawah</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peng</w:t>
      </w:r>
      <w:r w:rsidRPr="00794217">
        <w:rPr>
          <w:rFonts w:ascii="Cambria" w:hAnsi="Cambria" w:cs="Arial"/>
          <w:sz w:val="20"/>
          <w:szCs w:val="20"/>
        </w:rPr>
        <w:t>awasan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Petugas</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Proteksi</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Radiasi</w:t>
      </w:r>
      <w:proofErr w:type="spellEnd"/>
      <w:r w:rsidR="00956ECB" w:rsidRPr="00794217">
        <w:rPr>
          <w:rFonts w:ascii="Cambria" w:hAnsi="Cambria" w:cs="Arial"/>
          <w:sz w:val="20"/>
          <w:szCs w:val="20"/>
        </w:rPr>
        <w:t xml:space="preserve"> </w:t>
      </w:r>
    </w:p>
    <w:p w14:paraId="555A912D" w14:textId="77777777" w:rsidR="00956ECB" w:rsidRPr="00794217" w:rsidRDefault="00AC7D84" w:rsidP="00D1595C">
      <w:pPr>
        <w:pStyle w:val="ListParagraph"/>
        <w:numPr>
          <w:ilvl w:val="0"/>
          <w:numId w:val="6"/>
        </w:numPr>
        <w:suppressAutoHyphens/>
        <w:spacing w:after="0"/>
        <w:contextualSpacing w:val="0"/>
        <w:jc w:val="both"/>
        <w:textAlignment w:val="baseline"/>
        <w:rPr>
          <w:rFonts w:ascii="Cambria" w:hAnsi="Cambria" w:cs="Arial"/>
          <w:sz w:val="20"/>
          <w:szCs w:val="20"/>
        </w:rPr>
      </w:pPr>
      <w:r w:rsidRPr="00794217">
        <w:rPr>
          <w:rFonts w:ascii="Cambria" w:hAnsi="Cambria" w:cs="Arial"/>
          <w:sz w:val="20"/>
          <w:szCs w:val="20"/>
          <w:lang w:val="id-ID"/>
        </w:rPr>
        <w:t>M</w:t>
      </w:r>
      <w:proofErr w:type="spellStart"/>
      <w:r w:rsidR="00956ECB" w:rsidRPr="00794217">
        <w:rPr>
          <w:rFonts w:ascii="Cambria" w:hAnsi="Cambria" w:cs="Arial"/>
          <w:sz w:val="20"/>
          <w:szCs w:val="20"/>
        </w:rPr>
        <w:t>enggunakan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perlengkapan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Proteksi</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Radiasi</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ketika</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melakuk</w:t>
      </w:r>
      <w:r w:rsidRPr="00794217">
        <w:rPr>
          <w:rFonts w:ascii="Cambria" w:hAnsi="Cambria" w:cs="Arial"/>
          <w:sz w:val="20"/>
          <w:szCs w:val="20"/>
        </w:rPr>
        <w:t>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perawatan</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peralatan</w:t>
      </w:r>
      <w:proofErr w:type="spellEnd"/>
      <w:r w:rsidRPr="00794217">
        <w:rPr>
          <w:rFonts w:ascii="Cambria" w:hAnsi="Cambria" w:cs="Arial"/>
          <w:sz w:val="20"/>
          <w:szCs w:val="20"/>
        </w:rPr>
        <w:t xml:space="preserve"> Gauging</w:t>
      </w:r>
    </w:p>
    <w:p w14:paraId="0E803FDF" w14:textId="77777777" w:rsidR="00956ECB" w:rsidRPr="00794217" w:rsidRDefault="00AC7D84" w:rsidP="00D1595C">
      <w:pPr>
        <w:pStyle w:val="ListParagraph"/>
        <w:numPr>
          <w:ilvl w:val="0"/>
          <w:numId w:val="6"/>
        </w:numPr>
        <w:suppressAutoHyphens/>
        <w:spacing w:after="0"/>
        <w:contextualSpacing w:val="0"/>
        <w:jc w:val="both"/>
        <w:textAlignment w:val="baseline"/>
        <w:rPr>
          <w:rFonts w:ascii="Cambria" w:hAnsi="Cambria" w:cs="Arial"/>
          <w:sz w:val="20"/>
          <w:szCs w:val="20"/>
        </w:rPr>
      </w:pPr>
      <w:r w:rsidRPr="00794217">
        <w:rPr>
          <w:rFonts w:ascii="Cambria" w:hAnsi="Cambria" w:cs="Arial"/>
          <w:sz w:val="20"/>
          <w:szCs w:val="20"/>
          <w:lang w:val="id-ID"/>
        </w:rPr>
        <w:t>M</w:t>
      </w:r>
      <w:proofErr w:type="spellStart"/>
      <w:r w:rsidR="00956ECB" w:rsidRPr="00794217">
        <w:rPr>
          <w:rFonts w:ascii="Cambria" w:hAnsi="Cambria" w:cs="Arial"/>
          <w:sz w:val="20"/>
          <w:szCs w:val="20"/>
        </w:rPr>
        <w:t>elakukan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perawatan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peralatan</w:t>
      </w:r>
      <w:proofErr w:type="spellEnd"/>
      <w:r w:rsidR="00956ECB" w:rsidRPr="00794217">
        <w:rPr>
          <w:rFonts w:ascii="Cambria" w:hAnsi="Cambria" w:cs="Arial"/>
          <w:sz w:val="20"/>
          <w:szCs w:val="20"/>
        </w:rPr>
        <w:t xml:space="preserve"> Gauging </w:t>
      </w:r>
      <w:proofErr w:type="spellStart"/>
      <w:r w:rsidR="00956ECB" w:rsidRPr="00794217">
        <w:rPr>
          <w:rFonts w:ascii="Cambria" w:hAnsi="Cambria" w:cs="Arial"/>
          <w:sz w:val="20"/>
          <w:szCs w:val="20"/>
        </w:rPr>
        <w:t>sesuai</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prosedur</w:t>
      </w:r>
      <w:proofErr w:type="spellEnd"/>
      <w:r w:rsidR="00956ECB" w:rsidRPr="00794217">
        <w:rPr>
          <w:rFonts w:ascii="Cambria" w:hAnsi="Cambria" w:cs="Arial"/>
          <w:sz w:val="20"/>
          <w:szCs w:val="20"/>
        </w:rPr>
        <w:t xml:space="preserve"> yang </w:t>
      </w:r>
      <w:proofErr w:type="spellStart"/>
      <w:r w:rsidR="00956ECB" w:rsidRPr="00794217">
        <w:rPr>
          <w:rFonts w:ascii="Cambria" w:hAnsi="Cambria" w:cs="Arial"/>
          <w:sz w:val="20"/>
          <w:szCs w:val="20"/>
        </w:rPr>
        <w:t>diberikan</w:t>
      </w:r>
      <w:proofErr w:type="spellEnd"/>
      <w:r w:rsidR="00956ECB" w:rsidRPr="00794217">
        <w:rPr>
          <w:rFonts w:ascii="Cambria" w:hAnsi="Cambria" w:cs="Arial"/>
          <w:sz w:val="20"/>
          <w:szCs w:val="20"/>
        </w:rPr>
        <w:t xml:space="preserve"> oleh </w:t>
      </w:r>
      <w:proofErr w:type="spellStart"/>
      <w:r w:rsidR="00956ECB" w:rsidRPr="00794217">
        <w:rPr>
          <w:rFonts w:ascii="Cambria" w:hAnsi="Cambria" w:cs="Arial"/>
          <w:sz w:val="20"/>
          <w:szCs w:val="20"/>
        </w:rPr>
        <w:t>pabrik</w:t>
      </w:r>
      <w:proofErr w:type="spellEnd"/>
      <w:r w:rsidR="00956ECB" w:rsidRPr="00794217">
        <w:rPr>
          <w:rFonts w:ascii="Cambria" w:hAnsi="Cambria" w:cs="Arial"/>
          <w:sz w:val="20"/>
          <w:szCs w:val="20"/>
        </w:rPr>
        <w:t xml:space="preserve"> dan </w:t>
      </w:r>
      <w:proofErr w:type="spellStart"/>
      <w:r w:rsidR="00956ECB" w:rsidRPr="00794217">
        <w:rPr>
          <w:rFonts w:ascii="Cambria" w:hAnsi="Cambria" w:cs="Arial"/>
          <w:sz w:val="20"/>
          <w:szCs w:val="20"/>
        </w:rPr>
        <w:t>pr</w:t>
      </w:r>
      <w:r w:rsidRPr="00794217">
        <w:rPr>
          <w:rFonts w:ascii="Cambria" w:hAnsi="Cambria" w:cs="Arial"/>
          <w:sz w:val="20"/>
          <w:szCs w:val="20"/>
        </w:rPr>
        <w:t>osedur</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kerja</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dari</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Pemegang</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Izin</w:t>
      </w:r>
      <w:proofErr w:type="spellEnd"/>
      <w:r w:rsidR="00956ECB" w:rsidRPr="00794217">
        <w:rPr>
          <w:rFonts w:ascii="Cambria" w:hAnsi="Cambria" w:cs="Arial"/>
          <w:sz w:val="20"/>
          <w:szCs w:val="20"/>
        </w:rPr>
        <w:t xml:space="preserve"> </w:t>
      </w:r>
    </w:p>
    <w:p w14:paraId="691EFD4A" w14:textId="77777777" w:rsidR="00956ECB" w:rsidRPr="00794217" w:rsidRDefault="00AC7D84" w:rsidP="00D1595C">
      <w:pPr>
        <w:pStyle w:val="ListParagraph"/>
        <w:numPr>
          <w:ilvl w:val="0"/>
          <w:numId w:val="6"/>
        </w:numPr>
        <w:suppressAutoHyphens/>
        <w:spacing w:after="0"/>
        <w:contextualSpacing w:val="0"/>
        <w:jc w:val="both"/>
        <w:textAlignment w:val="baseline"/>
        <w:rPr>
          <w:rFonts w:ascii="Cambria" w:hAnsi="Cambria" w:cs="Arial"/>
          <w:sz w:val="20"/>
          <w:szCs w:val="20"/>
        </w:rPr>
      </w:pPr>
      <w:r w:rsidRPr="00794217">
        <w:rPr>
          <w:rFonts w:ascii="Cambria" w:hAnsi="Cambria" w:cs="Arial"/>
          <w:sz w:val="20"/>
          <w:szCs w:val="20"/>
          <w:lang w:val="id-ID"/>
        </w:rPr>
        <w:t>M</w:t>
      </w:r>
      <w:proofErr w:type="spellStart"/>
      <w:r w:rsidR="00956ECB" w:rsidRPr="00794217">
        <w:rPr>
          <w:rFonts w:ascii="Cambria" w:hAnsi="Cambria" w:cs="Arial"/>
          <w:sz w:val="20"/>
          <w:szCs w:val="20"/>
        </w:rPr>
        <w:t>enjamin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bahwa</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peralatan</w:t>
      </w:r>
      <w:proofErr w:type="spellEnd"/>
      <w:r w:rsidR="00956ECB" w:rsidRPr="00794217">
        <w:rPr>
          <w:rFonts w:ascii="Cambria" w:hAnsi="Cambria" w:cs="Arial"/>
          <w:sz w:val="20"/>
          <w:szCs w:val="20"/>
        </w:rPr>
        <w:t xml:space="preserve"> Gauging </w:t>
      </w:r>
      <w:proofErr w:type="spellStart"/>
      <w:r w:rsidR="00956ECB" w:rsidRPr="00794217">
        <w:rPr>
          <w:rFonts w:ascii="Cambria" w:hAnsi="Cambria" w:cs="Arial"/>
          <w:sz w:val="20"/>
          <w:szCs w:val="20"/>
        </w:rPr>
        <w:t>berfungsi</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dengan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baik</w:t>
      </w:r>
      <w:proofErr w:type="spellEnd"/>
      <w:r w:rsidR="00956ECB" w:rsidRPr="00794217">
        <w:rPr>
          <w:rFonts w:ascii="Cambria" w:hAnsi="Cambria" w:cs="Arial"/>
          <w:sz w:val="20"/>
          <w:szCs w:val="20"/>
        </w:rPr>
        <w:t xml:space="preserve"> dan </w:t>
      </w:r>
      <w:proofErr w:type="spellStart"/>
      <w:r w:rsidR="00956ECB" w:rsidRPr="00794217">
        <w:rPr>
          <w:rFonts w:ascii="Cambria" w:hAnsi="Cambria" w:cs="Arial"/>
          <w:sz w:val="20"/>
          <w:szCs w:val="20"/>
        </w:rPr>
        <w:t>meme</w:t>
      </w:r>
      <w:r w:rsidRPr="00794217">
        <w:rPr>
          <w:rFonts w:ascii="Cambria" w:hAnsi="Cambria" w:cs="Arial"/>
          <w:sz w:val="20"/>
          <w:szCs w:val="20"/>
        </w:rPr>
        <w:t>nuhi</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prinsip</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Proteksi</w:t>
      </w:r>
      <w:proofErr w:type="spellEnd"/>
      <w:r w:rsidRPr="00794217">
        <w:rPr>
          <w:rFonts w:ascii="Cambria" w:hAnsi="Cambria" w:cs="Arial"/>
          <w:sz w:val="20"/>
          <w:szCs w:val="20"/>
        </w:rPr>
        <w:t xml:space="preserve"> </w:t>
      </w:r>
      <w:proofErr w:type="spellStart"/>
      <w:r w:rsidRPr="00794217">
        <w:rPr>
          <w:rFonts w:ascii="Cambria" w:hAnsi="Cambria" w:cs="Arial"/>
          <w:sz w:val="20"/>
          <w:szCs w:val="20"/>
        </w:rPr>
        <w:t>Radiasi</w:t>
      </w:r>
      <w:proofErr w:type="spellEnd"/>
      <w:r w:rsidR="00956ECB" w:rsidRPr="00794217">
        <w:rPr>
          <w:rFonts w:ascii="Cambria" w:hAnsi="Cambria" w:cs="Arial"/>
          <w:sz w:val="20"/>
          <w:szCs w:val="20"/>
        </w:rPr>
        <w:t xml:space="preserve"> </w:t>
      </w:r>
    </w:p>
    <w:p w14:paraId="64E7F153" w14:textId="77777777" w:rsidR="00956ECB" w:rsidRPr="00794217" w:rsidRDefault="00AC7D84" w:rsidP="00D1595C">
      <w:pPr>
        <w:pStyle w:val="ListParagraph"/>
        <w:numPr>
          <w:ilvl w:val="0"/>
          <w:numId w:val="6"/>
        </w:numPr>
        <w:suppressAutoHyphens/>
        <w:spacing w:after="0"/>
        <w:contextualSpacing w:val="0"/>
        <w:jc w:val="both"/>
        <w:textAlignment w:val="baseline"/>
        <w:rPr>
          <w:rFonts w:ascii="Cambria" w:hAnsi="Cambria" w:cs="Arial"/>
          <w:b/>
          <w:sz w:val="20"/>
          <w:szCs w:val="20"/>
        </w:rPr>
      </w:pPr>
      <w:r w:rsidRPr="00794217">
        <w:rPr>
          <w:rFonts w:ascii="Cambria" w:hAnsi="Cambria" w:cs="Arial"/>
          <w:sz w:val="20"/>
          <w:szCs w:val="20"/>
          <w:lang w:val="id-ID"/>
        </w:rPr>
        <w:t>M</w:t>
      </w:r>
      <w:proofErr w:type="spellStart"/>
      <w:r w:rsidR="00956ECB" w:rsidRPr="00794217">
        <w:rPr>
          <w:rFonts w:ascii="Cambria" w:hAnsi="Cambria" w:cs="Arial"/>
          <w:sz w:val="20"/>
          <w:szCs w:val="20"/>
        </w:rPr>
        <w:t>embuat</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laporan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hasil</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perawatan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analisis</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kerusakan</w:t>
      </w:r>
      <w:proofErr w:type="spellEnd"/>
      <w:r w:rsidR="00956ECB" w:rsidRPr="00794217">
        <w:rPr>
          <w:rFonts w:ascii="Cambria" w:hAnsi="Cambria" w:cs="Arial"/>
          <w:sz w:val="20"/>
          <w:szCs w:val="20"/>
        </w:rPr>
        <w:t xml:space="preserve">, dan </w:t>
      </w:r>
      <w:proofErr w:type="spellStart"/>
      <w:r w:rsidR="00956ECB" w:rsidRPr="00794217">
        <w:rPr>
          <w:rFonts w:ascii="Cambria" w:hAnsi="Cambria" w:cs="Arial"/>
          <w:sz w:val="20"/>
          <w:szCs w:val="20"/>
        </w:rPr>
        <w:t>tindakan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perbaikan</w:t>
      </w:r>
      <w:proofErr w:type="spellEnd"/>
      <w:r w:rsidR="00956ECB" w:rsidRPr="00794217">
        <w:rPr>
          <w:rFonts w:ascii="Cambria" w:hAnsi="Cambria" w:cs="Arial"/>
          <w:sz w:val="20"/>
          <w:szCs w:val="20"/>
        </w:rPr>
        <w:t xml:space="preserve"> pada </w:t>
      </w:r>
      <w:proofErr w:type="spellStart"/>
      <w:r w:rsidR="00956ECB" w:rsidRPr="00794217">
        <w:rPr>
          <w:rFonts w:ascii="Cambria" w:hAnsi="Cambria" w:cs="Arial"/>
          <w:sz w:val="20"/>
          <w:szCs w:val="20"/>
        </w:rPr>
        <w:t>peralatan</w:t>
      </w:r>
      <w:proofErr w:type="spellEnd"/>
      <w:r w:rsidR="00956ECB" w:rsidRPr="00794217">
        <w:rPr>
          <w:rFonts w:ascii="Cambria" w:hAnsi="Cambria" w:cs="Arial"/>
          <w:sz w:val="20"/>
          <w:szCs w:val="20"/>
        </w:rPr>
        <w:t xml:space="preserve"> Gauging, </w:t>
      </w:r>
      <w:proofErr w:type="spellStart"/>
      <w:r w:rsidR="00956ECB" w:rsidRPr="00794217">
        <w:rPr>
          <w:rFonts w:ascii="Cambria" w:hAnsi="Cambria" w:cs="Arial"/>
          <w:sz w:val="20"/>
          <w:szCs w:val="20"/>
        </w:rPr>
        <w:t>kemudian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diserahkan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kepada</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Pemegang</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Izin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melalui</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Petugas</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Proteksi</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Radiasi</w:t>
      </w:r>
      <w:proofErr w:type="spellEnd"/>
    </w:p>
    <w:p w14:paraId="3121D724" w14:textId="77777777" w:rsidR="00EE0F84" w:rsidRPr="00794217" w:rsidRDefault="00EE0F84" w:rsidP="00EE0F84">
      <w:pPr>
        <w:pStyle w:val="ListParagraph"/>
        <w:suppressAutoHyphens/>
        <w:spacing w:after="0"/>
        <w:ind w:left="1080"/>
        <w:contextualSpacing w:val="0"/>
        <w:jc w:val="both"/>
        <w:textAlignment w:val="baseline"/>
        <w:rPr>
          <w:rFonts w:ascii="Cambria" w:hAnsi="Cambria" w:cs="Arial"/>
          <w:b/>
          <w:sz w:val="20"/>
          <w:szCs w:val="20"/>
        </w:rPr>
      </w:pPr>
    </w:p>
    <w:p w14:paraId="7A475FAF" w14:textId="77777777" w:rsidR="00956ECB" w:rsidRPr="00794217" w:rsidRDefault="007046A2" w:rsidP="00D1595C">
      <w:pPr>
        <w:pStyle w:val="Standard"/>
        <w:tabs>
          <w:tab w:val="left" w:pos="1980"/>
        </w:tabs>
        <w:spacing w:line="276" w:lineRule="auto"/>
        <w:jc w:val="both"/>
        <w:rPr>
          <w:rFonts w:ascii="Cambria" w:hAnsi="Cambria" w:cs="Arial"/>
          <w:color w:val="000000"/>
        </w:rPr>
      </w:pPr>
      <w:r w:rsidRPr="00794217">
        <w:rPr>
          <w:rFonts w:ascii="Cambria" w:hAnsi="Cambria" w:cs="Arial"/>
          <w:b/>
          <w:lang w:val="id-ID"/>
        </w:rPr>
        <w:t xml:space="preserve">II.2.4 </w:t>
      </w:r>
      <w:r w:rsidR="00956ECB" w:rsidRPr="00794217">
        <w:rPr>
          <w:rFonts w:ascii="Cambria" w:hAnsi="Cambria" w:cs="Arial"/>
          <w:b/>
        </w:rPr>
        <w:t>Operator</w:t>
      </w:r>
      <w:r w:rsidR="003E38F4" w:rsidRPr="00794217">
        <w:rPr>
          <w:rFonts w:ascii="Cambria" w:hAnsi="Cambria" w:cs="Arial"/>
          <w:b/>
          <w:lang w:val="id-ID"/>
        </w:rPr>
        <w:t xml:space="preserve"> Radiografi</w:t>
      </w:r>
    </w:p>
    <w:p w14:paraId="1F2EB416" w14:textId="77777777" w:rsidR="00956ECB" w:rsidRPr="00794217" w:rsidRDefault="003E38F4" w:rsidP="00D1595C">
      <w:pPr>
        <w:pStyle w:val="ListParagraph"/>
        <w:numPr>
          <w:ilvl w:val="0"/>
          <w:numId w:val="9"/>
        </w:numPr>
        <w:suppressAutoHyphens/>
        <w:spacing w:after="0"/>
        <w:contextualSpacing w:val="0"/>
        <w:jc w:val="both"/>
        <w:textAlignment w:val="baseline"/>
        <w:rPr>
          <w:rFonts w:ascii="Cambria" w:hAnsi="Cambria" w:cs="Arial"/>
          <w:sz w:val="20"/>
          <w:szCs w:val="20"/>
        </w:rPr>
      </w:pPr>
      <w:r w:rsidRPr="00794217">
        <w:rPr>
          <w:rFonts w:ascii="Cambria" w:hAnsi="Cambria" w:cs="Arial"/>
          <w:sz w:val="20"/>
          <w:szCs w:val="20"/>
          <w:lang w:val="id-ID"/>
        </w:rPr>
        <w:t>M</w:t>
      </w:r>
      <w:proofErr w:type="spellStart"/>
      <w:r w:rsidR="00956ECB" w:rsidRPr="00794217">
        <w:rPr>
          <w:rFonts w:ascii="Cambria" w:hAnsi="Cambria" w:cs="Arial"/>
          <w:sz w:val="20"/>
          <w:szCs w:val="20"/>
        </w:rPr>
        <w:t>emahami</w:t>
      </w:r>
      <w:proofErr w:type="spellEnd"/>
      <w:r w:rsidR="00956ECB" w:rsidRPr="00794217">
        <w:rPr>
          <w:rFonts w:ascii="Cambria" w:hAnsi="Cambria" w:cs="Arial"/>
          <w:sz w:val="20"/>
          <w:szCs w:val="20"/>
        </w:rPr>
        <w:t xml:space="preserve">, dan </w:t>
      </w:r>
      <w:proofErr w:type="spellStart"/>
      <w:r w:rsidR="00956ECB" w:rsidRPr="00794217">
        <w:rPr>
          <w:rFonts w:ascii="Cambria" w:hAnsi="Cambria" w:cs="Arial"/>
          <w:sz w:val="20"/>
          <w:szCs w:val="20"/>
        </w:rPr>
        <w:t>melaksanakan</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semua</w:t>
      </w:r>
      <w:proofErr w:type="spellEnd"/>
      <w:r w:rsidR="00956ECB" w:rsidRPr="00794217">
        <w:rPr>
          <w:rFonts w:ascii="Cambria" w:hAnsi="Cambria" w:cs="Arial"/>
          <w:sz w:val="20"/>
          <w:szCs w:val="20"/>
        </w:rPr>
        <w:t xml:space="preserve"> </w:t>
      </w:r>
      <w:proofErr w:type="spellStart"/>
      <w:r w:rsidR="00956ECB" w:rsidRPr="00794217">
        <w:rPr>
          <w:rFonts w:ascii="Cambria" w:hAnsi="Cambria" w:cs="Arial"/>
          <w:sz w:val="20"/>
          <w:szCs w:val="20"/>
        </w:rPr>
        <w:t>keten</w:t>
      </w:r>
      <w:r w:rsidR="00986522" w:rsidRPr="00794217">
        <w:rPr>
          <w:rFonts w:ascii="Cambria" w:hAnsi="Cambria" w:cs="Arial"/>
          <w:sz w:val="20"/>
          <w:szCs w:val="20"/>
        </w:rPr>
        <w:t>tuan</w:t>
      </w:r>
      <w:proofErr w:type="spellEnd"/>
      <w:r w:rsidR="00986522" w:rsidRPr="00794217">
        <w:rPr>
          <w:rFonts w:ascii="Cambria" w:hAnsi="Cambria" w:cs="Arial"/>
          <w:sz w:val="20"/>
          <w:szCs w:val="20"/>
        </w:rPr>
        <w:t xml:space="preserve"> </w:t>
      </w:r>
      <w:proofErr w:type="spellStart"/>
      <w:r w:rsidR="00986522" w:rsidRPr="00794217">
        <w:rPr>
          <w:rFonts w:ascii="Cambria" w:hAnsi="Cambria" w:cs="Arial"/>
          <w:sz w:val="20"/>
          <w:szCs w:val="20"/>
        </w:rPr>
        <w:t>keselamatan</w:t>
      </w:r>
      <w:proofErr w:type="spellEnd"/>
      <w:r w:rsidR="00986522" w:rsidRPr="00794217">
        <w:rPr>
          <w:rFonts w:ascii="Cambria" w:hAnsi="Cambria" w:cs="Arial"/>
          <w:sz w:val="20"/>
          <w:szCs w:val="20"/>
        </w:rPr>
        <w:t xml:space="preserve"> </w:t>
      </w:r>
      <w:proofErr w:type="spellStart"/>
      <w:r w:rsidR="00986522" w:rsidRPr="00794217">
        <w:rPr>
          <w:rFonts w:ascii="Cambria" w:hAnsi="Cambria" w:cs="Arial"/>
          <w:sz w:val="20"/>
          <w:szCs w:val="20"/>
        </w:rPr>
        <w:t>kerja</w:t>
      </w:r>
      <w:proofErr w:type="spellEnd"/>
      <w:r w:rsidR="00986522" w:rsidRPr="00794217">
        <w:rPr>
          <w:rFonts w:ascii="Cambria" w:hAnsi="Cambria" w:cs="Arial"/>
          <w:sz w:val="20"/>
          <w:szCs w:val="20"/>
        </w:rPr>
        <w:t xml:space="preserve"> </w:t>
      </w:r>
      <w:proofErr w:type="spellStart"/>
      <w:r w:rsidR="00986522" w:rsidRPr="00794217">
        <w:rPr>
          <w:rFonts w:ascii="Cambria" w:hAnsi="Cambria" w:cs="Arial"/>
          <w:sz w:val="20"/>
          <w:szCs w:val="20"/>
        </w:rPr>
        <w:t>radiasi</w:t>
      </w:r>
      <w:proofErr w:type="spellEnd"/>
    </w:p>
    <w:p w14:paraId="5DBF7F0A" w14:textId="77777777" w:rsidR="00986522" w:rsidRPr="00794217" w:rsidRDefault="00986522" w:rsidP="00D1595C">
      <w:pPr>
        <w:pStyle w:val="ListParagraph"/>
        <w:numPr>
          <w:ilvl w:val="0"/>
          <w:numId w:val="9"/>
        </w:numPr>
        <w:suppressAutoHyphens/>
        <w:spacing w:after="0"/>
        <w:contextualSpacing w:val="0"/>
        <w:jc w:val="both"/>
        <w:textAlignment w:val="baseline"/>
        <w:rPr>
          <w:rFonts w:ascii="Cambria" w:hAnsi="Cambria" w:cs="Arial"/>
          <w:sz w:val="20"/>
          <w:szCs w:val="20"/>
        </w:rPr>
      </w:pPr>
      <w:r w:rsidRPr="00794217">
        <w:rPr>
          <w:rFonts w:ascii="Cambria" w:hAnsi="Cambria" w:cs="Arial"/>
          <w:sz w:val="20"/>
          <w:szCs w:val="20"/>
          <w:lang w:val="id-ID"/>
        </w:rPr>
        <w:t>Menggunakan perlengkapan Proteksi Radiasi sesuai prosedur</w:t>
      </w:r>
    </w:p>
    <w:p w14:paraId="167994AD" w14:textId="77777777" w:rsidR="00986522" w:rsidRPr="00794217" w:rsidRDefault="00986522" w:rsidP="00D1595C">
      <w:pPr>
        <w:pStyle w:val="ListParagraph"/>
        <w:numPr>
          <w:ilvl w:val="0"/>
          <w:numId w:val="9"/>
        </w:numPr>
        <w:suppressAutoHyphens/>
        <w:spacing w:after="0"/>
        <w:contextualSpacing w:val="0"/>
        <w:jc w:val="both"/>
        <w:textAlignment w:val="baseline"/>
        <w:rPr>
          <w:rFonts w:ascii="Cambria" w:hAnsi="Cambria" w:cs="Arial"/>
          <w:sz w:val="20"/>
          <w:szCs w:val="20"/>
        </w:rPr>
      </w:pPr>
      <w:r w:rsidRPr="00794217">
        <w:rPr>
          <w:rFonts w:ascii="Cambria" w:hAnsi="Cambria" w:cs="Arial"/>
          <w:sz w:val="20"/>
          <w:szCs w:val="20"/>
          <w:lang w:val="id-ID"/>
        </w:rPr>
        <w:t>Melaporkan setiap kejadian kecelakkaan kepada PPR</w:t>
      </w:r>
    </w:p>
    <w:p w14:paraId="514975DB" w14:textId="77777777" w:rsidR="00986522" w:rsidRPr="00794217" w:rsidRDefault="00986522" w:rsidP="00D1595C">
      <w:pPr>
        <w:pStyle w:val="ListParagraph"/>
        <w:numPr>
          <w:ilvl w:val="0"/>
          <w:numId w:val="9"/>
        </w:numPr>
        <w:suppressAutoHyphens/>
        <w:spacing w:after="0"/>
        <w:contextualSpacing w:val="0"/>
        <w:jc w:val="both"/>
        <w:textAlignment w:val="baseline"/>
        <w:rPr>
          <w:rFonts w:ascii="Cambria" w:hAnsi="Cambria" w:cs="Arial"/>
          <w:sz w:val="20"/>
          <w:szCs w:val="20"/>
        </w:rPr>
      </w:pPr>
      <w:r w:rsidRPr="00794217">
        <w:rPr>
          <w:rFonts w:ascii="Cambria" w:hAnsi="Cambria" w:cs="Arial"/>
          <w:sz w:val="20"/>
          <w:szCs w:val="20"/>
          <w:lang w:val="id-ID"/>
        </w:rPr>
        <w:t>Melaporkan setiap gangguan kesehatan yang dirasakan, yang diduga akibat bekerja dengan radiasi kepada Pemegang Izin melalui Petugas Proteksi Radiasi</w:t>
      </w:r>
    </w:p>
    <w:p w14:paraId="0A3B3791" w14:textId="77777777" w:rsidR="00986522" w:rsidRPr="00794217" w:rsidRDefault="00986522" w:rsidP="00D1595C">
      <w:pPr>
        <w:pStyle w:val="ListParagraph"/>
        <w:numPr>
          <w:ilvl w:val="0"/>
          <w:numId w:val="9"/>
        </w:numPr>
        <w:suppressAutoHyphens/>
        <w:spacing w:after="0"/>
        <w:contextualSpacing w:val="0"/>
        <w:jc w:val="both"/>
        <w:textAlignment w:val="baseline"/>
        <w:rPr>
          <w:rFonts w:ascii="Cambria" w:hAnsi="Cambria" w:cs="Arial"/>
          <w:sz w:val="20"/>
          <w:szCs w:val="20"/>
        </w:rPr>
      </w:pPr>
      <w:r w:rsidRPr="00794217">
        <w:rPr>
          <w:rFonts w:ascii="Cambria" w:hAnsi="Cambria" w:cs="Arial"/>
          <w:sz w:val="20"/>
          <w:szCs w:val="20"/>
          <w:lang w:val="id-ID"/>
        </w:rPr>
        <w:t>Melakuka pengujian sesuai instruksi kerja berdasarkan prosedur pengoperasian, dan</w:t>
      </w:r>
    </w:p>
    <w:p w14:paraId="1CCF6376" w14:textId="77777777" w:rsidR="00986522" w:rsidRPr="00794217" w:rsidRDefault="00986522" w:rsidP="00D1595C">
      <w:pPr>
        <w:pStyle w:val="ListParagraph"/>
        <w:numPr>
          <w:ilvl w:val="0"/>
          <w:numId w:val="9"/>
        </w:numPr>
        <w:suppressAutoHyphens/>
        <w:spacing w:after="0"/>
        <w:contextualSpacing w:val="0"/>
        <w:jc w:val="both"/>
        <w:textAlignment w:val="baseline"/>
        <w:rPr>
          <w:rFonts w:ascii="Cambria" w:hAnsi="Cambria" w:cs="Arial"/>
          <w:sz w:val="20"/>
          <w:szCs w:val="20"/>
        </w:rPr>
      </w:pPr>
      <w:r w:rsidRPr="00794217">
        <w:rPr>
          <w:rFonts w:ascii="Cambria" w:hAnsi="Cambria" w:cs="Arial"/>
          <w:sz w:val="20"/>
          <w:szCs w:val="20"/>
          <w:lang w:val="id-ID"/>
        </w:rPr>
        <w:t>Melaporkan hasil pengujian radiografi ke AR</w:t>
      </w:r>
    </w:p>
    <w:p w14:paraId="5B2758AB" w14:textId="77777777" w:rsidR="00561DD2" w:rsidRPr="00794217" w:rsidRDefault="00561DD2" w:rsidP="00D1595C">
      <w:pPr>
        <w:pStyle w:val="ListParagraph"/>
        <w:suppressAutoHyphens/>
        <w:spacing w:after="0"/>
        <w:ind w:left="1080"/>
        <w:contextualSpacing w:val="0"/>
        <w:jc w:val="both"/>
        <w:textAlignment w:val="baseline"/>
        <w:rPr>
          <w:rFonts w:ascii="Cambria" w:hAnsi="Cambria" w:cs="Arial"/>
          <w:sz w:val="20"/>
          <w:szCs w:val="20"/>
          <w:lang w:val="id-ID"/>
        </w:rPr>
      </w:pPr>
    </w:p>
    <w:p w14:paraId="0F8177CF" w14:textId="77777777" w:rsidR="009F422C" w:rsidRPr="00794217" w:rsidRDefault="009F422C" w:rsidP="00D1595C">
      <w:pPr>
        <w:pStyle w:val="ListParagraph"/>
        <w:tabs>
          <w:tab w:val="left" w:pos="567"/>
        </w:tabs>
        <w:suppressAutoHyphens/>
        <w:spacing w:after="0"/>
        <w:ind w:left="1080" w:hanging="1080"/>
        <w:contextualSpacing w:val="0"/>
        <w:jc w:val="both"/>
        <w:textAlignment w:val="baseline"/>
        <w:rPr>
          <w:rFonts w:ascii="Cambria" w:hAnsi="Cambria" w:cs="Arial"/>
          <w:b/>
          <w:sz w:val="20"/>
          <w:szCs w:val="20"/>
          <w:lang w:val="id-ID"/>
        </w:rPr>
      </w:pPr>
      <w:r w:rsidRPr="00794217">
        <w:rPr>
          <w:rFonts w:ascii="Cambria" w:hAnsi="Cambria" w:cs="Arial"/>
          <w:b/>
          <w:sz w:val="20"/>
          <w:szCs w:val="20"/>
          <w:lang w:val="id-ID"/>
        </w:rPr>
        <w:t xml:space="preserve">II.3 </w:t>
      </w:r>
      <w:r w:rsidRPr="00794217">
        <w:rPr>
          <w:rFonts w:ascii="Cambria" w:hAnsi="Cambria" w:cs="Arial"/>
          <w:b/>
          <w:sz w:val="20"/>
          <w:szCs w:val="20"/>
          <w:lang w:val="id-ID"/>
        </w:rPr>
        <w:tab/>
        <w:t>Kualifikasi dan Pelatihan</w:t>
      </w:r>
    </w:p>
    <w:p w14:paraId="0197E880" w14:textId="77777777" w:rsidR="00561DD2" w:rsidRPr="00794217" w:rsidRDefault="00CE4DD8" w:rsidP="00D1595C">
      <w:pPr>
        <w:spacing w:line="276" w:lineRule="auto"/>
        <w:jc w:val="both"/>
        <w:rPr>
          <w:rFonts w:ascii="Cambria" w:hAnsi="Cambria" w:cs="Arial"/>
          <w:b/>
          <w:lang w:val="id-ID"/>
        </w:rPr>
      </w:pPr>
      <w:r w:rsidRPr="00794217">
        <w:rPr>
          <w:rFonts w:ascii="Cambria" w:hAnsi="Cambria" w:cs="Arial"/>
          <w:b/>
          <w:lang w:val="id-ID"/>
        </w:rPr>
        <w:t>II.3.1 Personel Yang Bekerja di Fasilitas</w:t>
      </w:r>
    </w:p>
    <w:p w14:paraId="3BBF154C" w14:textId="77777777" w:rsidR="00561DD2" w:rsidRPr="00794217" w:rsidRDefault="00561DD2" w:rsidP="00D1595C">
      <w:pPr>
        <w:pStyle w:val="ListParagraph"/>
        <w:suppressAutoHyphens/>
        <w:spacing w:after="0"/>
        <w:ind w:left="1080"/>
        <w:contextualSpacing w:val="0"/>
        <w:jc w:val="both"/>
        <w:textAlignment w:val="baseline"/>
        <w:rPr>
          <w:rFonts w:ascii="Cambria" w:hAnsi="Cambria" w:cs="Arial"/>
          <w:sz w:val="20"/>
          <w:szCs w:val="20"/>
        </w:rPr>
      </w:pPr>
    </w:p>
    <w:tbl>
      <w:tblPr>
        <w:tblStyle w:val="TableGrid"/>
        <w:tblW w:w="9923" w:type="dxa"/>
        <w:tblInd w:w="108" w:type="dxa"/>
        <w:tblLayout w:type="fixed"/>
        <w:tblLook w:val="04A0" w:firstRow="1" w:lastRow="0" w:firstColumn="1" w:lastColumn="0" w:noHBand="0" w:noVBand="1"/>
      </w:tblPr>
      <w:tblGrid>
        <w:gridCol w:w="498"/>
        <w:gridCol w:w="1912"/>
        <w:gridCol w:w="2268"/>
        <w:gridCol w:w="1985"/>
        <w:gridCol w:w="1559"/>
        <w:gridCol w:w="1701"/>
      </w:tblGrid>
      <w:tr w:rsidR="00B72060" w:rsidRPr="00794217" w14:paraId="1DCA52FA" w14:textId="77777777" w:rsidTr="005A5C5B">
        <w:tc>
          <w:tcPr>
            <w:tcW w:w="498" w:type="dxa"/>
          </w:tcPr>
          <w:p w14:paraId="2CA0D130" w14:textId="77777777" w:rsidR="00B72060" w:rsidRPr="00794217" w:rsidRDefault="00B72060" w:rsidP="00D1595C">
            <w:pPr>
              <w:spacing w:line="276" w:lineRule="auto"/>
              <w:jc w:val="both"/>
              <w:rPr>
                <w:rFonts w:ascii="Cambria" w:hAnsi="Cambria" w:cs="Arial"/>
                <w:sz w:val="18"/>
                <w:szCs w:val="18"/>
                <w:lang w:val="id-ID"/>
              </w:rPr>
            </w:pPr>
            <w:r w:rsidRPr="00794217">
              <w:rPr>
                <w:rFonts w:ascii="Cambria" w:hAnsi="Cambria" w:cs="Arial"/>
                <w:sz w:val="18"/>
                <w:szCs w:val="18"/>
                <w:lang w:val="id-ID"/>
              </w:rPr>
              <w:t>No</w:t>
            </w:r>
          </w:p>
        </w:tc>
        <w:tc>
          <w:tcPr>
            <w:tcW w:w="1912" w:type="dxa"/>
          </w:tcPr>
          <w:p w14:paraId="3085F5CE" w14:textId="77777777" w:rsidR="00B72060" w:rsidRPr="00794217" w:rsidRDefault="00B72060" w:rsidP="00D1595C">
            <w:pPr>
              <w:spacing w:line="276" w:lineRule="auto"/>
              <w:jc w:val="both"/>
              <w:rPr>
                <w:rFonts w:ascii="Cambria" w:hAnsi="Cambria" w:cs="Arial"/>
                <w:sz w:val="18"/>
                <w:szCs w:val="18"/>
                <w:lang w:val="id-ID"/>
              </w:rPr>
            </w:pPr>
            <w:r w:rsidRPr="00794217">
              <w:rPr>
                <w:rFonts w:ascii="Cambria" w:hAnsi="Cambria" w:cs="Arial"/>
                <w:sz w:val="18"/>
                <w:szCs w:val="18"/>
                <w:lang w:val="id-ID"/>
              </w:rPr>
              <w:t>Nama</w:t>
            </w:r>
          </w:p>
        </w:tc>
        <w:tc>
          <w:tcPr>
            <w:tcW w:w="2268" w:type="dxa"/>
          </w:tcPr>
          <w:p w14:paraId="1E33B1BC" w14:textId="77777777" w:rsidR="00B72060" w:rsidRPr="00794217" w:rsidRDefault="00B72060" w:rsidP="00D1595C">
            <w:pPr>
              <w:spacing w:line="276" w:lineRule="auto"/>
              <w:jc w:val="both"/>
              <w:rPr>
                <w:rFonts w:ascii="Cambria" w:hAnsi="Cambria" w:cs="Arial"/>
                <w:sz w:val="18"/>
                <w:szCs w:val="18"/>
                <w:lang w:val="id-ID"/>
              </w:rPr>
            </w:pPr>
            <w:r w:rsidRPr="00794217">
              <w:rPr>
                <w:rFonts w:ascii="Cambria" w:hAnsi="Cambria" w:cs="Arial"/>
                <w:sz w:val="18"/>
                <w:szCs w:val="18"/>
                <w:lang w:val="id-ID"/>
              </w:rPr>
              <w:t>Jenis Pekerja</w:t>
            </w:r>
          </w:p>
        </w:tc>
        <w:tc>
          <w:tcPr>
            <w:tcW w:w="1985" w:type="dxa"/>
          </w:tcPr>
          <w:p w14:paraId="4036413A" w14:textId="77777777" w:rsidR="00B72060" w:rsidRPr="00794217" w:rsidRDefault="00B72060" w:rsidP="00D1595C">
            <w:pPr>
              <w:spacing w:line="276" w:lineRule="auto"/>
              <w:jc w:val="both"/>
              <w:rPr>
                <w:rFonts w:ascii="Cambria" w:hAnsi="Cambria" w:cs="Arial"/>
                <w:sz w:val="18"/>
                <w:szCs w:val="18"/>
                <w:lang w:val="id-ID"/>
              </w:rPr>
            </w:pPr>
            <w:r w:rsidRPr="00794217">
              <w:rPr>
                <w:rFonts w:ascii="Cambria" w:hAnsi="Cambria" w:cs="Arial"/>
                <w:sz w:val="18"/>
                <w:szCs w:val="18"/>
                <w:lang w:val="id-ID"/>
              </w:rPr>
              <w:t>No.SIB</w:t>
            </w:r>
          </w:p>
        </w:tc>
        <w:tc>
          <w:tcPr>
            <w:tcW w:w="1559" w:type="dxa"/>
          </w:tcPr>
          <w:p w14:paraId="7C71364B" w14:textId="77777777" w:rsidR="00B72060" w:rsidRPr="00794217" w:rsidRDefault="00B72060" w:rsidP="00D1595C">
            <w:pPr>
              <w:spacing w:line="276" w:lineRule="auto"/>
              <w:jc w:val="both"/>
              <w:rPr>
                <w:rFonts w:ascii="Cambria" w:hAnsi="Cambria" w:cs="Arial"/>
                <w:sz w:val="18"/>
                <w:szCs w:val="18"/>
                <w:lang w:val="id-ID"/>
              </w:rPr>
            </w:pPr>
            <w:r w:rsidRPr="00794217">
              <w:rPr>
                <w:rFonts w:ascii="Cambria" w:hAnsi="Cambria" w:cs="Arial"/>
                <w:sz w:val="18"/>
                <w:szCs w:val="18"/>
                <w:lang w:val="id-ID"/>
              </w:rPr>
              <w:t>Masa Berlaku</w:t>
            </w:r>
          </w:p>
        </w:tc>
        <w:tc>
          <w:tcPr>
            <w:tcW w:w="1701" w:type="dxa"/>
          </w:tcPr>
          <w:p w14:paraId="1E3CCE7D" w14:textId="77777777" w:rsidR="00B72060" w:rsidRPr="00794217" w:rsidRDefault="00B72060" w:rsidP="00D1595C">
            <w:pPr>
              <w:spacing w:line="276" w:lineRule="auto"/>
              <w:jc w:val="both"/>
              <w:rPr>
                <w:rFonts w:ascii="Cambria" w:hAnsi="Cambria" w:cs="Arial"/>
                <w:sz w:val="18"/>
                <w:szCs w:val="18"/>
                <w:lang w:val="id-ID"/>
              </w:rPr>
            </w:pPr>
            <w:r w:rsidRPr="00794217">
              <w:rPr>
                <w:rFonts w:ascii="Cambria" w:hAnsi="Cambria" w:cs="Arial"/>
                <w:sz w:val="18"/>
                <w:szCs w:val="18"/>
                <w:lang w:val="id-ID"/>
              </w:rPr>
              <w:t xml:space="preserve">Pendidikan </w:t>
            </w:r>
          </w:p>
        </w:tc>
      </w:tr>
      <w:tr w:rsidR="00B72060" w:rsidRPr="00794217" w14:paraId="296DB5F1" w14:textId="77777777" w:rsidTr="005A5C5B">
        <w:tc>
          <w:tcPr>
            <w:tcW w:w="498" w:type="dxa"/>
          </w:tcPr>
          <w:p w14:paraId="75DDF1D2" w14:textId="77777777" w:rsidR="00B72060" w:rsidRPr="00794217" w:rsidRDefault="00B72060" w:rsidP="00D1595C">
            <w:pPr>
              <w:spacing w:line="276" w:lineRule="auto"/>
              <w:jc w:val="both"/>
              <w:rPr>
                <w:rFonts w:ascii="Cambria" w:hAnsi="Cambria" w:cs="Arial"/>
                <w:sz w:val="18"/>
                <w:szCs w:val="18"/>
                <w:lang w:val="id-ID"/>
              </w:rPr>
            </w:pPr>
            <w:r w:rsidRPr="00794217">
              <w:rPr>
                <w:rFonts w:ascii="Cambria" w:hAnsi="Cambria" w:cs="Arial"/>
                <w:sz w:val="18"/>
                <w:szCs w:val="18"/>
                <w:lang w:val="id-ID"/>
              </w:rPr>
              <w:t>1</w:t>
            </w:r>
          </w:p>
        </w:tc>
        <w:tc>
          <w:tcPr>
            <w:tcW w:w="1912" w:type="dxa"/>
          </w:tcPr>
          <w:p w14:paraId="5E92FD8C" w14:textId="77777777" w:rsidR="00B72060" w:rsidRPr="00794217" w:rsidRDefault="00B72060" w:rsidP="00D1595C">
            <w:pPr>
              <w:spacing w:line="276" w:lineRule="auto"/>
              <w:jc w:val="both"/>
              <w:rPr>
                <w:rFonts w:ascii="Cambria" w:hAnsi="Cambria" w:cs="Arial"/>
                <w:sz w:val="18"/>
                <w:szCs w:val="18"/>
                <w:lang w:val="id-ID"/>
              </w:rPr>
            </w:pPr>
            <w:r w:rsidRPr="00794217">
              <w:rPr>
                <w:rFonts w:ascii="Cambria" w:hAnsi="Cambria" w:cs="Arial"/>
                <w:sz w:val="18"/>
                <w:szCs w:val="18"/>
                <w:lang w:val="id-ID"/>
              </w:rPr>
              <w:t>Elin Aprilia</w:t>
            </w:r>
          </w:p>
        </w:tc>
        <w:tc>
          <w:tcPr>
            <w:tcW w:w="2268" w:type="dxa"/>
          </w:tcPr>
          <w:p w14:paraId="4815D23B" w14:textId="77777777" w:rsidR="00B72060" w:rsidRPr="00794217" w:rsidRDefault="00B72060" w:rsidP="00D1595C">
            <w:pPr>
              <w:spacing w:line="276" w:lineRule="auto"/>
              <w:jc w:val="both"/>
              <w:rPr>
                <w:rFonts w:ascii="Cambria" w:hAnsi="Cambria" w:cs="Arial"/>
                <w:sz w:val="18"/>
                <w:szCs w:val="18"/>
                <w:lang w:val="id-ID"/>
              </w:rPr>
            </w:pPr>
            <w:r w:rsidRPr="00794217">
              <w:rPr>
                <w:rFonts w:ascii="Cambria" w:hAnsi="Cambria" w:cs="Arial"/>
                <w:sz w:val="18"/>
                <w:szCs w:val="18"/>
                <w:lang w:val="id-ID"/>
              </w:rPr>
              <w:t>PPR</w:t>
            </w:r>
          </w:p>
        </w:tc>
        <w:tc>
          <w:tcPr>
            <w:tcW w:w="1985" w:type="dxa"/>
          </w:tcPr>
          <w:p w14:paraId="082EEA45" w14:textId="77777777" w:rsidR="00B72060" w:rsidRPr="00794217" w:rsidRDefault="00B72060" w:rsidP="00D1595C">
            <w:pPr>
              <w:spacing w:line="276" w:lineRule="auto"/>
              <w:jc w:val="both"/>
              <w:rPr>
                <w:rFonts w:ascii="Cambria" w:hAnsi="Cambria" w:cs="Arial"/>
                <w:sz w:val="18"/>
                <w:szCs w:val="18"/>
                <w:lang w:val="id-ID"/>
              </w:rPr>
            </w:pPr>
            <w:r w:rsidRPr="00794217">
              <w:rPr>
                <w:rFonts w:ascii="Cambria" w:hAnsi="Cambria" w:cs="Arial"/>
                <w:sz w:val="18"/>
                <w:szCs w:val="18"/>
                <w:lang w:val="id-ID"/>
              </w:rPr>
              <w:t>412613.113.00.090818</w:t>
            </w:r>
          </w:p>
        </w:tc>
        <w:tc>
          <w:tcPr>
            <w:tcW w:w="1559" w:type="dxa"/>
          </w:tcPr>
          <w:p w14:paraId="0ADDFB76" w14:textId="77777777" w:rsidR="00B72060" w:rsidRPr="00794217" w:rsidRDefault="00B72060" w:rsidP="00D1595C">
            <w:pPr>
              <w:spacing w:line="276" w:lineRule="auto"/>
              <w:jc w:val="both"/>
              <w:rPr>
                <w:rFonts w:ascii="Cambria" w:hAnsi="Cambria" w:cs="Arial"/>
                <w:sz w:val="18"/>
                <w:szCs w:val="18"/>
                <w:lang w:val="id-ID"/>
              </w:rPr>
            </w:pPr>
            <w:r w:rsidRPr="00794217">
              <w:rPr>
                <w:rFonts w:ascii="Cambria" w:hAnsi="Cambria" w:cs="Arial"/>
                <w:sz w:val="18"/>
                <w:szCs w:val="18"/>
                <w:lang w:val="id-ID"/>
              </w:rPr>
              <w:t>08-08-2021</w:t>
            </w:r>
          </w:p>
        </w:tc>
        <w:tc>
          <w:tcPr>
            <w:tcW w:w="1701" w:type="dxa"/>
          </w:tcPr>
          <w:p w14:paraId="01049FA9" w14:textId="77777777" w:rsidR="00B72060" w:rsidRPr="00794217" w:rsidRDefault="00B72060" w:rsidP="00D1595C">
            <w:pPr>
              <w:spacing w:line="276" w:lineRule="auto"/>
              <w:jc w:val="both"/>
              <w:rPr>
                <w:rFonts w:ascii="Cambria" w:hAnsi="Cambria" w:cs="Arial"/>
                <w:sz w:val="18"/>
                <w:szCs w:val="18"/>
                <w:lang w:val="id-ID"/>
              </w:rPr>
            </w:pPr>
            <w:r w:rsidRPr="00794217">
              <w:rPr>
                <w:rFonts w:ascii="Cambria" w:hAnsi="Cambria" w:cs="Arial"/>
                <w:sz w:val="18"/>
                <w:szCs w:val="18"/>
                <w:lang w:val="id-ID"/>
              </w:rPr>
              <w:t>S1 Teknik Kimia</w:t>
            </w:r>
          </w:p>
        </w:tc>
      </w:tr>
      <w:tr w:rsidR="00B72060" w:rsidRPr="00794217" w14:paraId="3CB92137" w14:textId="77777777" w:rsidTr="005A5C5B">
        <w:tc>
          <w:tcPr>
            <w:tcW w:w="498" w:type="dxa"/>
          </w:tcPr>
          <w:p w14:paraId="70E9A415" w14:textId="77777777" w:rsidR="00B72060" w:rsidRPr="00794217" w:rsidRDefault="00B72060" w:rsidP="00D1595C">
            <w:pPr>
              <w:spacing w:line="276" w:lineRule="auto"/>
              <w:jc w:val="both"/>
              <w:rPr>
                <w:rFonts w:ascii="Cambria" w:hAnsi="Cambria" w:cs="Arial"/>
                <w:sz w:val="18"/>
                <w:szCs w:val="18"/>
                <w:lang w:val="id-ID"/>
              </w:rPr>
            </w:pPr>
            <w:r w:rsidRPr="00794217">
              <w:rPr>
                <w:rFonts w:ascii="Cambria" w:hAnsi="Cambria" w:cs="Arial"/>
                <w:sz w:val="18"/>
                <w:szCs w:val="18"/>
                <w:lang w:val="id-ID"/>
              </w:rPr>
              <w:t>2</w:t>
            </w:r>
          </w:p>
        </w:tc>
        <w:tc>
          <w:tcPr>
            <w:tcW w:w="1912" w:type="dxa"/>
          </w:tcPr>
          <w:p w14:paraId="4E48B48C" w14:textId="77777777" w:rsidR="00B72060" w:rsidRPr="00794217" w:rsidRDefault="00B72060" w:rsidP="00D1595C">
            <w:pPr>
              <w:spacing w:line="276" w:lineRule="auto"/>
              <w:jc w:val="both"/>
              <w:rPr>
                <w:rFonts w:ascii="Cambria" w:hAnsi="Cambria" w:cs="Arial"/>
                <w:sz w:val="18"/>
                <w:szCs w:val="18"/>
                <w:lang w:val="id-ID"/>
              </w:rPr>
            </w:pPr>
            <w:r w:rsidRPr="00794217">
              <w:rPr>
                <w:rFonts w:ascii="Cambria" w:hAnsi="Cambria" w:cs="Arial"/>
                <w:sz w:val="18"/>
                <w:szCs w:val="18"/>
                <w:lang w:val="id-ID"/>
              </w:rPr>
              <w:t>Ghozalli Mashan</w:t>
            </w:r>
          </w:p>
        </w:tc>
        <w:tc>
          <w:tcPr>
            <w:tcW w:w="2268" w:type="dxa"/>
          </w:tcPr>
          <w:p w14:paraId="56434B48" w14:textId="77777777" w:rsidR="00B72060" w:rsidRPr="00794217" w:rsidRDefault="00B72060" w:rsidP="00D1595C">
            <w:pPr>
              <w:spacing w:line="276" w:lineRule="auto"/>
              <w:jc w:val="both"/>
              <w:rPr>
                <w:rFonts w:ascii="Cambria" w:hAnsi="Cambria" w:cs="Arial"/>
                <w:sz w:val="18"/>
                <w:szCs w:val="18"/>
                <w:lang w:val="id-ID"/>
              </w:rPr>
            </w:pPr>
            <w:r w:rsidRPr="00794217">
              <w:rPr>
                <w:rFonts w:ascii="Cambria" w:hAnsi="Cambria" w:cs="Arial"/>
                <w:sz w:val="18"/>
                <w:szCs w:val="18"/>
                <w:lang w:val="id-ID"/>
              </w:rPr>
              <w:t>Operator Radiografi</w:t>
            </w:r>
          </w:p>
        </w:tc>
        <w:tc>
          <w:tcPr>
            <w:tcW w:w="1985" w:type="dxa"/>
          </w:tcPr>
          <w:p w14:paraId="6EABDCA0" w14:textId="77777777" w:rsidR="00B72060" w:rsidRPr="00794217" w:rsidRDefault="005A5C5B" w:rsidP="00D1595C">
            <w:pPr>
              <w:spacing w:line="276" w:lineRule="auto"/>
              <w:jc w:val="both"/>
              <w:rPr>
                <w:rFonts w:ascii="Cambria" w:hAnsi="Cambria" w:cs="Arial"/>
                <w:sz w:val="18"/>
                <w:szCs w:val="18"/>
                <w:lang w:val="id-ID"/>
              </w:rPr>
            </w:pPr>
            <w:r w:rsidRPr="00794217">
              <w:rPr>
                <w:rFonts w:ascii="Cambria" w:hAnsi="Cambria" w:cs="Arial"/>
                <w:sz w:val="18"/>
                <w:szCs w:val="18"/>
                <w:lang w:val="id-ID"/>
              </w:rPr>
              <w:t>419461.425.00.101218</w:t>
            </w:r>
          </w:p>
        </w:tc>
        <w:tc>
          <w:tcPr>
            <w:tcW w:w="1559" w:type="dxa"/>
          </w:tcPr>
          <w:p w14:paraId="523BCD4D" w14:textId="77777777" w:rsidR="00B72060" w:rsidRPr="00794217" w:rsidRDefault="0048230C" w:rsidP="00D1595C">
            <w:pPr>
              <w:spacing w:line="276" w:lineRule="auto"/>
              <w:jc w:val="both"/>
              <w:rPr>
                <w:rFonts w:ascii="Cambria" w:hAnsi="Cambria" w:cs="Arial"/>
                <w:sz w:val="18"/>
                <w:szCs w:val="18"/>
                <w:lang w:val="id-ID"/>
              </w:rPr>
            </w:pPr>
            <w:r w:rsidRPr="00794217">
              <w:rPr>
                <w:rFonts w:ascii="Cambria" w:hAnsi="Cambria" w:cs="Arial"/>
                <w:sz w:val="18"/>
                <w:szCs w:val="18"/>
                <w:lang w:val="id-ID"/>
              </w:rPr>
              <w:t>04-12-2023</w:t>
            </w:r>
          </w:p>
        </w:tc>
        <w:tc>
          <w:tcPr>
            <w:tcW w:w="1701" w:type="dxa"/>
          </w:tcPr>
          <w:p w14:paraId="5B3FE175" w14:textId="77777777" w:rsidR="00B72060" w:rsidRPr="00794217" w:rsidRDefault="00B72060" w:rsidP="00D1595C">
            <w:pPr>
              <w:spacing w:line="276" w:lineRule="auto"/>
              <w:jc w:val="both"/>
              <w:rPr>
                <w:rFonts w:ascii="Cambria" w:hAnsi="Cambria" w:cs="Arial"/>
                <w:sz w:val="18"/>
                <w:szCs w:val="18"/>
                <w:lang w:val="id-ID"/>
              </w:rPr>
            </w:pPr>
            <w:r w:rsidRPr="00794217">
              <w:rPr>
                <w:rFonts w:ascii="Cambria" w:hAnsi="Cambria" w:cs="Arial"/>
                <w:sz w:val="18"/>
                <w:szCs w:val="18"/>
                <w:lang w:val="id-ID"/>
              </w:rPr>
              <w:t>SMA</w:t>
            </w:r>
          </w:p>
        </w:tc>
      </w:tr>
      <w:tr w:rsidR="00B72060" w:rsidRPr="00794217" w14:paraId="0E53CAB5" w14:textId="77777777" w:rsidTr="005A5C5B">
        <w:tc>
          <w:tcPr>
            <w:tcW w:w="498" w:type="dxa"/>
          </w:tcPr>
          <w:p w14:paraId="253C2169" w14:textId="77777777" w:rsidR="00B72060" w:rsidRPr="00794217" w:rsidRDefault="00B72060" w:rsidP="00D1595C">
            <w:pPr>
              <w:spacing w:line="276" w:lineRule="auto"/>
              <w:jc w:val="both"/>
              <w:rPr>
                <w:rFonts w:ascii="Cambria" w:hAnsi="Cambria" w:cs="Arial"/>
                <w:sz w:val="18"/>
                <w:szCs w:val="18"/>
                <w:lang w:val="id-ID"/>
              </w:rPr>
            </w:pPr>
            <w:r w:rsidRPr="00794217">
              <w:rPr>
                <w:rFonts w:ascii="Cambria" w:hAnsi="Cambria" w:cs="Arial"/>
                <w:sz w:val="18"/>
                <w:szCs w:val="18"/>
                <w:lang w:val="id-ID"/>
              </w:rPr>
              <w:t>3</w:t>
            </w:r>
          </w:p>
        </w:tc>
        <w:tc>
          <w:tcPr>
            <w:tcW w:w="1912" w:type="dxa"/>
          </w:tcPr>
          <w:p w14:paraId="0EDA783D" w14:textId="77777777" w:rsidR="00B72060" w:rsidRPr="00794217" w:rsidRDefault="00B72060" w:rsidP="00D1595C">
            <w:pPr>
              <w:spacing w:line="276" w:lineRule="auto"/>
              <w:jc w:val="both"/>
              <w:rPr>
                <w:rFonts w:ascii="Cambria" w:hAnsi="Cambria" w:cs="Arial"/>
                <w:sz w:val="18"/>
                <w:szCs w:val="18"/>
                <w:lang w:val="id-ID"/>
              </w:rPr>
            </w:pPr>
            <w:r w:rsidRPr="00794217">
              <w:rPr>
                <w:rFonts w:ascii="Cambria" w:hAnsi="Cambria" w:cs="Arial"/>
                <w:sz w:val="18"/>
                <w:szCs w:val="18"/>
                <w:lang w:val="id-ID"/>
              </w:rPr>
              <w:t>UPT-PP Politeknik Negeri Batam</w:t>
            </w:r>
          </w:p>
        </w:tc>
        <w:tc>
          <w:tcPr>
            <w:tcW w:w="2268" w:type="dxa"/>
          </w:tcPr>
          <w:p w14:paraId="6E436D63" w14:textId="77777777" w:rsidR="00B72060" w:rsidRPr="00794217" w:rsidRDefault="00B72060" w:rsidP="00D1595C">
            <w:pPr>
              <w:spacing w:line="276" w:lineRule="auto"/>
              <w:jc w:val="both"/>
              <w:rPr>
                <w:rFonts w:ascii="Cambria" w:hAnsi="Cambria" w:cs="Arial"/>
                <w:sz w:val="18"/>
                <w:szCs w:val="18"/>
                <w:lang w:val="id-ID"/>
              </w:rPr>
            </w:pPr>
            <w:r w:rsidRPr="00794217">
              <w:rPr>
                <w:rFonts w:ascii="Cambria" w:hAnsi="Cambria" w:cs="Arial"/>
                <w:sz w:val="18"/>
                <w:szCs w:val="18"/>
                <w:lang w:val="id-ID"/>
              </w:rPr>
              <w:t>Petugas Perawatan</w:t>
            </w:r>
          </w:p>
        </w:tc>
        <w:tc>
          <w:tcPr>
            <w:tcW w:w="1985" w:type="dxa"/>
          </w:tcPr>
          <w:p w14:paraId="2BC855C5" w14:textId="77777777" w:rsidR="00B72060" w:rsidRPr="00794217" w:rsidRDefault="0048230C" w:rsidP="00D1595C">
            <w:pPr>
              <w:spacing w:line="276" w:lineRule="auto"/>
              <w:jc w:val="both"/>
              <w:rPr>
                <w:rFonts w:ascii="Cambria" w:hAnsi="Cambria" w:cs="Arial"/>
                <w:sz w:val="18"/>
                <w:szCs w:val="18"/>
                <w:lang w:val="id-ID"/>
              </w:rPr>
            </w:pPr>
            <w:r w:rsidRPr="00794217">
              <w:rPr>
                <w:rFonts w:ascii="Cambria" w:hAnsi="Cambria" w:cs="Arial"/>
                <w:sz w:val="18"/>
                <w:szCs w:val="18"/>
                <w:lang w:val="id-ID"/>
              </w:rPr>
              <w:t>-</w:t>
            </w:r>
          </w:p>
        </w:tc>
        <w:tc>
          <w:tcPr>
            <w:tcW w:w="1559" w:type="dxa"/>
          </w:tcPr>
          <w:p w14:paraId="3F8F2222" w14:textId="77777777" w:rsidR="00B72060" w:rsidRPr="00794217" w:rsidRDefault="0048230C" w:rsidP="00D1595C">
            <w:pPr>
              <w:spacing w:line="276" w:lineRule="auto"/>
              <w:jc w:val="both"/>
              <w:rPr>
                <w:rFonts w:ascii="Cambria" w:hAnsi="Cambria" w:cs="Arial"/>
                <w:sz w:val="18"/>
                <w:szCs w:val="18"/>
                <w:lang w:val="id-ID"/>
              </w:rPr>
            </w:pPr>
            <w:r w:rsidRPr="00794217">
              <w:rPr>
                <w:rFonts w:ascii="Cambria" w:hAnsi="Cambria" w:cs="Arial"/>
                <w:sz w:val="18"/>
                <w:szCs w:val="18"/>
                <w:lang w:val="id-ID"/>
              </w:rPr>
              <w:t>-</w:t>
            </w:r>
          </w:p>
        </w:tc>
        <w:tc>
          <w:tcPr>
            <w:tcW w:w="1701" w:type="dxa"/>
          </w:tcPr>
          <w:p w14:paraId="711D5BB3" w14:textId="77777777" w:rsidR="00B72060" w:rsidRPr="00794217" w:rsidRDefault="0048230C" w:rsidP="00D1595C">
            <w:pPr>
              <w:spacing w:line="276" w:lineRule="auto"/>
              <w:jc w:val="both"/>
              <w:rPr>
                <w:rFonts w:ascii="Cambria" w:hAnsi="Cambria" w:cs="Arial"/>
                <w:sz w:val="18"/>
                <w:szCs w:val="18"/>
                <w:lang w:val="id-ID"/>
              </w:rPr>
            </w:pPr>
            <w:r w:rsidRPr="00794217">
              <w:rPr>
                <w:rFonts w:ascii="Cambria" w:hAnsi="Cambria" w:cs="Arial"/>
                <w:sz w:val="18"/>
                <w:szCs w:val="18"/>
                <w:lang w:val="id-ID"/>
              </w:rPr>
              <w:t>-</w:t>
            </w:r>
          </w:p>
        </w:tc>
      </w:tr>
    </w:tbl>
    <w:p w14:paraId="3F942BCA" w14:textId="77777777" w:rsidR="001501E4" w:rsidRPr="00794217" w:rsidRDefault="001501E4" w:rsidP="00D1595C">
      <w:pPr>
        <w:suppressAutoHyphens/>
        <w:spacing w:line="276" w:lineRule="auto"/>
        <w:jc w:val="both"/>
        <w:textAlignment w:val="baseline"/>
        <w:rPr>
          <w:rFonts w:ascii="Cambria" w:hAnsi="Cambria" w:cs="Arial"/>
          <w:lang w:val="id-ID"/>
        </w:rPr>
      </w:pPr>
    </w:p>
    <w:p w14:paraId="3260BA67" w14:textId="77777777" w:rsidR="00EE0F84" w:rsidRDefault="00EE0F84" w:rsidP="00D1595C">
      <w:pPr>
        <w:suppressAutoHyphens/>
        <w:spacing w:line="276" w:lineRule="auto"/>
        <w:jc w:val="both"/>
        <w:textAlignment w:val="baseline"/>
        <w:rPr>
          <w:rFonts w:ascii="Cambria" w:hAnsi="Cambria" w:cs="Arial"/>
          <w:lang w:val="id-ID"/>
        </w:rPr>
      </w:pPr>
    </w:p>
    <w:p w14:paraId="1DD9A0BF" w14:textId="77777777" w:rsidR="003F634C" w:rsidRDefault="003F634C" w:rsidP="00D1595C">
      <w:pPr>
        <w:suppressAutoHyphens/>
        <w:spacing w:line="276" w:lineRule="auto"/>
        <w:jc w:val="both"/>
        <w:textAlignment w:val="baseline"/>
        <w:rPr>
          <w:rFonts w:ascii="Cambria" w:hAnsi="Cambria" w:cs="Arial"/>
          <w:lang w:val="id-ID"/>
        </w:rPr>
      </w:pPr>
    </w:p>
    <w:p w14:paraId="15FF5E19" w14:textId="77777777" w:rsidR="003F634C" w:rsidRDefault="003F634C" w:rsidP="00D1595C">
      <w:pPr>
        <w:suppressAutoHyphens/>
        <w:spacing w:line="276" w:lineRule="auto"/>
        <w:jc w:val="both"/>
        <w:textAlignment w:val="baseline"/>
        <w:rPr>
          <w:rFonts w:ascii="Cambria" w:hAnsi="Cambria" w:cs="Arial"/>
          <w:lang w:val="id-ID"/>
        </w:rPr>
      </w:pPr>
    </w:p>
    <w:p w14:paraId="53611B6D" w14:textId="77777777" w:rsidR="003F634C" w:rsidRPr="00794217" w:rsidRDefault="003F634C" w:rsidP="00D1595C">
      <w:pPr>
        <w:suppressAutoHyphens/>
        <w:spacing w:line="276" w:lineRule="auto"/>
        <w:jc w:val="both"/>
        <w:textAlignment w:val="baseline"/>
        <w:rPr>
          <w:rFonts w:ascii="Cambria" w:hAnsi="Cambria" w:cs="Arial"/>
          <w:lang w:val="id-ID"/>
        </w:rPr>
      </w:pPr>
    </w:p>
    <w:p w14:paraId="43DBC8F9" w14:textId="77777777" w:rsidR="00304C75" w:rsidRPr="00794217" w:rsidRDefault="00CE4DD8" w:rsidP="00D1595C">
      <w:pPr>
        <w:suppressAutoHyphens/>
        <w:spacing w:line="276" w:lineRule="auto"/>
        <w:jc w:val="both"/>
        <w:textAlignment w:val="baseline"/>
        <w:rPr>
          <w:rFonts w:ascii="Cambria" w:hAnsi="Cambria" w:cs="Arial"/>
          <w:b/>
          <w:lang w:val="id-ID"/>
        </w:rPr>
      </w:pPr>
      <w:r w:rsidRPr="00794217">
        <w:rPr>
          <w:rFonts w:ascii="Cambria" w:hAnsi="Cambria" w:cs="Arial"/>
          <w:b/>
          <w:lang w:val="id-ID"/>
        </w:rPr>
        <w:lastRenderedPageBreak/>
        <w:t>I.3.2 Kualifikasi dan Pelatihan</w:t>
      </w:r>
    </w:p>
    <w:p w14:paraId="61B9E434" w14:textId="77777777" w:rsidR="00CE4DD8" w:rsidRPr="00794217" w:rsidRDefault="00CE4DD8" w:rsidP="00D1595C">
      <w:pPr>
        <w:suppressAutoHyphens/>
        <w:spacing w:line="276" w:lineRule="auto"/>
        <w:jc w:val="both"/>
        <w:textAlignment w:val="baseline"/>
        <w:rPr>
          <w:rFonts w:ascii="Cambria" w:hAnsi="Cambria" w:cs="Arial"/>
          <w:lang w:val="id-ID"/>
        </w:rPr>
      </w:pPr>
    </w:p>
    <w:tbl>
      <w:tblPr>
        <w:tblStyle w:val="TableGrid"/>
        <w:tblW w:w="9498" w:type="dxa"/>
        <w:tblInd w:w="108" w:type="dxa"/>
        <w:tblLayout w:type="fixed"/>
        <w:tblLook w:val="04A0" w:firstRow="1" w:lastRow="0" w:firstColumn="1" w:lastColumn="0" w:noHBand="0" w:noVBand="1"/>
      </w:tblPr>
      <w:tblGrid>
        <w:gridCol w:w="1981"/>
        <w:gridCol w:w="4398"/>
        <w:gridCol w:w="3119"/>
      </w:tblGrid>
      <w:tr w:rsidR="00CE4DD8" w:rsidRPr="00794217" w14:paraId="6C4EA3EF" w14:textId="77777777" w:rsidTr="00E77766">
        <w:tc>
          <w:tcPr>
            <w:tcW w:w="1981" w:type="dxa"/>
          </w:tcPr>
          <w:p w14:paraId="33748060" w14:textId="77777777" w:rsidR="00CE4DD8" w:rsidRPr="00794217" w:rsidRDefault="00CE4DD8" w:rsidP="00D1595C">
            <w:pPr>
              <w:spacing w:line="276" w:lineRule="auto"/>
              <w:jc w:val="both"/>
              <w:rPr>
                <w:rFonts w:ascii="Cambria" w:hAnsi="Cambria" w:cs="Arial"/>
                <w:sz w:val="18"/>
                <w:szCs w:val="18"/>
                <w:lang w:val="id-ID"/>
              </w:rPr>
            </w:pPr>
            <w:r w:rsidRPr="00794217">
              <w:rPr>
                <w:rFonts w:ascii="Cambria" w:hAnsi="Cambria" w:cs="Arial"/>
                <w:sz w:val="18"/>
                <w:szCs w:val="18"/>
                <w:lang w:val="id-ID"/>
              </w:rPr>
              <w:t>Jenis Pekerja</w:t>
            </w:r>
          </w:p>
        </w:tc>
        <w:tc>
          <w:tcPr>
            <w:tcW w:w="4398" w:type="dxa"/>
          </w:tcPr>
          <w:p w14:paraId="176DA26B" w14:textId="77777777" w:rsidR="00CE4DD8" w:rsidRPr="00794217" w:rsidRDefault="00CE4DD8" w:rsidP="00D1595C">
            <w:pPr>
              <w:spacing w:line="276" w:lineRule="auto"/>
              <w:jc w:val="both"/>
              <w:rPr>
                <w:rFonts w:ascii="Cambria" w:hAnsi="Cambria" w:cs="Arial"/>
                <w:sz w:val="18"/>
                <w:szCs w:val="18"/>
                <w:lang w:val="id-ID"/>
              </w:rPr>
            </w:pPr>
            <w:r w:rsidRPr="00794217">
              <w:rPr>
                <w:rFonts w:ascii="Cambria" w:hAnsi="Cambria" w:cs="Arial"/>
                <w:sz w:val="18"/>
                <w:szCs w:val="18"/>
                <w:lang w:val="id-ID"/>
              </w:rPr>
              <w:t>Kualifikasi</w:t>
            </w:r>
          </w:p>
        </w:tc>
        <w:tc>
          <w:tcPr>
            <w:tcW w:w="3119" w:type="dxa"/>
          </w:tcPr>
          <w:p w14:paraId="63FC978B" w14:textId="77777777" w:rsidR="00CE4DD8" w:rsidRPr="00794217" w:rsidRDefault="00CE4DD8" w:rsidP="00D1595C">
            <w:pPr>
              <w:spacing w:line="276" w:lineRule="auto"/>
              <w:jc w:val="both"/>
              <w:rPr>
                <w:rFonts w:ascii="Cambria" w:hAnsi="Cambria" w:cs="Arial"/>
                <w:sz w:val="18"/>
                <w:szCs w:val="18"/>
                <w:lang w:val="id-ID"/>
              </w:rPr>
            </w:pPr>
            <w:r w:rsidRPr="00794217">
              <w:rPr>
                <w:rFonts w:ascii="Cambria" w:hAnsi="Cambria" w:cs="Arial"/>
                <w:sz w:val="18"/>
                <w:szCs w:val="18"/>
                <w:lang w:val="id-ID"/>
              </w:rPr>
              <w:t>Pelatihan</w:t>
            </w:r>
          </w:p>
        </w:tc>
      </w:tr>
      <w:tr w:rsidR="00CE4DD8" w:rsidRPr="00794217" w14:paraId="25299FD9" w14:textId="77777777" w:rsidTr="00E77766">
        <w:tc>
          <w:tcPr>
            <w:tcW w:w="1981" w:type="dxa"/>
          </w:tcPr>
          <w:p w14:paraId="1FF3EC01" w14:textId="77777777" w:rsidR="00CE4DD8" w:rsidRPr="00794217" w:rsidRDefault="00CE4DD8" w:rsidP="00D1595C">
            <w:pPr>
              <w:spacing w:line="276" w:lineRule="auto"/>
              <w:jc w:val="both"/>
              <w:rPr>
                <w:rFonts w:ascii="Cambria" w:hAnsi="Cambria" w:cs="Arial"/>
                <w:sz w:val="18"/>
                <w:szCs w:val="18"/>
                <w:lang w:val="id-ID"/>
              </w:rPr>
            </w:pPr>
            <w:r w:rsidRPr="00794217">
              <w:rPr>
                <w:rFonts w:ascii="Cambria" w:hAnsi="Cambria" w:cs="Arial"/>
                <w:sz w:val="18"/>
                <w:szCs w:val="18"/>
                <w:lang w:val="id-ID"/>
              </w:rPr>
              <w:t>PPR</w:t>
            </w:r>
          </w:p>
        </w:tc>
        <w:tc>
          <w:tcPr>
            <w:tcW w:w="4398" w:type="dxa"/>
          </w:tcPr>
          <w:p w14:paraId="6BB1B6A8" w14:textId="77777777" w:rsidR="00CE4DD8" w:rsidRPr="00794217" w:rsidRDefault="00163760" w:rsidP="00D1595C">
            <w:pPr>
              <w:pStyle w:val="ListParagraph"/>
              <w:numPr>
                <w:ilvl w:val="0"/>
                <w:numId w:val="28"/>
              </w:numPr>
              <w:jc w:val="both"/>
              <w:rPr>
                <w:rFonts w:ascii="Cambria" w:hAnsi="Cambria" w:cs="Arial"/>
                <w:sz w:val="18"/>
                <w:szCs w:val="18"/>
                <w:lang w:val="id-ID"/>
              </w:rPr>
            </w:pPr>
            <w:r w:rsidRPr="00794217">
              <w:rPr>
                <w:rFonts w:ascii="Cambria" w:hAnsi="Cambria" w:cs="Arial"/>
                <w:sz w:val="18"/>
                <w:szCs w:val="18"/>
                <w:lang w:val="id-ID"/>
              </w:rPr>
              <w:t>Minimal D-III Eksakta atau Teknik</w:t>
            </w:r>
          </w:p>
          <w:p w14:paraId="1BB93223" w14:textId="77777777" w:rsidR="00163760" w:rsidRPr="00794217" w:rsidRDefault="00163760" w:rsidP="00D1595C">
            <w:pPr>
              <w:pStyle w:val="ListParagraph"/>
              <w:numPr>
                <w:ilvl w:val="0"/>
                <w:numId w:val="28"/>
              </w:numPr>
              <w:jc w:val="both"/>
              <w:rPr>
                <w:rFonts w:ascii="Cambria" w:hAnsi="Cambria" w:cs="Arial"/>
                <w:sz w:val="18"/>
                <w:szCs w:val="18"/>
                <w:lang w:val="id-ID"/>
              </w:rPr>
            </w:pPr>
            <w:r w:rsidRPr="00794217">
              <w:rPr>
                <w:rFonts w:ascii="Cambria" w:hAnsi="Cambria" w:cs="Arial"/>
                <w:sz w:val="18"/>
                <w:szCs w:val="18"/>
                <w:lang w:val="id-ID"/>
              </w:rPr>
              <w:t>Surat Izin Bekerja (SIB)</w:t>
            </w:r>
          </w:p>
        </w:tc>
        <w:tc>
          <w:tcPr>
            <w:tcW w:w="3119" w:type="dxa"/>
          </w:tcPr>
          <w:p w14:paraId="2AC519CB" w14:textId="77777777" w:rsidR="00CE4DD8" w:rsidRPr="00794217" w:rsidRDefault="00163760" w:rsidP="00D1595C">
            <w:pPr>
              <w:pStyle w:val="ListParagraph"/>
              <w:numPr>
                <w:ilvl w:val="0"/>
                <w:numId w:val="28"/>
              </w:numPr>
              <w:jc w:val="both"/>
              <w:rPr>
                <w:rFonts w:ascii="Cambria" w:hAnsi="Cambria" w:cs="Arial"/>
                <w:sz w:val="18"/>
                <w:szCs w:val="18"/>
                <w:lang w:val="id-ID"/>
              </w:rPr>
            </w:pPr>
            <w:r w:rsidRPr="00794217">
              <w:rPr>
                <w:rFonts w:ascii="Cambria" w:hAnsi="Cambria" w:cs="Arial"/>
                <w:sz w:val="18"/>
                <w:szCs w:val="18"/>
                <w:lang w:val="id-ID"/>
              </w:rPr>
              <w:t>Petugas Proteksi Radiasi (PPR)</w:t>
            </w:r>
          </w:p>
          <w:p w14:paraId="667B599C" w14:textId="77777777" w:rsidR="00E77766" w:rsidRPr="00794217" w:rsidRDefault="00E77766" w:rsidP="00D1595C">
            <w:pPr>
              <w:pStyle w:val="ListParagraph"/>
              <w:numPr>
                <w:ilvl w:val="0"/>
                <w:numId w:val="28"/>
              </w:numPr>
              <w:jc w:val="both"/>
              <w:rPr>
                <w:rFonts w:ascii="Cambria" w:hAnsi="Cambria" w:cs="Arial"/>
                <w:sz w:val="18"/>
                <w:szCs w:val="18"/>
                <w:lang w:val="id-ID"/>
              </w:rPr>
            </w:pPr>
            <w:r w:rsidRPr="00794217">
              <w:rPr>
                <w:rFonts w:ascii="Cambria" w:hAnsi="Cambria" w:cs="Arial"/>
                <w:sz w:val="18"/>
                <w:szCs w:val="18"/>
                <w:lang w:val="id-ID"/>
              </w:rPr>
              <w:t>Penyegaran/Rekualifikasi</w:t>
            </w:r>
          </w:p>
        </w:tc>
      </w:tr>
      <w:tr w:rsidR="00CE4DD8" w:rsidRPr="00794217" w14:paraId="54371DB6" w14:textId="77777777" w:rsidTr="00E77766">
        <w:tc>
          <w:tcPr>
            <w:tcW w:w="1981" w:type="dxa"/>
          </w:tcPr>
          <w:p w14:paraId="48E60A12" w14:textId="77777777" w:rsidR="00CE4DD8" w:rsidRPr="00794217" w:rsidRDefault="00CE4DD8" w:rsidP="00D1595C">
            <w:pPr>
              <w:spacing w:line="276" w:lineRule="auto"/>
              <w:jc w:val="both"/>
              <w:rPr>
                <w:rFonts w:ascii="Cambria" w:hAnsi="Cambria" w:cs="Arial"/>
                <w:sz w:val="18"/>
                <w:szCs w:val="18"/>
                <w:lang w:val="id-ID"/>
              </w:rPr>
            </w:pPr>
            <w:r w:rsidRPr="00794217">
              <w:rPr>
                <w:rFonts w:ascii="Cambria" w:hAnsi="Cambria" w:cs="Arial"/>
                <w:sz w:val="18"/>
                <w:szCs w:val="18"/>
                <w:lang w:val="id-ID"/>
              </w:rPr>
              <w:t>Operator Radiografi</w:t>
            </w:r>
          </w:p>
        </w:tc>
        <w:tc>
          <w:tcPr>
            <w:tcW w:w="4398" w:type="dxa"/>
          </w:tcPr>
          <w:p w14:paraId="3C1D1DE5" w14:textId="77777777" w:rsidR="00E77766" w:rsidRPr="00794217" w:rsidRDefault="00E77766" w:rsidP="00D1595C">
            <w:pPr>
              <w:pStyle w:val="ListParagraph"/>
              <w:numPr>
                <w:ilvl w:val="0"/>
                <w:numId w:val="29"/>
              </w:numPr>
              <w:jc w:val="both"/>
              <w:rPr>
                <w:rFonts w:ascii="Cambria" w:hAnsi="Cambria" w:cs="Arial"/>
                <w:sz w:val="18"/>
                <w:szCs w:val="18"/>
                <w:lang w:val="id-ID"/>
              </w:rPr>
            </w:pPr>
            <w:r w:rsidRPr="00794217">
              <w:rPr>
                <w:rFonts w:ascii="Cambria" w:hAnsi="Cambria" w:cs="Arial"/>
                <w:sz w:val="18"/>
                <w:szCs w:val="18"/>
                <w:lang w:val="id-ID"/>
              </w:rPr>
              <w:t xml:space="preserve">Mampu </w:t>
            </w:r>
            <w:r w:rsidR="00235B65" w:rsidRPr="00794217">
              <w:rPr>
                <w:rFonts w:ascii="Cambria" w:hAnsi="Cambria" w:cs="Arial"/>
                <w:sz w:val="18"/>
                <w:szCs w:val="18"/>
                <w:lang w:val="id-ID"/>
              </w:rPr>
              <w:t>mengoperasikan pesawat sinar-X</w:t>
            </w:r>
          </w:p>
          <w:p w14:paraId="4410AD5D" w14:textId="77777777" w:rsidR="00CE4DD8" w:rsidRPr="00794217" w:rsidRDefault="00E77766" w:rsidP="00D1595C">
            <w:pPr>
              <w:pStyle w:val="ListParagraph"/>
              <w:numPr>
                <w:ilvl w:val="0"/>
                <w:numId w:val="29"/>
              </w:numPr>
              <w:jc w:val="both"/>
              <w:rPr>
                <w:rFonts w:ascii="Cambria" w:hAnsi="Cambria" w:cs="Arial"/>
                <w:sz w:val="18"/>
                <w:szCs w:val="18"/>
                <w:lang w:val="id-ID"/>
              </w:rPr>
            </w:pPr>
            <w:r w:rsidRPr="00794217">
              <w:rPr>
                <w:rFonts w:ascii="Cambria" w:hAnsi="Cambria" w:cs="Arial"/>
                <w:sz w:val="18"/>
                <w:szCs w:val="18"/>
                <w:lang w:val="id-ID"/>
              </w:rPr>
              <w:t>Menerapkan proteksi radiasi</w:t>
            </w:r>
          </w:p>
        </w:tc>
        <w:tc>
          <w:tcPr>
            <w:tcW w:w="3119" w:type="dxa"/>
          </w:tcPr>
          <w:p w14:paraId="4ED79416" w14:textId="77777777" w:rsidR="00E77766" w:rsidRPr="00794217" w:rsidRDefault="00E77766" w:rsidP="00D1595C">
            <w:pPr>
              <w:pStyle w:val="ListParagraph"/>
              <w:numPr>
                <w:ilvl w:val="0"/>
                <w:numId w:val="29"/>
              </w:numPr>
              <w:jc w:val="both"/>
              <w:rPr>
                <w:rFonts w:ascii="Cambria" w:hAnsi="Cambria" w:cs="Arial"/>
                <w:sz w:val="18"/>
                <w:szCs w:val="18"/>
                <w:lang w:val="id-ID"/>
              </w:rPr>
            </w:pPr>
            <w:r w:rsidRPr="00794217">
              <w:rPr>
                <w:rFonts w:ascii="Cambria" w:hAnsi="Cambria" w:cs="Arial"/>
                <w:sz w:val="18"/>
                <w:szCs w:val="18"/>
                <w:lang w:val="id-ID"/>
              </w:rPr>
              <w:t>Pengoperasian peralatan</w:t>
            </w:r>
          </w:p>
          <w:p w14:paraId="3F58FEE3" w14:textId="77777777" w:rsidR="00CE4DD8" w:rsidRPr="00794217" w:rsidRDefault="00E77766" w:rsidP="00D1595C">
            <w:pPr>
              <w:pStyle w:val="ListParagraph"/>
              <w:numPr>
                <w:ilvl w:val="0"/>
                <w:numId w:val="29"/>
              </w:numPr>
              <w:jc w:val="both"/>
              <w:rPr>
                <w:rFonts w:ascii="Cambria" w:hAnsi="Cambria" w:cs="Arial"/>
                <w:sz w:val="18"/>
                <w:szCs w:val="18"/>
                <w:lang w:val="id-ID"/>
              </w:rPr>
            </w:pPr>
            <w:r w:rsidRPr="00794217">
              <w:rPr>
                <w:rFonts w:ascii="Cambria" w:hAnsi="Cambria" w:cs="Arial"/>
                <w:sz w:val="18"/>
                <w:szCs w:val="18"/>
                <w:lang w:val="id-ID"/>
              </w:rPr>
              <w:t>Proteksi Radiasi</w:t>
            </w:r>
          </w:p>
        </w:tc>
      </w:tr>
      <w:tr w:rsidR="00CE4DD8" w:rsidRPr="00794217" w14:paraId="6818FD45" w14:textId="77777777" w:rsidTr="00E77766">
        <w:tc>
          <w:tcPr>
            <w:tcW w:w="1981" w:type="dxa"/>
          </w:tcPr>
          <w:p w14:paraId="617BA163" w14:textId="77777777" w:rsidR="00CE4DD8" w:rsidRPr="00794217" w:rsidRDefault="00CE4DD8" w:rsidP="00D1595C">
            <w:pPr>
              <w:spacing w:line="276" w:lineRule="auto"/>
              <w:jc w:val="both"/>
              <w:rPr>
                <w:rFonts w:ascii="Cambria" w:hAnsi="Cambria" w:cs="Arial"/>
                <w:sz w:val="18"/>
                <w:szCs w:val="18"/>
                <w:lang w:val="id-ID"/>
              </w:rPr>
            </w:pPr>
            <w:r w:rsidRPr="00794217">
              <w:rPr>
                <w:rFonts w:ascii="Cambria" w:hAnsi="Cambria" w:cs="Arial"/>
                <w:sz w:val="18"/>
                <w:szCs w:val="18"/>
                <w:lang w:val="id-ID"/>
              </w:rPr>
              <w:t>Petugas Perawatan</w:t>
            </w:r>
          </w:p>
        </w:tc>
        <w:tc>
          <w:tcPr>
            <w:tcW w:w="4398" w:type="dxa"/>
          </w:tcPr>
          <w:p w14:paraId="5EEB3DBC" w14:textId="77777777" w:rsidR="00E77766" w:rsidRPr="00794217" w:rsidRDefault="00235B65" w:rsidP="00D1595C">
            <w:pPr>
              <w:pStyle w:val="ListParagraph"/>
              <w:numPr>
                <w:ilvl w:val="0"/>
                <w:numId w:val="30"/>
              </w:numPr>
              <w:ind w:left="746" w:hanging="425"/>
              <w:jc w:val="both"/>
              <w:rPr>
                <w:rFonts w:ascii="Cambria" w:hAnsi="Cambria" w:cs="Arial"/>
                <w:sz w:val="18"/>
                <w:szCs w:val="18"/>
                <w:lang w:val="id-ID"/>
              </w:rPr>
            </w:pPr>
            <w:r w:rsidRPr="00794217">
              <w:rPr>
                <w:rFonts w:ascii="Cambria" w:hAnsi="Cambria" w:cs="Arial"/>
                <w:sz w:val="18"/>
                <w:szCs w:val="18"/>
                <w:lang w:val="id-ID"/>
              </w:rPr>
              <w:t>Mampu merawat pesawat sinar-X</w:t>
            </w:r>
          </w:p>
          <w:p w14:paraId="01AC4F49" w14:textId="77777777" w:rsidR="00CE4DD8" w:rsidRPr="00794217" w:rsidRDefault="00E77766" w:rsidP="00D1595C">
            <w:pPr>
              <w:pStyle w:val="ListParagraph"/>
              <w:numPr>
                <w:ilvl w:val="0"/>
                <w:numId w:val="30"/>
              </w:numPr>
              <w:ind w:left="746" w:hanging="425"/>
              <w:jc w:val="both"/>
              <w:rPr>
                <w:rFonts w:ascii="Cambria" w:hAnsi="Cambria" w:cs="Arial"/>
                <w:sz w:val="18"/>
                <w:szCs w:val="18"/>
                <w:lang w:val="id-ID"/>
              </w:rPr>
            </w:pPr>
            <w:r w:rsidRPr="00794217">
              <w:rPr>
                <w:rFonts w:ascii="Cambria" w:hAnsi="Cambria" w:cs="Arial"/>
                <w:sz w:val="18"/>
                <w:szCs w:val="18"/>
                <w:lang w:val="id-ID"/>
              </w:rPr>
              <w:t>Menerapkan proteksi radiasi</w:t>
            </w:r>
          </w:p>
        </w:tc>
        <w:tc>
          <w:tcPr>
            <w:tcW w:w="3119" w:type="dxa"/>
          </w:tcPr>
          <w:p w14:paraId="4A6A4BE8" w14:textId="77777777" w:rsidR="00CE4DD8" w:rsidRPr="00794217" w:rsidRDefault="007D3ADB" w:rsidP="00D1595C">
            <w:pPr>
              <w:pStyle w:val="ListParagraph"/>
              <w:numPr>
                <w:ilvl w:val="0"/>
                <w:numId w:val="30"/>
              </w:numPr>
              <w:ind w:left="743" w:hanging="426"/>
              <w:jc w:val="both"/>
              <w:rPr>
                <w:rFonts w:ascii="Cambria" w:hAnsi="Cambria" w:cs="Arial"/>
                <w:sz w:val="18"/>
                <w:szCs w:val="18"/>
                <w:lang w:val="id-ID"/>
              </w:rPr>
            </w:pPr>
            <w:r w:rsidRPr="00794217">
              <w:rPr>
                <w:rFonts w:ascii="Cambria" w:hAnsi="Cambria" w:cs="Arial"/>
                <w:sz w:val="18"/>
                <w:szCs w:val="18"/>
                <w:lang w:val="id-ID"/>
              </w:rPr>
              <w:t>Perawatan peralatan</w:t>
            </w:r>
          </w:p>
          <w:p w14:paraId="6AEED973" w14:textId="77777777" w:rsidR="007D3ADB" w:rsidRPr="00794217" w:rsidRDefault="007D3ADB" w:rsidP="00D1595C">
            <w:pPr>
              <w:pStyle w:val="ListParagraph"/>
              <w:numPr>
                <w:ilvl w:val="0"/>
                <w:numId w:val="30"/>
              </w:numPr>
              <w:ind w:left="743" w:hanging="426"/>
              <w:jc w:val="both"/>
              <w:rPr>
                <w:rFonts w:ascii="Cambria" w:hAnsi="Cambria" w:cs="Arial"/>
                <w:sz w:val="18"/>
                <w:szCs w:val="18"/>
                <w:lang w:val="id-ID"/>
              </w:rPr>
            </w:pPr>
            <w:r w:rsidRPr="00794217">
              <w:rPr>
                <w:rFonts w:ascii="Cambria" w:hAnsi="Cambria" w:cs="Arial"/>
                <w:sz w:val="18"/>
                <w:szCs w:val="18"/>
                <w:lang w:val="id-ID"/>
              </w:rPr>
              <w:t>Proteksi Radiasi</w:t>
            </w:r>
          </w:p>
        </w:tc>
      </w:tr>
    </w:tbl>
    <w:p w14:paraId="21B940DF" w14:textId="77777777" w:rsidR="00304C75" w:rsidRPr="00794217" w:rsidRDefault="00304C75" w:rsidP="00D1595C">
      <w:pPr>
        <w:suppressAutoHyphens/>
        <w:spacing w:line="276" w:lineRule="auto"/>
        <w:jc w:val="both"/>
        <w:textAlignment w:val="baseline"/>
        <w:rPr>
          <w:rFonts w:ascii="Cambria" w:hAnsi="Cambria" w:cs="Arial"/>
          <w:lang w:val="id-ID"/>
        </w:rPr>
      </w:pPr>
    </w:p>
    <w:p w14:paraId="5AFA67B4" w14:textId="77777777" w:rsidR="00304C75" w:rsidRPr="00794217" w:rsidRDefault="00490339" w:rsidP="00D1595C">
      <w:pPr>
        <w:suppressAutoHyphens/>
        <w:spacing w:line="276" w:lineRule="auto"/>
        <w:jc w:val="both"/>
        <w:textAlignment w:val="baseline"/>
        <w:rPr>
          <w:rFonts w:ascii="Cambria" w:hAnsi="Cambria" w:cs="Arial"/>
          <w:b/>
          <w:lang w:val="id-ID"/>
        </w:rPr>
      </w:pPr>
      <w:r w:rsidRPr="00794217">
        <w:rPr>
          <w:rFonts w:ascii="Cambria" w:hAnsi="Cambria" w:cs="Arial"/>
          <w:b/>
          <w:lang w:val="id-ID"/>
        </w:rPr>
        <w:t>I</w:t>
      </w:r>
      <w:r w:rsidR="009F422C" w:rsidRPr="00794217">
        <w:rPr>
          <w:rFonts w:ascii="Cambria" w:hAnsi="Cambria" w:cs="Arial"/>
          <w:b/>
          <w:lang w:val="id-ID"/>
        </w:rPr>
        <w:t xml:space="preserve">I.3.3 </w:t>
      </w:r>
      <w:r w:rsidRPr="00794217">
        <w:rPr>
          <w:rFonts w:ascii="Cambria" w:hAnsi="Cambria" w:cs="Arial"/>
          <w:b/>
          <w:lang w:val="id-ID"/>
        </w:rPr>
        <w:tab/>
      </w:r>
      <w:r w:rsidR="009F422C" w:rsidRPr="00794217">
        <w:rPr>
          <w:rFonts w:ascii="Cambria" w:hAnsi="Cambria" w:cs="Arial"/>
          <w:b/>
          <w:lang w:val="id-ID"/>
        </w:rPr>
        <w:t>Materi Pelatihan</w:t>
      </w:r>
    </w:p>
    <w:p w14:paraId="0842E693" w14:textId="77777777" w:rsidR="00490339" w:rsidRPr="00794217" w:rsidRDefault="00490339" w:rsidP="00D1595C">
      <w:pPr>
        <w:suppressAutoHyphens/>
        <w:spacing w:line="276" w:lineRule="auto"/>
        <w:jc w:val="both"/>
        <w:textAlignment w:val="baseline"/>
        <w:rPr>
          <w:rFonts w:ascii="Cambria" w:hAnsi="Cambria" w:cs="Arial"/>
          <w:b/>
          <w:lang w:val="id-ID"/>
        </w:rPr>
      </w:pPr>
      <w:r w:rsidRPr="00794217">
        <w:rPr>
          <w:rFonts w:ascii="Cambria" w:hAnsi="Cambria" w:cs="Arial"/>
          <w:b/>
          <w:lang w:val="id-ID"/>
        </w:rPr>
        <w:t>II.3.3.1</w:t>
      </w:r>
      <w:r w:rsidRPr="00794217">
        <w:rPr>
          <w:rFonts w:ascii="Cambria" w:hAnsi="Cambria" w:cs="Arial"/>
          <w:b/>
          <w:lang w:val="id-ID"/>
        </w:rPr>
        <w:tab/>
        <w:t>Pelatihan Keselamatan Radiasi untuk Operator Radiografi dan Petugas Perawatan</w:t>
      </w:r>
    </w:p>
    <w:p w14:paraId="099444FC" w14:textId="77777777" w:rsidR="000A0286" w:rsidRPr="00794217" w:rsidRDefault="000A0286" w:rsidP="00D1595C">
      <w:pPr>
        <w:pStyle w:val="ListParagraph"/>
        <w:numPr>
          <w:ilvl w:val="0"/>
          <w:numId w:val="31"/>
        </w:numPr>
        <w:suppressAutoHyphens/>
        <w:jc w:val="both"/>
        <w:textAlignment w:val="baseline"/>
        <w:rPr>
          <w:rFonts w:ascii="Cambria" w:hAnsi="Cambria" w:cs="Arial"/>
          <w:sz w:val="20"/>
          <w:szCs w:val="20"/>
          <w:lang w:val="id-ID"/>
        </w:rPr>
      </w:pPr>
      <w:r w:rsidRPr="00794217">
        <w:rPr>
          <w:rFonts w:ascii="Cambria" w:hAnsi="Cambria" w:cs="Arial"/>
          <w:sz w:val="20"/>
          <w:szCs w:val="20"/>
          <w:lang w:val="id-ID"/>
        </w:rPr>
        <w:t>Peraturan perundangan di bidang keselamatan radiasi</w:t>
      </w:r>
    </w:p>
    <w:p w14:paraId="18273823" w14:textId="77777777" w:rsidR="000A0286" w:rsidRPr="00794217" w:rsidRDefault="000A0286" w:rsidP="00D1595C">
      <w:pPr>
        <w:pStyle w:val="ListParagraph"/>
        <w:numPr>
          <w:ilvl w:val="0"/>
          <w:numId w:val="31"/>
        </w:numPr>
        <w:suppressAutoHyphens/>
        <w:jc w:val="both"/>
        <w:textAlignment w:val="baseline"/>
        <w:rPr>
          <w:rFonts w:ascii="Cambria" w:hAnsi="Cambria" w:cs="Arial"/>
          <w:sz w:val="20"/>
          <w:szCs w:val="20"/>
          <w:lang w:val="id-ID"/>
        </w:rPr>
      </w:pPr>
      <w:r w:rsidRPr="00794217">
        <w:rPr>
          <w:rFonts w:ascii="Cambria" w:hAnsi="Cambria" w:cs="Arial"/>
          <w:sz w:val="20"/>
          <w:szCs w:val="20"/>
          <w:lang w:val="id-ID"/>
        </w:rPr>
        <w:t>Zat radioaktif atau pesawat sinar-X yang digunakan</w:t>
      </w:r>
    </w:p>
    <w:p w14:paraId="33A16038" w14:textId="77777777" w:rsidR="000A0286" w:rsidRPr="00794217" w:rsidRDefault="000A0286" w:rsidP="00D1595C">
      <w:pPr>
        <w:pStyle w:val="ListParagraph"/>
        <w:numPr>
          <w:ilvl w:val="0"/>
          <w:numId w:val="31"/>
        </w:numPr>
        <w:suppressAutoHyphens/>
        <w:jc w:val="both"/>
        <w:textAlignment w:val="baseline"/>
        <w:rPr>
          <w:rFonts w:ascii="Cambria" w:hAnsi="Cambria" w:cs="Arial"/>
          <w:sz w:val="20"/>
          <w:szCs w:val="20"/>
          <w:lang w:val="id-ID"/>
        </w:rPr>
      </w:pPr>
      <w:r w:rsidRPr="00794217">
        <w:rPr>
          <w:rFonts w:ascii="Cambria" w:hAnsi="Cambria" w:cs="Arial"/>
          <w:sz w:val="20"/>
          <w:szCs w:val="20"/>
          <w:lang w:val="id-ID"/>
        </w:rPr>
        <w:t>Pemantauan paparan radiasi</w:t>
      </w:r>
    </w:p>
    <w:p w14:paraId="50F52573" w14:textId="77777777" w:rsidR="000A0286" w:rsidRPr="00794217" w:rsidRDefault="000A0286" w:rsidP="00D1595C">
      <w:pPr>
        <w:pStyle w:val="ListParagraph"/>
        <w:numPr>
          <w:ilvl w:val="0"/>
          <w:numId w:val="31"/>
        </w:numPr>
        <w:suppressAutoHyphens/>
        <w:jc w:val="both"/>
        <w:textAlignment w:val="baseline"/>
        <w:rPr>
          <w:rFonts w:ascii="Cambria" w:hAnsi="Cambria" w:cs="Arial"/>
          <w:sz w:val="20"/>
          <w:szCs w:val="20"/>
          <w:lang w:val="id-ID"/>
        </w:rPr>
      </w:pPr>
      <w:r w:rsidRPr="00794217">
        <w:rPr>
          <w:rFonts w:ascii="Cambria" w:hAnsi="Cambria" w:cs="Arial"/>
          <w:sz w:val="20"/>
          <w:szCs w:val="20"/>
          <w:lang w:val="id-ID"/>
        </w:rPr>
        <w:t>Sifat radiasi pengion</w:t>
      </w:r>
    </w:p>
    <w:p w14:paraId="67AA9633" w14:textId="77777777" w:rsidR="000A0286" w:rsidRPr="00794217" w:rsidRDefault="000A0286" w:rsidP="00D1595C">
      <w:pPr>
        <w:pStyle w:val="ListParagraph"/>
        <w:numPr>
          <w:ilvl w:val="0"/>
          <w:numId w:val="31"/>
        </w:numPr>
        <w:suppressAutoHyphens/>
        <w:jc w:val="both"/>
        <w:textAlignment w:val="baseline"/>
        <w:rPr>
          <w:rFonts w:ascii="Cambria" w:hAnsi="Cambria" w:cs="Arial"/>
          <w:sz w:val="20"/>
          <w:szCs w:val="20"/>
          <w:lang w:val="id-ID"/>
        </w:rPr>
      </w:pPr>
      <w:r w:rsidRPr="00794217">
        <w:rPr>
          <w:rFonts w:ascii="Cambria" w:hAnsi="Cambria" w:cs="Arial"/>
          <w:sz w:val="20"/>
          <w:szCs w:val="20"/>
          <w:lang w:val="id-ID"/>
        </w:rPr>
        <w:t>Bahaya radiasi pengion terhadap kesehatan</w:t>
      </w:r>
    </w:p>
    <w:p w14:paraId="1651122C" w14:textId="77777777" w:rsidR="000A0286" w:rsidRPr="00794217" w:rsidRDefault="000A0286" w:rsidP="00D1595C">
      <w:pPr>
        <w:pStyle w:val="ListParagraph"/>
        <w:numPr>
          <w:ilvl w:val="0"/>
          <w:numId w:val="31"/>
        </w:numPr>
        <w:suppressAutoHyphens/>
        <w:jc w:val="both"/>
        <w:textAlignment w:val="baseline"/>
        <w:rPr>
          <w:rFonts w:ascii="Cambria" w:hAnsi="Cambria" w:cs="Arial"/>
          <w:sz w:val="20"/>
          <w:szCs w:val="20"/>
          <w:lang w:val="id-ID"/>
        </w:rPr>
      </w:pPr>
      <w:r w:rsidRPr="00794217">
        <w:rPr>
          <w:rFonts w:ascii="Cambria" w:hAnsi="Cambria" w:cs="Arial"/>
          <w:sz w:val="20"/>
          <w:szCs w:val="20"/>
          <w:lang w:val="id-ID"/>
        </w:rPr>
        <w:t>Prinsip proteksi dan keselamatan radiasi</w:t>
      </w:r>
    </w:p>
    <w:p w14:paraId="3F32EE30" w14:textId="77777777" w:rsidR="000A0286" w:rsidRPr="00794217" w:rsidRDefault="000A0286" w:rsidP="00D1595C">
      <w:pPr>
        <w:pStyle w:val="ListParagraph"/>
        <w:numPr>
          <w:ilvl w:val="0"/>
          <w:numId w:val="31"/>
        </w:numPr>
        <w:suppressAutoHyphens/>
        <w:jc w:val="both"/>
        <w:textAlignment w:val="baseline"/>
        <w:rPr>
          <w:rFonts w:ascii="Cambria" w:hAnsi="Cambria" w:cs="Arial"/>
          <w:sz w:val="20"/>
          <w:szCs w:val="20"/>
          <w:lang w:val="id-ID"/>
        </w:rPr>
      </w:pPr>
      <w:r w:rsidRPr="00794217">
        <w:rPr>
          <w:rFonts w:ascii="Cambria" w:hAnsi="Cambria" w:cs="Arial"/>
          <w:sz w:val="20"/>
          <w:szCs w:val="20"/>
          <w:lang w:val="id-ID"/>
        </w:rPr>
        <w:t>Tindakan dalam keadaan darurat</w:t>
      </w:r>
    </w:p>
    <w:p w14:paraId="1FE876DD" w14:textId="77777777" w:rsidR="009F422C" w:rsidRPr="00794217" w:rsidRDefault="009F422C" w:rsidP="00D1595C">
      <w:pPr>
        <w:suppressAutoHyphens/>
        <w:spacing w:line="276" w:lineRule="auto"/>
        <w:jc w:val="both"/>
        <w:textAlignment w:val="baseline"/>
        <w:rPr>
          <w:rFonts w:ascii="Cambria" w:hAnsi="Cambria" w:cs="Arial"/>
          <w:lang w:val="id-ID"/>
        </w:rPr>
      </w:pPr>
    </w:p>
    <w:p w14:paraId="3424C471" w14:textId="77777777" w:rsidR="00304C75" w:rsidRPr="00794217" w:rsidRDefault="00304C75" w:rsidP="00D1595C">
      <w:pPr>
        <w:suppressAutoHyphens/>
        <w:spacing w:line="276" w:lineRule="auto"/>
        <w:jc w:val="both"/>
        <w:textAlignment w:val="baseline"/>
        <w:rPr>
          <w:rFonts w:ascii="Cambria" w:hAnsi="Cambria" w:cs="Arial"/>
          <w:lang w:val="id-ID"/>
        </w:rPr>
      </w:pPr>
    </w:p>
    <w:p w14:paraId="0190F9D2" w14:textId="77777777" w:rsidR="00634C9D" w:rsidRPr="00794217" w:rsidRDefault="00634C9D" w:rsidP="00D1595C">
      <w:pPr>
        <w:suppressAutoHyphens/>
        <w:spacing w:line="276" w:lineRule="auto"/>
        <w:jc w:val="both"/>
        <w:textAlignment w:val="baseline"/>
        <w:rPr>
          <w:rFonts w:ascii="Cambria" w:hAnsi="Cambria" w:cs="Arial"/>
          <w:lang w:val="id-ID"/>
        </w:rPr>
      </w:pPr>
    </w:p>
    <w:p w14:paraId="31CCADCE" w14:textId="77777777" w:rsidR="00634C9D" w:rsidRPr="00794217" w:rsidRDefault="00634C9D" w:rsidP="00D1595C">
      <w:pPr>
        <w:suppressAutoHyphens/>
        <w:spacing w:line="276" w:lineRule="auto"/>
        <w:jc w:val="both"/>
        <w:textAlignment w:val="baseline"/>
        <w:rPr>
          <w:rFonts w:ascii="Cambria" w:hAnsi="Cambria" w:cs="Arial"/>
          <w:lang w:val="id-ID"/>
        </w:rPr>
      </w:pPr>
    </w:p>
    <w:p w14:paraId="14347A60" w14:textId="77777777" w:rsidR="00634C9D" w:rsidRPr="00794217" w:rsidRDefault="00634C9D" w:rsidP="00D1595C">
      <w:pPr>
        <w:suppressAutoHyphens/>
        <w:spacing w:line="276" w:lineRule="auto"/>
        <w:jc w:val="both"/>
        <w:textAlignment w:val="baseline"/>
        <w:rPr>
          <w:rFonts w:ascii="Cambria" w:hAnsi="Cambria" w:cs="Arial"/>
          <w:lang w:val="id-ID"/>
        </w:rPr>
      </w:pPr>
    </w:p>
    <w:p w14:paraId="3C477F3E" w14:textId="77777777" w:rsidR="00634C9D" w:rsidRPr="00794217" w:rsidRDefault="00634C9D" w:rsidP="00D1595C">
      <w:pPr>
        <w:suppressAutoHyphens/>
        <w:spacing w:line="276" w:lineRule="auto"/>
        <w:jc w:val="both"/>
        <w:textAlignment w:val="baseline"/>
        <w:rPr>
          <w:rFonts w:ascii="Cambria" w:hAnsi="Cambria" w:cs="Arial"/>
          <w:lang w:val="id-ID"/>
        </w:rPr>
      </w:pPr>
    </w:p>
    <w:p w14:paraId="1A264610" w14:textId="77777777" w:rsidR="003F634C" w:rsidRDefault="003F634C">
      <w:pPr>
        <w:rPr>
          <w:rFonts w:ascii="Cambria" w:hAnsi="Cambria" w:cs="Arial"/>
          <w:b/>
        </w:rPr>
      </w:pPr>
      <w:r>
        <w:rPr>
          <w:rFonts w:ascii="Cambria" w:hAnsi="Cambria" w:cs="Arial"/>
          <w:b/>
        </w:rPr>
        <w:br w:type="page"/>
      </w:r>
    </w:p>
    <w:p w14:paraId="1DE93EDC" w14:textId="4F661451" w:rsidR="00425A9F" w:rsidRPr="00794217" w:rsidRDefault="00425A9F" w:rsidP="00D1595C">
      <w:pPr>
        <w:pStyle w:val="BodyText"/>
        <w:tabs>
          <w:tab w:val="left" w:pos="810"/>
          <w:tab w:val="left" w:pos="2250"/>
        </w:tabs>
        <w:spacing w:line="276" w:lineRule="auto"/>
        <w:jc w:val="center"/>
        <w:rPr>
          <w:rFonts w:ascii="Cambria" w:hAnsi="Cambria" w:cs="Arial"/>
          <w:b/>
          <w:sz w:val="20"/>
          <w:lang w:val="id-ID"/>
        </w:rPr>
      </w:pPr>
      <w:r w:rsidRPr="00794217">
        <w:rPr>
          <w:rFonts w:ascii="Cambria" w:hAnsi="Cambria" w:cs="Arial"/>
          <w:b/>
          <w:sz w:val="20"/>
        </w:rPr>
        <w:lastRenderedPageBreak/>
        <w:t xml:space="preserve">BAB </w:t>
      </w:r>
      <w:r w:rsidRPr="00794217">
        <w:rPr>
          <w:rFonts w:ascii="Cambria" w:hAnsi="Cambria" w:cs="Arial"/>
          <w:b/>
          <w:sz w:val="20"/>
          <w:lang w:val="id-ID"/>
        </w:rPr>
        <w:t>III</w:t>
      </w:r>
    </w:p>
    <w:p w14:paraId="181D4B1A" w14:textId="77777777" w:rsidR="00425A9F" w:rsidRPr="00794217" w:rsidRDefault="00425A9F" w:rsidP="00D1595C">
      <w:pPr>
        <w:pStyle w:val="BodyText"/>
        <w:tabs>
          <w:tab w:val="left" w:pos="810"/>
          <w:tab w:val="left" w:pos="2250"/>
        </w:tabs>
        <w:spacing w:line="276" w:lineRule="auto"/>
        <w:jc w:val="center"/>
        <w:rPr>
          <w:rFonts w:ascii="Cambria" w:hAnsi="Cambria" w:cs="Arial"/>
          <w:b/>
          <w:sz w:val="20"/>
          <w:lang w:val="id-ID"/>
        </w:rPr>
      </w:pPr>
      <w:r w:rsidRPr="00794217">
        <w:rPr>
          <w:rFonts w:ascii="Cambria" w:hAnsi="Cambria" w:cs="Arial"/>
          <w:b/>
          <w:sz w:val="20"/>
          <w:lang w:val="id-ID"/>
        </w:rPr>
        <w:t>DESKRIPSI FASILITAS</w:t>
      </w:r>
      <w:r w:rsidR="002F0E93" w:rsidRPr="00794217">
        <w:rPr>
          <w:rFonts w:ascii="Cambria" w:hAnsi="Cambria" w:cs="Arial"/>
          <w:b/>
          <w:sz w:val="20"/>
          <w:lang w:val="id-ID"/>
        </w:rPr>
        <w:t>, PERALATAN DAN PERLENGKAPAN PROTEKSI RADIASI</w:t>
      </w:r>
    </w:p>
    <w:p w14:paraId="36D6DB5E" w14:textId="77777777" w:rsidR="00065634" w:rsidRPr="00794217" w:rsidRDefault="00065634" w:rsidP="00D1595C">
      <w:pPr>
        <w:pStyle w:val="BodyText"/>
        <w:tabs>
          <w:tab w:val="left" w:pos="810"/>
          <w:tab w:val="left" w:pos="2250"/>
        </w:tabs>
        <w:spacing w:line="276" w:lineRule="auto"/>
        <w:rPr>
          <w:rFonts w:ascii="Cambria" w:hAnsi="Cambria" w:cs="Arial"/>
          <w:b/>
          <w:sz w:val="20"/>
          <w:lang w:val="id-ID"/>
        </w:rPr>
      </w:pPr>
    </w:p>
    <w:p w14:paraId="6BAA8474" w14:textId="77777777" w:rsidR="00553888" w:rsidRPr="00794217" w:rsidRDefault="001138CB" w:rsidP="00D1595C">
      <w:pPr>
        <w:pStyle w:val="ListParagraph"/>
        <w:numPr>
          <w:ilvl w:val="0"/>
          <w:numId w:val="10"/>
        </w:numPr>
        <w:ind w:left="709" w:hanging="709"/>
        <w:jc w:val="both"/>
        <w:rPr>
          <w:rFonts w:ascii="Cambria" w:hAnsi="Cambria" w:cs="Arial"/>
          <w:b/>
          <w:sz w:val="20"/>
          <w:szCs w:val="20"/>
          <w:lang w:val="id-ID"/>
        </w:rPr>
      </w:pPr>
      <w:r w:rsidRPr="00794217">
        <w:rPr>
          <w:rFonts w:ascii="Cambria" w:hAnsi="Cambria" w:cs="Arial"/>
          <w:b/>
          <w:sz w:val="20"/>
          <w:szCs w:val="20"/>
          <w:lang w:val="id-ID"/>
        </w:rPr>
        <w:t xml:space="preserve">Deskripsi </w:t>
      </w:r>
      <w:r w:rsidR="00552C8D" w:rsidRPr="00794217">
        <w:rPr>
          <w:rFonts w:ascii="Cambria" w:hAnsi="Cambria" w:cs="Arial"/>
          <w:b/>
          <w:sz w:val="20"/>
          <w:szCs w:val="20"/>
          <w:lang w:val="id-ID"/>
        </w:rPr>
        <w:t>Fasilitas</w:t>
      </w:r>
    </w:p>
    <w:p w14:paraId="07A85825" w14:textId="77777777" w:rsidR="00880D33" w:rsidRPr="00794217" w:rsidRDefault="00317F92" w:rsidP="00D1595C">
      <w:pPr>
        <w:pStyle w:val="ListParagraph"/>
        <w:ind w:left="709"/>
        <w:jc w:val="both"/>
        <w:rPr>
          <w:rFonts w:ascii="Cambria" w:hAnsi="Cambria" w:cs="Arial"/>
          <w:sz w:val="20"/>
          <w:szCs w:val="20"/>
          <w:lang w:val="id-ID"/>
        </w:rPr>
      </w:pPr>
      <w:r w:rsidRPr="00794217">
        <w:rPr>
          <w:rFonts w:ascii="Cambria" w:hAnsi="Cambria" w:cs="Arial"/>
          <w:sz w:val="20"/>
          <w:szCs w:val="20"/>
          <w:lang w:val="id-ID"/>
        </w:rPr>
        <w:t>Pesawat sinar X di</w:t>
      </w:r>
      <w:r w:rsidR="00553888" w:rsidRPr="00794217">
        <w:rPr>
          <w:rFonts w:ascii="Cambria" w:hAnsi="Cambria" w:cs="Arial"/>
          <w:sz w:val="20"/>
          <w:szCs w:val="20"/>
        </w:rPr>
        <w:t xml:space="preserve"> </w:t>
      </w:r>
      <w:r w:rsidRPr="00794217">
        <w:rPr>
          <w:rFonts w:ascii="Cambria" w:hAnsi="Cambria" w:cs="Arial"/>
          <w:i/>
          <w:sz w:val="20"/>
          <w:szCs w:val="20"/>
        </w:rPr>
        <w:t>Teaching Factory Manufacturing of Electronics</w:t>
      </w:r>
      <w:r w:rsidRPr="00794217">
        <w:rPr>
          <w:rFonts w:ascii="Cambria" w:hAnsi="Cambria" w:cs="Arial"/>
          <w:sz w:val="20"/>
          <w:szCs w:val="20"/>
        </w:rPr>
        <w:t xml:space="preserve"> (TFME) </w:t>
      </w:r>
      <w:proofErr w:type="spellStart"/>
      <w:r w:rsidRPr="00794217">
        <w:rPr>
          <w:rFonts w:ascii="Cambria" w:hAnsi="Cambria" w:cs="Arial"/>
          <w:sz w:val="20"/>
          <w:szCs w:val="20"/>
        </w:rPr>
        <w:t>Politeknik</w:t>
      </w:r>
      <w:proofErr w:type="spellEnd"/>
      <w:r w:rsidRPr="00794217">
        <w:rPr>
          <w:rFonts w:ascii="Cambria" w:hAnsi="Cambria" w:cs="Arial"/>
          <w:sz w:val="20"/>
          <w:szCs w:val="20"/>
        </w:rPr>
        <w:t xml:space="preserve"> Negeri Batam </w:t>
      </w:r>
      <w:proofErr w:type="spellStart"/>
      <w:r w:rsidR="00553888" w:rsidRPr="00794217">
        <w:rPr>
          <w:rFonts w:ascii="Cambria" w:hAnsi="Cambria" w:cs="Arial"/>
          <w:sz w:val="20"/>
          <w:szCs w:val="20"/>
        </w:rPr>
        <w:t>digunakan</w:t>
      </w:r>
      <w:proofErr w:type="spellEnd"/>
      <w:r w:rsidR="00553888" w:rsidRPr="00794217">
        <w:rPr>
          <w:rFonts w:ascii="Cambria" w:hAnsi="Cambria" w:cs="Arial"/>
          <w:sz w:val="20"/>
          <w:szCs w:val="20"/>
        </w:rPr>
        <w:t xml:space="preserve"> </w:t>
      </w:r>
      <w:proofErr w:type="spellStart"/>
      <w:r w:rsidR="00553888" w:rsidRPr="00794217">
        <w:rPr>
          <w:rFonts w:ascii="Cambria" w:hAnsi="Cambria" w:cs="Arial"/>
          <w:sz w:val="20"/>
          <w:szCs w:val="20"/>
        </w:rPr>
        <w:t>untuk</w:t>
      </w:r>
      <w:proofErr w:type="spellEnd"/>
      <w:r w:rsidR="0098549D" w:rsidRPr="00794217">
        <w:rPr>
          <w:rFonts w:ascii="Cambria" w:hAnsi="Cambria" w:cs="Arial"/>
          <w:sz w:val="20"/>
          <w:szCs w:val="20"/>
        </w:rPr>
        <w:t xml:space="preserve"> </w:t>
      </w:r>
      <w:proofErr w:type="spellStart"/>
      <w:r w:rsidR="0098549D" w:rsidRPr="00794217">
        <w:rPr>
          <w:rFonts w:ascii="Cambria" w:hAnsi="Cambria" w:cs="Arial"/>
          <w:sz w:val="20"/>
          <w:szCs w:val="20"/>
        </w:rPr>
        <w:t>menentukan</w:t>
      </w:r>
      <w:proofErr w:type="spellEnd"/>
      <w:r w:rsidR="0098549D" w:rsidRPr="00794217">
        <w:rPr>
          <w:rFonts w:ascii="Cambria" w:hAnsi="Cambria" w:cs="Arial"/>
          <w:sz w:val="20"/>
          <w:szCs w:val="20"/>
        </w:rPr>
        <w:t xml:space="preserve"> </w:t>
      </w:r>
      <w:proofErr w:type="spellStart"/>
      <w:r w:rsidR="0098549D" w:rsidRPr="00794217">
        <w:rPr>
          <w:rFonts w:ascii="Cambria" w:hAnsi="Cambria" w:cs="Arial"/>
          <w:sz w:val="20"/>
          <w:szCs w:val="20"/>
        </w:rPr>
        <w:t>kualitas</w:t>
      </w:r>
      <w:proofErr w:type="spellEnd"/>
      <w:r w:rsidR="0098549D" w:rsidRPr="00794217">
        <w:rPr>
          <w:rFonts w:ascii="Cambria" w:hAnsi="Cambria" w:cs="Arial"/>
          <w:sz w:val="20"/>
          <w:szCs w:val="20"/>
        </w:rPr>
        <w:t xml:space="preserve"> </w:t>
      </w:r>
      <w:proofErr w:type="spellStart"/>
      <w:r w:rsidR="0098549D" w:rsidRPr="00794217">
        <w:rPr>
          <w:rFonts w:ascii="Cambria" w:hAnsi="Cambria" w:cs="Arial"/>
          <w:sz w:val="20"/>
          <w:szCs w:val="20"/>
        </w:rPr>
        <w:t>produksi</w:t>
      </w:r>
      <w:proofErr w:type="spellEnd"/>
      <w:r w:rsidR="0098549D" w:rsidRPr="00794217">
        <w:rPr>
          <w:rFonts w:ascii="Cambria" w:hAnsi="Cambria" w:cs="Arial"/>
          <w:sz w:val="20"/>
          <w:szCs w:val="20"/>
        </w:rPr>
        <w:t xml:space="preserve"> PCB dan </w:t>
      </w:r>
      <w:proofErr w:type="spellStart"/>
      <w:r w:rsidR="0098549D" w:rsidRPr="00794217">
        <w:rPr>
          <w:rFonts w:ascii="Cambria" w:hAnsi="Cambria" w:cs="Arial"/>
          <w:sz w:val="20"/>
          <w:szCs w:val="20"/>
        </w:rPr>
        <w:t>barang-barang</w:t>
      </w:r>
      <w:proofErr w:type="spellEnd"/>
      <w:r w:rsidR="0098549D" w:rsidRPr="00794217">
        <w:rPr>
          <w:rFonts w:ascii="Cambria" w:hAnsi="Cambria" w:cs="Arial"/>
          <w:sz w:val="20"/>
          <w:szCs w:val="20"/>
        </w:rPr>
        <w:t xml:space="preserve"> </w:t>
      </w:r>
      <w:proofErr w:type="spellStart"/>
      <w:r w:rsidR="0098549D" w:rsidRPr="00794217">
        <w:rPr>
          <w:rFonts w:ascii="Cambria" w:hAnsi="Cambria" w:cs="Arial"/>
          <w:sz w:val="20"/>
          <w:szCs w:val="20"/>
        </w:rPr>
        <w:t>elektronika</w:t>
      </w:r>
      <w:proofErr w:type="spellEnd"/>
      <w:r w:rsidR="0098549D" w:rsidRPr="00794217">
        <w:rPr>
          <w:rFonts w:ascii="Cambria" w:hAnsi="Cambria" w:cs="Arial"/>
          <w:sz w:val="20"/>
          <w:szCs w:val="20"/>
        </w:rPr>
        <w:t xml:space="preserve"> </w:t>
      </w:r>
      <w:proofErr w:type="spellStart"/>
      <w:r w:rsidR="0098549D" w:rsidRPr="00794217">
        <w:rPr>
          <w:rFonts w:ascii="Cambria" w:hAnsi="Cambria" w:cs="Arial"/>
          <w:sz w:val="20"/>
          <w:szCs w:val="20"/>
        </w:rPr>
        <w:t>lainnya</w:t>
      </w:r>
      <w:proofErr w:type="spellEnd"/>
      <w:r w:rsidR="002343D6" w:rsidRPr="00794217">
        <w:rPr>
          <w:rFonts w:ascii="Cambria" w:hAnsi="Cambria" w:cs="Arial"/>
          <w:sz w:val="20"/>
          <w:szCs w:val="20"/>
          <w:lang w:val="id-ID"/>
        </w:rPr>
        <w:t xml:space="preserve">. </w:t>
      </w:r>
      <w:r w:rsidR="00880D33" w:rsidRPr="00794217">
        <w:rPr>
          <w:rFonts w:ascii="Cambria" w:hAnsi="Cambria" w:cs="Arial"/>
          <w:sz w:val="20"/>
          <w:szCs w:val="20"/>
          <w:lang w:val="id-ID"/>
        </w:rPr>
        <w:t>Pemanfaatan</w:t>
      </w:r>
      <w:r w:rsidR="002343D6" w:rsidRPr="00794217">
        <w:rPr>
          <w:rFonts w:ascii="Cambria" w:hAnsi="Cambria" w:cs="Arial"/>
          <w:sz w:val="20"/>
          <w:szCs w:val="20"/>
          <w:lang w:val="id-ID"/>
        </w:rPr>
        <w:t xml:space="preserve"> sinar X</w:t>
      </w:r>
      <w:r w:rsidR="00880D33" w:rsidRPr="00794217">
        <w:rPr>
          <w:rFonts w:ascii="Cambria" w:hAnsi="Cambria" w:cs="Arial"/>
          <w:sz w:val="20"/>
          <w:szCs w:val="20"/>
          <w:lang w:val="id-ID"/>
        </w:rPr>
        <w:t xml:space="preserve">, dilakukan di fasilitas tertutup di Ruang </w:t>
      </w:r>
      <w:r w:rsidR="00880D33" w:rsidRPr="00794217">
        <w:rPr>
          <w:rFonts w:ascii="Cambria" w:hAnsi="Cambria" w:cs="Arial"/>
          <w:i/>
          <w:sz w:val="20"/>
          <w:szCs w:val="20"/>
          <w:lang w:val="id-ID"/>
        </w:rPr>
        <w:t>IC packaging</w:t>
      </w:r>
      <w:r w:rsidR="00880D33" w:rsidRPr="00794217">
        <w:rPr>
          <w:rFonts w:ascii="Cambria" w:hAnsi="Cambria" w:cs="Arial"/>
          <w:sz w:val="20"/>
          <w:szCs w:val="20"/>
          <w:lang w:val="id-ID"/>
        </w:rPr>
        <w:t xml:space="preserve"> TFME Politeknik Negeri Batam. </w:t>
      </w:r>
    </w:p>
    <w:p w14:paraId="604A3C9C" w14:textId="77777777" w:rsidR="00235B65" w:rsidRPr="00794217" w:rsidRDefault="00235B65" w:rsidP="00D1595C">
      <w:pPr>
        <w:pStyle w:val="ListParagraph"/>
        <w:ind w:left="709"/>
        <w:jc w:val="both"/>
        <w:rPr>
          <w:rFonts w:ascii="Cambria" w:hAnsi="Cambria" w:cs="Arial"/>
          <w:sz w:val="20"/>
          <w:szCs w:val="20"/>
          <w:lang w:val="id-ID"/>
        </w:rPr>
      </w:pPr>
      <w:r w:rsidRPr="00794217">
        <w:rPr>
          <w:rFonts w:ascii="Cambria" w:hAnsi="Cambria" w:cs="Arial"/>
          <w:sz w:val="20"/>
          <w:szCs w:val="20"/>
          <w:lang w:val="id-ID"/>
        </w:rPr>
        <w:t>Ruang IC packaging terletak di</w:t>
      </w:r>
      <w:r w:rsidR="008E05F8" w:rsidRPr="00794217">
        <w:rPr>
          <w:rFonts w:ascii="Cambria" w:hAnsi="Cambria" w:cs="Arial"/>
          <w:sz w:val="20"/>
          <w:szCs w:val="20"/>
          <w:lang w:val="id-ID"/>
        </w:rPr>
        <w:t xml:space="preserve"> dalam</w:t>
      </w:r>
      <w:r w:rsidR="00A71B7E" w:rsidRPr="00794217">
        <w:rPr>
          <w:rFonts w:ascii="Cambria" w:hAnsi="Cambria" w:cs="Arial"/>
          <w:sz w:val="20"/>
          <w:szCs w:val="20"/>
          <w:lang w:val="id-ID"/>
        </w:rPr>
        <w:t xml:space="preserve"> ruang </w:t>
      </w:r>
      <w:r w:rsidR="00A71B7E" w:rsidRPr="00794217">
        <w:rPr>
          <w:rFonts w:ascii="Cambria" w:hAnsi="Cambria" w:cs="Arial"/>
          <w:i/>
          <w:sz w:val="20"/>
          <w:szCs w:val="20"/>
          <w:lang w:val="id-ID"/>
        </w:rPr>
        <w:t>clean room</w:t>
      </w:r>
      <w:r w:rsidR="00A71B7E" w:rsidRPr="00794217">
        <w:rPr>
          <w:rFonts w:ascii="Cambria" w:hAnsi="Cambria" w:cs="Arial"/>
          <w:sz w:val="20"/>
          <w:szCs w:val="20"/>
          <w:lang w:val="id-ID"/>
        </w:rPr>
        <w:t xml:space="preserve"> TFME yang berl</w:t>
      </w:r>
      <w:r w:rsidR="008E05F8" w:rsidRPr="00794217">
        <w:rPr>
          <w:rFonts w:ascii="Cambria" w:hAnsi="Cambria" w:cs="Arial"/>
          <w:sz w:val="20"/>
          <w:szCs w:val="20"/>
          <w:lang w:val="id-ID"/>
        </w:rPr>
        <w:t>okasi di</w:t>
      </w:r>
      <w:r w:rsidRPr="00794217">
        <w:rPr>
          <w:rFonts w:ascii="Cambria" w:hAnsi="Cambria" w:cs="Arial"/>
          <w:sz w:val="20"/>
          <w:szCs w:val="20"/>
          <w:lang w:val="id-ID"/>
        </w:rPr>
        <w:t xml:space="preserve"> lantai dasar gedung TFME</w:t>
      </w:r>
      <w:r w:rsidR="001843D0" w:rsidRPr="00794217">
        <w:rPr>
          <w:rFonts w:ascii="Cambria" w:hAnsi="Cambria" w:cs="Arial"/>
          <w:sz w:val="20"/>
          <w:szCs w:val="20"/>
          <w:lang w:val="id-ID"/>
        </w:rPr>
        <w:t xml:space="preserve"> Politeknik Negeri Batam. Ruang IC packaging berisi peralatan yang dipakai untuk proses pengemasan IC (</w:t>
      </w:r>
      <w:r w:rsidR="001843D0" w:rsidRPr="00794217">
        <w:rPr>
          <w:rFonts w:ascii="Cambria" w:hAnsi="Cambria" w:cs="Arial"/>
          <w:i/>
          <w:sz w:val="20"/>
          <w:szCs w:val="20"/>
          <w:lang w:val="id-ID"/>
        </w:rPr>
        <w:t>Integrated Circuit</w:t>
      </w:r>
      <w:r w:rsidR="001843D0" w:rsidRPr="00794217">
        <w:rPr>
          <w:rFonts w:ascii="Cambria" w:hAnsi="Cambria" w:cs="Arial"/>
          <w:sz w:val="20"/>
          <w:szCs w:val="20"/>
          <w:lang w:val="id-ID"/>
        </w:rPr>
        <w:t xml:space="preserve">) dan bersebelahan dengan ruang manufaktur PCB dengan dibatasi oleh tirai </w:t>
      </w:r>
      <w:r w:rsidR="001843D0" w:rsidRPr="00794217">
        <w:rPr>
          <w:rFonts w:ascii="Cambria" w:hAnsi="Cambria" w:cs="Arial"/>
          <w:i/>
          <w:sz w:val="20"/>
          <w:szCs w:val="20"/>
          <w:lang w:val="id-ID"/>
        </w:rPr>
        <w:t>pvc strip</w:t>
      </w:r>
      <w:r w:rsidR="001843D0" w:rsidRPr="00794217">
        <w:rPr>
          <w:rFonts w:ascii="Cambria" w:hAnsi="Cambria" w:cs="Arial"/>
          <w:sz w:val="20"/>
          <w:szCs w:val="20"/>
          <w:lang w:val="id-ID"/>
        </w:rPr>
        <w:t xml:space="preserve">.  </w:t>
      </w:r>
    </w:p>
    <w:tbl>
      <w:tblPr>
        <w:tblStyle w:val="TableGrid"/>
        <w:tblW w:w="0" w:type="auto"/>
        <w:jc w:val="center"/>
        <w:tblBorders>
          <w:insideV w:val="dashSmallGap" w:sz="4" w:space="0" w:color="auto"/>
        </w:tblBorders>
        <w:tblLook w:val="04A0" w:firstRow="1" w:lastRow="0" w:firstColumn="1" w:lastColumn="0" w:noHBand="0" w:noVBand="1"/>
      </w:tblPr>
      <w:tblGrid>
        <w:gridCol w:w="301"/>
        <w:gridCol w:w="2232"/>
        <w:gridCol w:w="603"/>
        <w:gridCol w:w="1878"/>
        <w:gridCol w:w="2091"/>
      </w:tblGrid>
      <w:tr w:rsidR="0034395B" w:rsidRPr="00794217" w14:paraId="2AE29716" w14:textId="77777777" w:rsidTr="00E506E7">
        <w:trPr>
          <w:jc w:val="center"/>
        </w:trPr>
        <w:tc>
          <w:tcPr>
            <w:tcW w:w="301" w:type="dxa"/>
            <w:tcBorders>
              <w:top w:val="nil"/>
              <w:left w:val="single" w:sz="4" w:space="0" w:color="4F81BD" w:themeColor="accent1"/>
              <w:bottom w:val="nil"/>
              <w:right w:val="single" w:sz="18" w:space="0" w:color="auto"/>
            </w:tcBorders>
            <w:shd w:val="clear" w:color="auto" w:fill="auto"/>
          </w:tcPr>
          <w:p w14:paraId="1B041D37" w14:textId="77777777" w:rsidR="0034395B" w:rsidRPr="00794217" w:rsidRDefault="00C1069B" w:rsidP="00E506E7">
            <w:pPr>
              <w:spacing w:line="276" w:lineRule="auto"/>
              <w:rPr>
                <w:rFonts w:ascii="Cambria" w:hAnsi="Cambria"/>
                <w:i/>
                <w:noProof/>
                <w:sz w:val="18"/>
                <w:szCs w:val="18"/>
                <w:lang w:val="id-ID" w:eastAsia="id-ID"/>
              </w:rPr>
            </w:pPr>
            <w:r w:rsidRPr="00794217">
              <w:rPr>
                <w:rFonts w:ascii="Cambria" w:hAnsi="Cambria"/>
                <w:i/>
                <w:noProof/>
                <w:sz w:val="18"/>
                <w:szCs w:val="18"/>
              </w:rPr>
              <mc:AlternateContent>
                <mc:Choice Requires="wps">
                  <w:drawing>
                    <wp:anchor distT="4294967295" distB="4294967295" distL="114300" distR="114300" simplePos="0" relativeHeight="251664384" behindDoc="0" locked="0" layoutInCell="1" allowOverlap="1" wp14:anchorId="22549032" wp14:editId="212C8790">
                      <wp:simplePos x="0" y="0"/>
                      <wp:positionH relativeFrom="column">
                        <wp:posOffset>-252730</wp:posOffset>
                      </wp:positionH>
                      <wp:positionV relativeFrom="paragraph">
                        <wp:posOffset>1751329</wp:posOffset>
                      </wp:positionV>
                      <wp:extent cx="315595" cy="0"/>
                      <wp:effectExtent l="38100" t="76200" r="0" b="114300"/>
                      <wp:wrapNone/>
                      <wp:docPr id="1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559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3F05708" id="_x0000_t32" coordsize="21600,21600" o:spt="32" o:oned="t" path="m,l21600,21600e" filled="f">
                      <v:path arrowok="t" fillok="f" o:connecttype="none"/>
                      <o:lock v:ext="edit" shapetype="t"/>
                    </v:shapetype>
                    <v:shape id="Straight Arrow Connector 2" o:spid="_x0000_s1026" type="#_x0000_t32" style="position:absolute;margin-left:-19.9pt;margin-top:137.9pt;width:24.85pt;height:0;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" strokecolor="#4579b8 [3044]">
                      <v:stroke endarrow="open"/>
                      <o:lock v:ext="edit" shapetype="f"/>
                    </v:shape>
                  </w:pict>
                </mc:Fallback>
              </mc:AlternateContent>
            </w:r>
            <w:r w:rsidRPr="00794217">
              <w:rPr>
                <w:rFonts w:ascii="Cambria" w:hAnsi="Cambria"/>
                <w:i/>
                <w:noProof/>
                <w:sz w:val="18"/>
                <w:szCs w:val="18"/>
              </w:rPr>
              <mc:AlternateContent>
                <mc:Choice Requires="wps">
                  <w:drawing>
                    <wp:anchor distT="0" distB="0" distL="114300" distR="114300" simplePos="0" relativeHeight="251665408" behindDoc="0" locked="0" layoutInCell="1" allowOverlap="1" wp14:anchorId="44595809" wp14:editId="32931801">
                      <wp:simplePos x="0" y="0"/>
                      <wp:positionH relativeFrom="column">
                        <wp:posOffset>-930275</wp:posOffset>
                      </wp:positionH>
                      <wp:positionV relativeFrom="paragraph">
                        <wp:posOffset>1484630</wp:posOffset>
                      </wp:positionV>
                      <wp:extent cx="795020" cy="606425"/>
                      <wp:effectExtent l="0" t="0" r="0" b="317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5020" cy="606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CD863C" w14:textId="77777777" w:rsidR="009134AC" w:rsidRPr="002343D6" w:rsidRDefault="009134AC" w:rsidP="0034395B">
                                  <w:pPr>
                                    <w:rPr>
                                      <w:lang w:val="id-ID"/>
                                    </w:rPr>
                                  </w:pPr>
                                  <w:r>
                                    <w:rPr>
                                      <w:lang w:val="id-ID"/>
                                    </w:rPr>
                                    <w:t>Tebal dinding  ± 0.2m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3.25pt;margin-top:116.9pt;width:62.6pt;height:4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" filled="f" stroked="f" strokeweight=".5pt">
                      <v:path arrowok="t"/>
                      <v:textbox>
                        <w:txbxContent>
                          <w:p w:rsidR="009134AC" w:rsidRPr="002343D6" w:rsidRDefault="009134AC" w:rsidP="0034395B">
                            <w:pPr>
                              <w:rPr>
                                <w:lang w:val="id-ID"/>
                              </w:rPr>
                            </w:pPr>
                            <w:r>
                              <w:rPr>
                                <w:lang w:val="id-ID"/>
                              </w:rPr>
                              <w:t>Tebal dinding  ± 0.2m</w:t>
                            </w:r>
                          </w:p>
                        </w:txbxContent>
                      </v:textbox>
                    </v:shape>
                  </w:pict>
                </mc:Fallback>
              </mc:AlternateContent>
            </w:r>
            <w:r w:rsidRPr="00794217">
              <w:rPr>
                <w:rFonts w:ascii="Cambria" w:hAnsi="Cambria"/>
                <w:i/>
                <w:noProof/>
                <w:sz w:val="18"/>
                <w:szCs w:val="18"/>
              </w:rPr>
              <mc:AlternateContent>
                <mc:Choice Requires="wps">
                  <w:drawing>
                    <wp:anchor distT="0" distB="0" distL="114300" distR="114300" simplePos="0" relativeHeight="251661312" behindDoc="0" locked="0" layoutInCell="1" allowOverlap="1" wp14:anchorId="500CA3D2" wp14:editId="0FF597BE">
                      <wp:simplePos x="0" y="0"/>
                      <wp:positionH relativeFrom="column">
                        <wp:posOffset>61595</wp:posOffset>
                      </wp:positionH>
                      <wp:positionV relativeFrom="paragraph">
                        <wp:posOffset>889000</wp:posOffset>
                      </wp:positionV>
                      <wp:extent cx="747395" cy="739140"/>
                      <wp:effectExtent l="0" t="0" r="14605" b="22860"/>
                      <wp:wrapNone/>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7395" cy="739140"/>
                              </a:xfrm>
                              <a:prstGeom prst="ellipse">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555C170" id="Oval 34" o:spid="_x0000_s1026" style="position:absolute;margin-left:4.85pt;margin-top:70pt;width:58.85pt;height:5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" filled="f" strokecolor="#385d8a" strokeweight="1.5pt">
                      <v:path arrowok="t"/>
                    </v:oval>
                  </w:pict>
                </mc:Fallback>
              </mc:AlternateContent>
            </w:r>
            <w:r w:rsidRPr="00794217">
              <w:rPr>
                <w:rFonts w:ascii="Cambria" w:hAnsi="Cambria"/>
                <w:i/>
                <w:noProof/>
                <w:sz w:val="18"/>
                <w:szCs w:val="18"/>
              </w:rPr>
              <mc:AlternateContent>
                <mc:Choice Requires="wps">
                  <w:drawing>
                    <wp:anchor distT="0" distB="0" distL="114300" distR="114300" simplePos="0" relativeHeight="251659264" behindDoc="0" locked="0" layoutInCell="1" allowOverlap="1" wp14:anchorId="5BCB0F71" wp14:editId="181C3D77">
                      <wp:simplePos x="0" y="0"/>
                      <wp:positionH relativeFrom="column">
                        <wp:posOffset>-441325</wp:posOffset>
                      </wp:positionH>
                      <wp:positionV relativeFrom="paragraph">
                        <wp:posOffset>632460</wp:posOffset>
                      </wp:positionV>
                      <wp:extent cx="524510" cy="318135"/>
                      <wp:effectExtent l="0" t="0" r="8890" b="5715"/>
                      <wp:wrapNone/>
                      <wp:docPr id="3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510" cy="318135"/>
                              </a:xfrm>
                              <a:prstGeom prst="rect">
                                <a:avLst/>
                              </a:prstGeom>
                              <a:solidFill>
                                <a:sysClr val="window" lastClr="FFFFFF"/>
                              </a:solidFill>
                              <a:ln w="6350">
                                <a:noFill/>
                              </a:ln>
                              <a:effectLst/>
                            </wps:spPr>
                            <wps:txbx>
                              <w:txbxContent>
                                <w:p w14:paraId="0003E3B2" w14:textId="77777777" w:rsidR="009134AC" w:rsidRPr="001C631F" w:rsidRDefault="009134AC" w:rsidP="0034395B">
                                  <w:r>
                                    <w:t>1</w:t>
                                  </w:r>
                                  <w:r>
                                    <w:rPr>
                                      <w:lang w:val="id-ID"/>
                                    </w:rPr>
                                    <w:t>5</w:t>
                                  </w:r>
                                  <w:r w:rsidRPr="001C631F">
                                    <w:t xml:space="preserve">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4" o:spid="_x0000_s1027" type="#_x0000_t202" style="position:absolute;margin-left:-34.75pt;margin-top:49.8pt;width:41.3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" fillcolor="window" stroked="f" strokeweight=".5pt">
                      <v:path arrowok="t"/>
                      <v:textbox>
                        <w:txbxContent>
                          <w:p w:rsidR="009134AC" w:rsidRPr="001C631F" w:rsidRDefault="009134AC" w:rsidP="0034395B">
                            <w:r>
                              <w:t>1</w:t>
                            </w:r>
                            <w:r>
                              <w:rPr>
                                <w:lang w:val="id-ID"/>
                              </w:rPr>
                              <w:t>5</w:t>
                            </w:r>
                            <w:r w:rsidRPr="001C631F">
                              <w:t xml:space="preserve"> m</w:t>
                            </w:r>
                          </w:p>
                        </w:txbxContent>
                      </v:textbox>
                    </v:shape>
                  </w:pict>
                </mc:Fallback>
              </mc:AlternateContent>
            </w:r>
          </w:p>
        </w:tc>
        <w:tc>
          <w:tcPr>
            <w:tcW w:w="2232" w:type="dxa"/>
            <w:tcBorders>
              <w:top w:val="single" w:sz="18" w:space="0" w:color="auto"/>
              <w:left w:val="single" w:sz="18" w:space="0" w:color="auto"/>
              <w:bottom w:val="single" w:sz="18" w:space="0" w:color="auto"/>
            </w:tcBorders>
          </w:tcPr>
          <w:p w14:paraId="07E19A14" w14:textId="77777777" w:rsidR="0034395B" w:rsidRPr="00794217" w:rsidRDefault="0034395B" w:rsidP="00E506E7">
            <w:pPr>
              <w:spacing w:line="276" w:lineRule="auto"/>
              <w:rPr>
                <w:rFonts w:ascii="Cambria" w:hAnsi="Cambria"/>
                <w:noProof/>
                <w:sz w:val="18"/>
                <w:szCs w:val="18"/>
                <w:lang w:val="id-ID" w:eastAsia="id-ID"/>
              </w:rPr>
            </w:pPr>
            <w:r w:rsidRPr="00794217">
              <w:rPr>
                <w:rFonts w:ascii="Cambria" w:hAnsi="Cambria"/>
                <w:noProof/>
                <w:sz w:val="18"/>
                <w:szCs w:val="18"/>
                <w:lang w:val="id-ID" w:eastAsia="id-ID"/>
              </w:rPr>
              <w:t xml:space="preserve">Ruang </w:t>
            </w:r>
            <w:r w:rsidRPr="00794217">
              <w:rPr>
                <w:rFonts w:ascii="Cambria" w:hAnsi="Cambria"/>
                <w:i/>
                <w:noProof/>
                <w:sz w:val="18"/>
                <w:szCs w:val="18"/>
                <w:lang w:val="id-ID" w:eastAsia="id-ID"/>
              </w:rPr>
              <w:t>IC Packaging</w:t>
            </w:r>
          </w:p>
          <w:p w14:paraId="74E0B599" w14:textId="77777777" w:rsidR="0034395B" w:rsidRPr="00794217" w:rsidRDefault="0034395B" w:rsidP="00E506E7">
            <w:pPr>
              <w:spacing w:line="276" w:lineRule="auto"/>
              <w:rPr>
                <w:rFonts w:ascii="Cambria" w:hAnsi="Cambria"/>
                <w:i/>
                <w:sz w:val="18"/>
                <w:szCs w:val="18"/>
              </w:rPr>
            </w:pPr>
          </w:p>
          <w:p w14:paraId="6BA3A198" w14:textId="77777777" w:rsidR="0034395B" w:rsidRPr="00794217" w:rsidRDefault="00C1069B" w:rsidP="00E506E7">
            <w:pPr>
              <w:spacing w:line="276" w:lineRule="auto"/>
              <w:rPr>
                <w:rFonts w:ascii="Cambria" w:hAnsi="Cambria"/>
                <w:sz w:val="18"/>
                <w:szCs w:val="18"/>
                <w:lang w:val="id-ID"/>
              </w:rPr>
            </w:pPr>
            <w:r w:rsidRPr="00794217">
              <w:rPr>
                <w:rFonts w:ascii="Cambria" w:hAnsi="Cambria" w:cs="Arial"/>
                <w:noProof/>
                <w:color w:val="222222"/>
                <w:sz w:val="18"/>
                <w:szCs w:val="18"/>
              </w:rPr>
              <mc:AlternateContent>
                <mc:Choice Requires="wps">
                  <w:drawing>
                    <wp:anchor distT="0" distB="0" distL="114300" distR="114300" simplePos="0" relativeHeight="251663360" behindDoc="1" locked="0" layoutInCell="1" allowOverlap="1" wp14:anchorId="0E6EC8CA" wp14:editId="4B199698">
                      <wp:simplePos x="0" y="0"/>
                      <wp:positionH relativeFrom="column">
                        <wp:posOffset>142875</wp:posOffset>
                      </wp:positionH>
                      <wp:positionV relativeFrom="paragraph">
                        <wp:posOffset>154305</wp:posOffset>
                      </wp:positionV>
                      <wp:extent cx="1038225" cy="421640"/>
                      <wp:effectExtent l="0" t="0" r="9525" b="0"/>
                      <wp:wrapNone/>
                      <wp:docPr id="4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225" cy="421640"/>
                              </a:xfrm>
                              <a:prstGeom prst="rect">
                                <a:avLst/>
                              </a:prstGeom>
                              <a:solidFill>
                                <a:sysClr val="window" lastClr="FFFFFF"/>
                              </a:solidFill>
                              <a:ln w="6350">
                                <a:noFill/>
                              </a:ln>
                              <a:effectLst/>
                            </wps:spPr>
                            <wps:txbx>
                              <w:txbxContent>
                                <w:p w14:paraId="0EABF89C" w14:textId="77777777" w:rsidR="009134AC" w:rsidRPr="000D6195" w:rsidRDefault="009134AC" w:rsidP="0034395B">
                                  <w:pPr>
                                    <w:rPr>
                                      <w:rFonts w:asciiTheme="minorHAnsi" w:hAnsiTheme="minorHAnsi"/>
                                      <w:lang w:val="id-ID"/>
                                    </w:rPr>
                                  </w:pPr>
                                  <w:r w:rsidRPr="000D6195">
                                    <w:rPr>
                                      <w:rFonts w:asciiTheme="minorHAnsi" w:hAnsiTheme="minorHAnsi"/>
                                      <w:lang w:val="id-ID"/>
                                    </w:rPr>
                                    <w:t>J</w:t>
                                  </w:r>
                                  <w:r>
                                    <w:rPr>
                                      <w:rFonts w:asciiTheme="minorHAnsi" w:hAnsiTheme="minorHAnsi"/>
                                      <w:lang w:val="id-ID"/>
                                    </w:rPr>
                                    <w:t>arak 3</w:t>
                                  </w:r>
                                  <w:r w:rsidRPr="000D6195">
                                    <w:rPr>
                                      <w:rFonts w:asciiTheme="minorHAnsi" w:hAnsiTheme="minorHAnsi"/>
                                      <w:lang w:val="id-ID"/>
                                    </w:rPr>
                                    <w:t xml:space="preserve"> m</w:t>
                                  </w:r>
                                  <w:r>
                                    <w:rPr>
                                      <w:rFonts w:asciiTheme="minorHAnsi" w:hAnsiTheme="minorHAnsi"/>
                                      <w:lang w:val="id-ID"/>
                                    </w:rPr>
                                    <w:t xml:space="preserve"> tidak terukur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28" type="#_x0000_t202" style="position:absolute;margin-left:11.25pt;margin-top:12.15pt;width:81.75pt;height:3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" fillcolor="window" stroked="f" strokeweight=".5pt">
                      <v:path arrowok="t"/>
                      <v:textbox>
                        <w:txbxContent>
                          <w:p w:rsidR="009134AC" w:rsidRPr="000D6195" w:rsidRDefault="009134AC" w:rsidP="0034395B">
                            <w:pPr>
                              <w:rPr>
                                <w:rFonts w:asciiTheme="minorHAnsi" w:hAnsiTheme="minorHAnsi"/>
                                <w:lang w:val="id-ID"/>
                              </w:rPr>
                            </w:pPr>
                            <w:r w:rsidRPr="000D6195">
                              <w:rPr>
                                <w:rFonts w:asciiTheme="minorHAnsi" w:hAnsiTheme="minorHAnsi"/>
                                <w:lang w:val="id-ID"/>
                              </w:rPr>
                              <w:t>J</w:t>
                            </w:r>
                            <w:r>
                              <w:rPr>
                                <w:rFonts w:asciiTheme="minorHAnsi" w:hAnsiTheme="minorHAnsi"/>
                                <w:lang w:val="id-ID"/>
                              </w:rPr>
                              <w:t>arak 3</w:t>
                            </w:r>
                            <w:r w:rsidRPr="000D6195">
                              <w:rPr>
                                <w:rFonts w:asciiTheme="minorHAnsi" w:hAnsiTheme="minorHAnsi"/>
                                <w:lang w:val="id-ID"/>
                              </w:rPr>
                              <w:t xml:space="preserve"> m</w:t>
                            </w:r>
                            <w:r>
                              <w:rPr>
                                <w:rFonts w:asciiTheme="minorHAnsi" w:hAnsiTheme="minorHAnsi"/>
                                <w:lang w:val="id-ID"/>
                              </w:rPr>
                              <w:t xml:space="preserve"> tidak terukur</w:t>
                            </w:r>
                          </w:p>
                        </w:txbxContent>
                      </v:textbox>
                    </v:shape>
                  </w:pict>
                </mc:Fallback>
              </mc:AlternateContent>
            </w:r>
            <w:r w:rsidR="0034395B" w:rsidRPr="00794217">
              <w:rPr>
                <w:rFonts w:ascii="Cambria" w:hAnsi="Cambria"/>
                <w:sz w:val="18"/>
                <w:szCs w:val="18"/>
              </w:rPr>
              <w:t xml:space="preserve">       </w:t>
            </w:r>
          </w:p>
          <w:p w14:paraId="7F7B3D86" w14:textId="77777777" w:rsidR="0034395B" w:rsidRPr="00794217" w:rsidRDefault="0034395B" w:rsidP="00E506E7">
            <w:pPr>
              <w:spacing w:line="276" w:lineRule="auto"/>
              <w:rPr>
                <w:rFonts w:ascii="Cambria" w:hAnsi="Cambria"/>
                <w:sz w:val="18"/>
                <w:szCs w:val="18"/>
                <w:lang w:val="id-ID"/>
              </w:rPr>
            </w:pPr>
          </w:p>
          <w:p w14:paraId="35F440E1" w14:textId="77777777" w:rsidR="0034395B" w:rsidRPr="00794217" w:rsidRDefault="00C1069B" w:rsidP="00E506E7">
            <w:pPr>
              <w:spacing w:line="276" w:lineRule="auto"/>
              <w:rPr>
                <w:rFonts w:ascii="Cambria" w:hAnsi="Cambria"/>
                <w:sz w:val="18"/>
                <w:szCs w:val="18"/>
              </w:rPr>
            </w:pPr>
            <w:r w:rsidRPr="00794217">
              <w:rPr>
                <w:rFonts w:ascii="Cambria" w:hAnsi="Cambria" w:cs="Arial"/>
                <w:noProof/>
                <w:color w:val="222222"/>
                <w:sz w:val="18"/>
                <w:szCs w:val="18"/>
              </w:rPr>
              <mc:AlternateContent>
                <mc:Choice Requires="wps">
                  <w:drawing>
                    <wp:anchor distT="0" distB="0" distL="114300" distR="114300" simplePos="0" relativeHeight="251668480" behindDoc="1" locked="0" layoutInCell="1" allowOverlap="1" wp14:anchorId="2FB31B50" wp14:editId="052B9A97">
                      <wp:simplePos x="0" y="0"/>
                      <wp:positionH relativeFrom="column">
                        <wp:posOffset>419100</wp:posOffset>
                      </wp:positionH>
                      <wp:positionV relativeFrom="paragraph">
                        <wp:posOffset>97790</wp:posOffset>
                      </wp:positionV>
                      <wp:extent cx="727075" cy="260985"/>
                      <wp:effectExtent l="0" t="0" r="0" b="5715"/>
                      <wp:wrapNone/>
                      <wp:docPr id="4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075" cy="260985"/>
                              </a:xfrm>
                              <a:prstGeom prst="rect">
                                <a:avLst/>
                              </a:prstGeom>
                              <a:solidFill>
                                <a:sysClr val="window" lastClr="FFFFFF"/>
                              </a:solidFill>
                              <a:ln w="6350">
                                <a:noFill/>
                              </a:ln>
                              <a:effectLst/>
                            </wps:spPr>
                            <wps:txbx>
                              <w:txbxContent>
                                <w:p w14:paraId="55814CB2" w14:textId="77777777" w:rsidR="009134AC" w:rsidRPr="000D6195" w:rsidRDefault="009134AC" w:rsidP="0034395B">
                                  <w:pPr>
                                    <w:rPr>
                                      <w:rFonts w:asciiTheme="minorHAnsi" w:hAnsiTheme="minorHAnsi"/>
                                      <w:lang w:val="id-ID"/>
                                    </w:rPr>
                                  </w:pPr>
                                  <w:r w:rsidRPr="000D6195">
                                    <w:rPr>
                                      <w:rFonts w:asciiTheme="minorHAnsi" w:hAnsiTheme="minorHAnsi"/>
                                      <w:lang w:val="id-ID"/>
                                    </w:rPr>
                                    <w:t>Jarak 1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5" o:spid="_x0000_s1029" type="#_x0000_t202" style="position:absolute;margin-left:33pt;margin-top:7.7pt;width:57.25pt;height:20.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" fillcolor="window" stroked="f" strokeweight=".5pt">
                      <v:path arrowok="t"/>
                      <v:textbox>
                        <w:txbxContent>
                          <w:p w:rsidR="009134AC" w:rsidRPr="000D6195" w:rsidRDefault="009134AC" w:rsidP="0034395B">
                            <w:pPr>
                              <w:rPr>
                                <w:rFonts w:asciiTheme="minorHAnsi" w:hAnsiTheme="minorHAnsi"/>
                                <w:lang w:val="id-ID"/>
                              </w:rPr>
                            </w:pPr>
                            <w:r w:rsidRPr="000D6195">
                              <w:rPr>
                                <w:rFonts w:asciiTheme="minorHAnsi" w:hAnsiTheme="minorHAnsi"/>
                                <w:lang w:val="id-ID"/>
                              </w:rPr>
                              <w:t>Jarak 1 m</w:t>
                            </w:r>
                          </w:p>
                        </w:txbxContent>
                      </v:textbox>
                    </v:shape>
                  </w:pict>
                </mc:Fallback>
              </mc:AlternateContent>
            </w:r>
            <w:r w:rsidR="0034395B" w:rsidRPr="00794217">
              <w:rPr>
                <w:rFonts w:ascii="Cambria" w:hAnsi="Cambria"/>
                <w:i/>
                <w:sz w:val="18"/>
                <w:szCs w:val="18"/>
              </w:rPr>
              <w:t xml:space="preserve">          </w:t>
            </w:r>
          </w:p>
          <w:p w14:paraId="7669D3AC" w14:textId="77777777" w:rsidR="0034395B" w:rsidRPr="00794217" w:rsidRDefault="0034395B" w:rsidP="00E506E7">
            <w:pPr>
              <w:spacing w:line="276" w:lineRule="auto"/>
              <w:jc w:val="center"/>
              <w:rPr>
                <w:rFonts w:ascii="Cambria" w:hAnsi="Cambria"/>
                <w:i/>
                <w:sz w:val="18"/>
                <w:szCs w:val="18"/>
              </w:rPr>
            </w:pPr>
          </w:p>
          <w:p w14:paraId="54EA68D1" w14:textId="77777777" w:rsidR="0034395B" w:rsidRPr="00794217" w:rsidRDefault="0034395B" w:rsidP="00E506E7">
            <w:pPr>
              <w:spacing w:line="276" w:lineRule="auto"/>
              <w:jc w:val="center"/>
              <w:rPr>
                <w:rFonts w:ascii="Cambria" w:hAnsi="Cambria"/>
                <w:i/>
                <w:sz w:val="18"/>
                <w:szCs w:val="18"/>
              </w:rPr>
            </w:pPr>
          </w:p>
          <w:p w14:paraId="3FC3F32A" w14:textId="77777777" w:rsidR="0034395B" w:rsidRPr="00794217" w:rsidRDefault="0034395B" w:rsidP="00E506E7">
            <w:pPr>
              <w:spacing w:line="276" w:lineRule="auto"/>
              <w:jc w:val="center"/>
              <w:rPr>
                <w:rFonts w:ascii="Cambria" w:hAnsi="Cambria"/>
                <w:i/>
                <w:sz w:val="18"/>
                <w:szCs w:val="18"/>
              </w:rPr>
            </w:pPr>
          </w:p>
          <w:p w14:paraId="5B5478E9" w14:textId="77777777" w:rsidR="0034395B" w:rsidRPr="00794217" w:rsidRDefault="00C1069B" w:rsidP="00E506E7">
            <w:pPr>
              <w:spacing w:line="276" w:lineRule="auto"/>
              <w:jc w:val="center"/>
              <w:rPr>
                <w:rFonts w:ascii="Cambria" w:hAnsi="Cambria"/>
                <w:i/>
                <w:sz w:val="18"/>
                <w:szCs w:val="18"/>
              </w:rPr>
            </w:pPr>
            <w:r w:rsidRPr="00794217">
              <w:rPr>
                <w:rFonts w:ascii="Cambria" w:hAnsi="Cambria"/>
                <w:i/>
                <w:noProof/>
                <w:sz w:val="18"/>
                <w:szCs w:val="18"/>
              </w:rPr>
              <mc:AlternateContent>
                <mc:Choice Requires="wps">
                  <w:drawing>
                    <wp:anchor distT="0" distB="0" distL="114300" distR="114300" simplePos="0" relativeHeight="251669504" behindDoc="0" locked="0" layoutInCell="1" allowOverlap="1" wp14:anchorId="74D6541D" wp14:editId="5D65E4C1">
                      <wp:simplePos x="0" y="0"/>
                      <wp:positionH relativeFrom="column">
                        <wp:posOffset>27940</wp:posOffset>
                      </wp:positionH>
                      <wp:positionV relativeFrom="paragraph">
                        <wp:posOffset>-695325</wp:posOffset>
                      </wp:positionV>
                      <wp:extent cx="476250" cy="508000"/>
                      <wp:effectExtent l="0" t="0" r="19050" b="25400"/>
                      <wp:wrapNone/>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50800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0A76C4" id="Oval 43" o:spid="_x0000_s1026" style="position:absolute;margin-left:2.2pt;margin-top:-54.75pt;width:37.5pt;height:4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" filled="f" strokecolor="#385d8a" strokeweight="1pt">
                      <v:path arrowok="t"/>
                    </v:oval>
                  </w:pict>
                </mc:Fallback>
              </mc:AlternateContent>
            </w:r>
            <w:r w:rsidR="0034395B" w:rsidRPr="00794217">
              <w:rPr>
                <w:rFonts w:ascii="Cambria" w:hAnsi="Cambria"/>
                <w:i/>
                <w:noProof/>
                <w:sz w:val="18"/>
                <w:szCs w:val="18"/>
              </w:rPr>
              <w:drawing>
                <wp:anchor distT="0" distB="0" distL="114300" distR="114300" simplePos="0" relativeHeight="251662336" behindDoc="1" locked="0" layoutInCell="1" allowOverlap="1" wp14:anchorId="2905A2A5" wp14:editId="6DAAE6C9">
                  <wp:simplePos x="0" y="0"/>
                  <wp:positionH relativeFrom="column">
                    <wp:posOffset>12065</wp:posOffset>
                  </wp:positionH>
                  <wp:positionV relativeFrom="paragraph">
                    <wp:posOffset>-610235</wp:posOffset>
                  </wp:positionV>
                  <wp:extent cx="476885" cy="405130"/>
                  <wp:effectExtent l="0" t="0" r="0" b="0"/>
                  <wp:wrapThrough wrapText="bothSides">
                    <wp:wrapPolygon edited="0">
                      <wp:start x="0" y="0"/>
                      <wp:lineTo x="0" y="20313"/>
                      <wp:lineTo x="20708" y="20313"/>
                      <wp:lineTo x="20708" y="0"/>
                      <wp:lineTo x="0" y="0"/>
                    </wp:wrapPolygon>
                  </wp:wrapThrough>
                  <wp:docPr id="4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iation sig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6885" cy="405130"/>
                          </a:xfrm>
                          <a:prstGeom prst="rect">
                            <a:avLst/>
                          </a:prstGeom>
                        </pic:spPr>
                      </pic:pic>
                    </a:graphicData>
                  </a:graphic>
                </wp:anchor>
              </w:drawing>
            </w:r>
          </w:p>
          <w:p w14:paraId="52AF56A3" w14:textId="77777777" w:rsidR="0034395B" w:rsidRPr="00794217" w:rsidRDefault="0034395B" w:rsidP="00E506E7">
            <w:pPr>
              <w:spacing w:line="276" w:lineRule="auto"/>
              <w:rPr>
                <w:rFonts w:ascii="Cambria" w:hAnsi="Cambria"/>
                <w:i/>
                <w:sz w:val="18"/>
                <w:szCs w:val="18"/>
              </w:rPr>
            </w:pPr>
          </w:p>
        </w:tc>
        <w:tc>
          <w:tcPr>
            <w:tcW w:w="603" w:type="dxa"/>
            <w:tcBorders>
              <w:top w:val="single" w:sz="18" w:space="0" w:color="auto"/>
              <w:bottom w:val="single" w:sz="18" w:space="0" w:color="auto"/>
            </w:tcBorders>
          </w:tcPr>
          <w:p w14:paraId="2B9B9CCF" w14:textId="77777777" w:rsidR="0034395B" w:rsidRPr="00794217" w:rsidRDefault="0034395B" w:rsidP="00E506E7">
            <w:pPr>
              <w:spacing w:line="276" w:lineRule="auto"/>
              <w:rPr>
                <w:rFonts w:ascii="Cambria" w:hAnsi="Cambria"/>
                <w:i/>
                <w:sz w:val="18"/>
                <w:szCs w:val="18"/>
              </w:rPr>
            </w:pPr>
          </w:p>
          <w:p w14:paraId="0BDB72C4" w14:textId="77777777" w:rsidR="0034395B" w:rsidRPr="00794217" w:rsidRDefault="0034395B" w:rsidP="00E506E7">
            <w:pPr>
              <w:spacing w:line="276" w:lineRule="auto"/>
              <w:rPr>
                <w:rFonts w:ascii="Cambria" w:hAnsi="Cambria"/>
                <w:i/>
                <w:sz w:val="18"/>
                <w:szCs w:val="18"/>
              </w:rPr>
            </w:pPr>
          </w:p>
          <w:p w14:paraId="7CCE7A34" w14:textId="77777777" w:rsidR="0034395B" w:rsidRPr="00794217" w:rsidRDefault="0034395B" w:rsidP="00E506E7">
            <w:pPr>
              <w:spacing w:line="276" w:lineRule="auto"/>
              <w:rPr>
                <w:rFonts w:ascii="Cambria" w:hAnsi="Cambria"/>
                <w:i/>
                <w:sz w:val="18"/>
                <w:szCs w:val="18"/>
              </w:rPr>
            </w:pPr>
          </w:p>
          <w:p w14:paraId="18331527" w14:textId="77777777" w:rsidR="0034395B" w:rsidRPr="00794217" w:rsidRDefault="0034395B" w:rsidP="00E506E7">
            <w:pPr>
              <w:spacing w:line="276" w:lineRule="auto"/>
              <w:rPr>
                <w:rFonts w:ascii="Cambria" w:hAnsi="Cambria"/>
                <w:i/>
                <w:sz w:val="18"/>
                <w:szCs w:val="18"/>
              </w:rPr>
            </w:pPr>
            <w:r w:rsidRPr="00794217">
              <w:rPr>
                <w:rFonts w:ascii="Cambria" w:hAnsi="Cambria"/>
                <w:i/>
                <w:sz w:val="18"/>
                <w:szCs w:val="18"/>
              </w:rPr>
              <w:t>K</w:t>
            </w:r>
          </w:p>
          <w:p w14:paraId="7ABF412C" w14:textId="77777777" w:rsidR="0034395B" w:rsidRPr="00794217" w:rsidRDefault="0034395B" w:rsidP="00E506E7">
            <w:pPr>
              <w:spacing w:line="276" w:lineRule="auto"/>
              <w:rPr>
                <w:rFonts w:ascii="Cambria" w:hAnsi="Cambria"/>
                <w:i/>
                <w:sz w:val="18"/>
                <w:szCs w:val="18"/>
              </w:rPr>
            </w:pPr>
            <w:r w:rsidRPr="00794217">
              <w:rPr>
                <w:rFonts w:ascii="Cambria" w:hAnsi="Cambria"/>
                <w:i/>
                <w:sz w:val="18"/>
                <w:szCs w:val="18"/>
              </w:rPr>
              <w:t>O</w:t>
            </w:r>
          </w:p>
          <w:p w14:paraId="1634242E" w14:textId="77777777" w:rsidR="0034395B" w:rsidRPr="00794217" w:rsidRDefault="0034395B" w:rsidP="00E506E7">
            <w:pPr>
              <w:spacing w:line="276" w:lineRule="auto"/>
              <w:rPr>
                <w:rFonts w:ascii="Cambria" w:hAnsi="Cambria"/>
                <w:i/>
                <w:sz w:val="18"/>
                <w:szCs w:val="18"/>
              </w:rPr>
            </w:pPr>
            <w:r w:rsidRPr="00794217">
              <w:rPr>
                <w:rFonts w:ascii="Cambria" w:hAnsi="Cambria"/>
                <w:i/>
                <w:sz w:val="18"/>
                <w:szCs w:val="18"/>
              </w:rPr>
              <w:t>R</w:t>
            </w:r>
          </w:p>
          <w:p w14:paraId="695CC177" w14:textId="77777777" w:rsidR="0034395B" w:rsidRPr="00794217" w:rsidRDefault="0034395B" w:rsidP="00E506E7">
            <w:pPr>
              <w:spacing w:line="276" w:lineRule="auto"/>
              <w:rPr>
                <w:rFonts w:ascii="Cambria" w:hAnsi="Cambria"/>
                <w:i/>
                <w:sz w:val="18"/>
                <w:szCs w:val="18"/>
              </w:rPr>
            </w:pPr>
            <w:r w:rsidRPr="00794217">
              <w:rPr>
                <w:rFonts w:ascii="Cambria" w:hAnsi="Cambria"/>
                <w:i/>
                <w:sz w:val="18"/>
                <w:szCs w:val="18"/>
              </w:rPr>
              <w:t>I</w:t>
            </w:r>
          </w:p>
          <w:p w14:paraId="2676DA62" w14:textId="77777777" w:rsidR="0034395B" w:rsidRPr="00794217" w:rsidRDefault="0034395B" w:rsidP="00E506E7">
            <w:pPr>
              <w:spacing w:line="276" w:lineRule="auto"/>
              <w:rPr>
                <w:rFonts w:ascii="Cambria" w:hAnsi="Cambria"/>
                <w:i/>
                <w:sz w:val="18"/>
                <w:szCs w:val="18"/>
              </w:rPr>
            </w:pPr>
            <w:r w:rsidRPr="00794217">
              <w:rPr>
                <w:rFonts w:ascii="Cambria" w:hAnsi="Cambria"/>
                <w:i/>
                <w:sz w:val="18"/>
                <w:szCs w:val="18"/>
              </w:rPr>
              <w:t>D</w:t>
            </w:r>
          </w:p>
          <w:p w14:paraId="38A4A783" w14:textId="77777777" w:rsidR="0034395B" w:rsidRPr="00794217" w:rsidRDefault="0034395B" w:rsidP="00E506E7">
            <w:pPr>
              <w:spacing w:line="276" w:lineRule="auto"/>
              <w:rPr>
                <w:rFonts w:ascii="Cambria" w:hAnsi="Cambria"/>
                <w:i/>
                <w:sz w:val="18"/>
                <w:szCs w:val="18"/>
              </w:rPr>
            </w:pPr>
            <w:r w:rsidRPr="00794217">
              <w:rPr>
                <w:rFonts w:ascii="Cambria" w:hAnsi="Cambria"/>
                <w:i/>
                <w:sz w:val="18"/>
                <w:szCs w:val="18"/>
              </w:rPr>
              <w:t>O</w:t>
            </w:r>
          </w:p>
          <w:p w14:paraId="1FBB1220" w14:textId="77777777" w:rsidR="0034395B" w:rsidRPr="00794217" w:rsidRDefault="0034395B" w:rsidP="00E506E7">
            <w:pPr>
              <w:spacing w:line="276" w:lineRule="auto"/>
              <w:rPr>
                <w:rFonts w:ascii="Cambria" w:hAnsi="Cambria"/>
                <w:i/>
                <w:sz w:val="18"/>
                <w:szCs w:val="18"/>
              </w:rPr>
            </w:pPr>
            <w:r w:rsidRPr="00794217">
              <w:rPr>
                <w:rFonts w:ascii="Cambria" w:hAnsi="Cambria"/>
                <w:i/>
                <w:sz w:val="18"/>
                <w:szCs w:val="18"/>
              </w:rPr>
              <w:t>R</w:t>
            </w:r>
          </w:p>
          <w:p w14:paraId="66B31EAE" w14:textId="77777777" w:rsidR="0034395B" w:rsidRPr="00794217" w:rsidRDefault="0034395B" w:rsidP="00E506E7">
            <w:pPr>
              <w:spacing w:line="276" w:lineRule="auto"/>
              <w:rPr>
                <w:rFonts w:ascii="Cambria" w:hAnsi="Cambria"/>
                <w:i/>
                <w:sz w:val="18"/>
                <w:szCs w:val="18"/>
              </w:rPr>
            </w:pPr>
          </w:p>
        </w:tc>
        <w:tc>
          <w:tcPr>
            <w:tcW w:w="1878" w:type="dxa"/>
            <w:tcBorders>
              <w:top w:val="single" w:sz="18" w:space="0" w:color="auto"/>
              <w:bottom w:val="single" w:sz="18" w:space="0" w:color="auto"/>
              <w:right w:val="single" w:sz="18" w:space="0" w:color="auto"/>
            </w:tcBorders>
          </w:tcPr>
          <w:p w14:paraId="00ACD6E0" w14:textId="77777777" w:rsidR="0034395B" w:rsidRPr="00794217" w:rsidRDefault="0034395B" w:rsidP="00E506E7">
            <w:pPr>
              <w:spacing w:line="276" w:lineRule="auto"/>
              <w:rPr>
                <w:rFonts w:ascii="Cambria" w:hAnsi="Cambria"/>
                <w:i/>
                <w:sz w:val="18"/>
                <w:szCs w:val="18"/>
              </w:rPr>
            </w:pPr>
            <w:r w:rsidRPr="00794217">
              <w:rPr>
                <w:rFonts w:ascii="Cambria" w:hAnsi="Cambria"/>
                <w:sz w:val="18"/>
                <w:szCs w:val="18"/>
              </w:rPr>
              <w:t xml:space="preserve">Ruang </w:t>
            </w:r>
            <w:proofErr w:type="spellStart"/>
            <w:r w:rsidRPr="00794217">
              <w:rPr>
                <w:rFonts w:ascii="Cambria" w:hAnsi="Cambria"/>
                <w:sz w:val="18"/>
                <w:szCs w:val="18"/>
              </w:rPr>
              <w:t>manufaktur</w:t>
            </w:r>
            <w:proofErr w:type="spellEnd"/>
            <w:r w:rsidRPr="00794217">
              <w:rPr>
                <w:rFonts w:ascii="Cambria" w:hAnsi="Cambria"/>
                <w:sz w:val="18"/>
                <w:szCs w:val="18"/>
              </w:rPr>
              <w:t xml:space="preserve"> PCB</w:t>
            </w:r>
          </w:p>
          <w:p w14:paraId="01BC04CE" w14:textId="77777777" w:rsidR="0034395B" w:rsidRPr="00794217" w:rsidRDefault="0034395B" w:rsidP="00E506E7">
            <w:pPr>
              <w:spacing w:line="276" w:lineRule="auto"/>
              <w:rPr>
                <w:rFonts w:ascii="Cambria" w:hAnsi="Cambria"/>
                <w:i/>
                <w:sz w:val="18"/>
                <w:szCs w:val="18"/>
              </w:rPr>
            </w:pPr>
          </w:p>
          <w:p w14:paraId="2510F382" w14:textId="77777777" w:rsidR="0034395B" w:rsidRPr="00794217" w:rsidRDefault="0034395B" w:rsidP="00E506E7">
            <w:pPr>
              <w:spacing w:line="276" w:lineRule="auto"/>
              <w:rPr>
                <w:rFonts w:ascii="Cambria" w:hAnsi="Cambria"/>
                <w:sz w:val="18"/>
                <w:szCs w:val="18"/>
                <w:lang w:val="id-ID"/>
              </w:rPr>
            </w:pPr>
          </w:p>
        </w:tc>
        <w:tc>
          <w:tcPr>
            <w:tcW w:w="2091" w:type="dxa"/>
            <w:tcBorders>
              <w:top w:val="single" w:sz="18" w:space="0" w:color="auto"/>
              <w:left w:val="single" w:sz="18" w:space="0" w:color="auto"/>
              <w:bottom w:val="single" w:sz="18" w:space="0" w:color="auto"/>
              <w:right w:val="single" w:sz="18" w:space="0" w:color="auto"/>
            </w:tcBorders>
          </w:tcPr>
          <w:p w14:paraId="165A88B2" w14:textId="77777777" w:rsidR="0034395B" w:rsidRPr="00794217" w:rsidRDefault="0034395B" w:rsidP="00E506E7">
            <w:pPr>
              <w:spacing w:line="276" w:lineRule="auto"/>
              <w:rPr>
                <w:rFonts w:ascii="Cambria" w:hAnsi="Cambria"/>
                <w:sz w:val="18"/>
                <w:szCs w:val="18"/>
              </w:rPr>
            </w:pPr>
            <w:r w:rsidRPr="00794217">
              <w:rPr>
                <w:rFonts w:ascii="Cambria" w:hAnsi="Cambria"/>
                <w:sz w:val="18"/>
                <w:szCs w:val="18"/>
              </w:rPr>
              <w:t>Ruang SMT</w:t>
            </w:r>
          </w:p>
          <w:p w14:paraId="2A3AE447" w14:textId="77777777" w:rsidR="0034395B" w:rsidRPr="00794217" w:rsidRDefault="0034395B" w:rsidP="00E506E7">
            <w:pPr>
              <w:spacing w:line="276" w:lineRule="auto"/>
              <w:rPr>
                <w:rFonts w:ascii="Cambria" w:hAnsi="Cambria"/>
                <w:sz w:val="18"/>
                <w:szCs w:val="18"/>
                <w:lang w:val="id-ID"/>
              </w:rPr>
            </w:pPr>
          </w:p>
          <w:p w14:paraId="30543E30" w14:textId="77777777" w:rsidR="0034395B" w:rsidRPr="00794217" w:rsidRDefault="0034395B" w:rsidP="00E506E7">
            <w:pPr>
              <w:spacing w:line="276" w:lineRule="auto"/>
              <w:rPr>
                <w:rFonts w:ascii="Cambria" w:hAnsi="Cambria"/>
                <w:sz w:val="18"/>
                <w:szCs w:val="18"/>
              </w:rPr>
            </w:pPr>
          </w:p>
        </w:tc>
      </w:tr>
      <w:tr w:rsidR="0034395B" w:rsidRPr="00794217" w14:paraId="04511C20" w14:textId="77777777" w:rsidTr="00E506E7">
        <w:trPr>
          <w:jc w:val="center"/>
        </w:trPr>
        <w:tc>
          <w:tcPr>
            <w:tcW w:w="301" w:type="dxa"/>
            <w:tcBorders>
              <w:top w:val="nil"/>
              <w:left w:val="single" w:sz="4" w:space="0" w:color="4F81BD" w:themeColor="accent1"/>
              <w:bottom w:val="nil"/>
              <w:right w:val="nil"/>
            </w:tcBorders>
            <w:shd w:val="clear" w:color="auto" w:fill="auto"/>
          </w:tcPr>
          <w:p w14:paraId="51CAE871" w14:textId="77777777" w:rsidR="0034395B" w:rsidRPr="00794217" w:rsidRDefault="0034395B" w:rsidP="00E506E7">
            <w:pPr>
              <w:spacing w:line="276" w:lineRule="auto"/>
              <w:rPr>
                <w:rFonts w:ascii="Cambria" w:hAnsi="Cambria"/>
                <w:i/>
                <w:noProof/>
                <w:sz w:val="18"/>
                <w:szCs w:val="18"/>
                <w:lang w:val="id-ID" w:eastAsia="id-ID"/>
              </w:rPr>
            </w:pPr>
          </w:p>
        </w:tc>
        <w:tc>
          <w:tcPr>
            <w:tcW w:w="2232" w:type="dxa"/>
            <w:tcBorders>
              <w:top w:val="single" w:sz="18" w:space="0" w:color="auto"/>
              <w:left w:val="nil"/>
              <w:bottom w:val="single" w:sz="4" w:space="0" w:color="auto"/>
              <w:right w:val="nil"/>
            </w:tcBorders>
          </w:tcPr>
          <w:p w14:paraId="70441725" w14:textId="77777777" w:rsidR="0034395B" w:rsidRPr="00794217" w:rsidRDefault="00C1069B" w:rsidP="00E506E7">
            <w:pPr>
              <w:spacing w:line="276" w:lineRule="auto"/>
              <w:rPr>
                <w:rFonts w:ascii="Cambria" w:hAnsi="Cambria"/>
                <w:i/>
                <w:noProof/>
                <w:sz w:val="18"/>
                <w:szCs w:val="18"/>
                <w:lang w:eastAsia="id-ID"/>
              </w:rPr>
            </w:pPr>
            <w:r w:rsidRPr="00794217">
              <w:rPr>
                <w:rFonts w:ascii="Cambria" w:hAnsi="Cambria"/>
                <w:noProof/>
                <w:sz w:val="18"/>
                <w:szCs w:val="18"/>
              </w:rPr>
              <mc:AlternateContent>
                <mc:Choice Requires="wps">
                  <w:drawing>
                    <wp:anchor distT="0" distB="0" distL="114300" distR="114300" simplePos="0" relativeHeight="251667456" behindDoc="0" locked="0" layoutInCell="1" allowOverlap="1" wp14:anchorId="46D78CC5" wp14:editId="564034E3">
                      <wp:simplePos x="0" y="0"/>
                      <wp:positionH relativeFrom="column">
                        <wp:posOffset>1303020</wp:posOffset>
                      </wp:positionH>
                      <wp:positionV relativeFrom="paragraph">
                        <wp:posOffset>87630</wp:posOffset>
                      </wp:positionV>
                      <wp:extent cx="506095" cy="254000"/>
                      <wp:effectExtent l="0" t="0" r="8255" b="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095" cy="254000"/>
                              </a:xfrm>
                              <a:prstGeom prst="rect">
                                <a:avLst/>
                              </a:prstGeom>
                              <a:solidFill>
                                <a:sysClr val="window" lastClr="FFFFFF"/>
                              </a:solidFill>
                              <a:ln w="6350">
                                <a:noFill/>
                              </a:ln>
                              <a:effectLst/>
                            </wps:spPr>
                            <wps:txbx>
                              <w:txbxContent>
                                <w:p w14:paraId="2308F4A4" w14:textId="77777777" w:rsidR="009134AC" w:rsidRDefault="009134AC" w:rsidP="0034395B">
                                  <w:r>
                                    <w:rPr>
                                      <w:lang w:val="id-ID"/>
                                    </w:rPr>
                                    <w:t xml:space="preserve">3,5 m </w:t>
                                  </w:r>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margin-left:102.6pt;margin-top:6.9pt;width:39.85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" fillcolor="window" stroked="f" strokeweight=".5pt">
                      <v:path arrowok="t"/>
                      <v:textbox>
                        <w:txbxContent>
                          <w:p w:rsidR="009134AC" w:rsidRDefault="009134AC" w:rsidP="0034395B">
                            <w:r>
                              <w:rPr>
                                <w:lang w:val="id-ID"/>
                              </w:rPr>
                              <w:t xml:space="preserve">3,5 m </w:t>
                            </w:r>
                            <w:r>
                              <w:t>m</w:t>
                            </w:r>
                          </w:p>
                        </w:txbxContent>
                      </v:textbox>
                    </v:shape>
                  </w:pict>
                </mc:Fallback>
              </mc:AlternateContent>
            </w:r>
            <w:r w:rsidRPr="00794217">
              <w:rPr>
                <w:rFonts w:ascii="Cambria" w:hAnsi="Cambria"/>
                <w:noProof/>
                <w:sz w:val="18"/>
                <w:szCs w:val="18"/>
              </w:rPr>
              <mc:AlternateContent>
                <mc:Choice Requires="wps">
                  <w:drawing>
                    <wp:anchor distT="0" distB="0" distL="114300" distR="114300" simplePos="0" relativeHeight="251660288" behindDoc="0" locked="0" layoutInCell="1" allowOverlap="1" wp14:anchorId="7839C1B4" wp14:editId="5AC8FD0B">
                      <wp:simplePos x="0" y="0"/>
                      <wp:positionH relativeFrom="column">
                        <wp:posOffset>419100</wp:posOffset>
                      </wp:positionH>
                      <wp:positionV relativeFrom="paragraph">
                        <wp:posOffset>100330</wp:posOffset>
                      </wp:positionV>
                      <wp:extent cx="484505" cy="254000"/>
                      <wp:effectExtent l="0" t="0" r="0" b="0"/>
                      <wp:wrapNone/>
                      <wp:docPr id="4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 cy="254000"/>
                              </a:xfrm>
                              <a:prstGeom prst="rect">
                                <a:avLst/>
                              </a:prstGeom>
                              <a:solidFill>
                                <a:sysClr val="window" lastClr="FFFFFF"/>
                              </a:solidFill>
                              <a:ln w="6350">
                                <a:noFill/>
                              </a:ln>
                              <a:effectLst/>
                            </wps:spPr>
                            <wps:txbx>
                              <w:txbxContent>
                                <w:p w14:paraId="2AEA82C7" w14:textId="77777777" w:rsidR="009134AC" w:rsidRDefault="009134AC" w:rsidP="0034395B">
                                  <w:r>
                                    <w:t>7</w:t>
                                  </w:r>
                                  <w:r>
                                    <w:rPr>
                                      <w:lang w:val="id-ID"/>
                                    </w:rPr>
                                    <w:t xml:space="preserve">,5 </w:t>
                                  </w:r>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1" type="#_x0000_t202" style="position:absolute;margin-left:33pt;margin-top:7.9pt;width:38.1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" fillcolor="window" stroked="f" strokeweight=".5pt">
                      <v:path arrowok="t"/>
                      <v:textbox>
                        <w:txbxContent>
                          <w:p w:rsidR="009134AC" w:rsidRDefault="009134AC" w:rsidP="0034395B">
                            <w:r>
                              <w:t>7</w:t>
                            </w:r>
                            <w:r>
                              <w:rPr>
                                <w:lang w:val="id-ID"/>
                              </w:rPr>
                              <w:t xml:space="preserve">,5 </w:t>
                            </w:r>
                            <w:r>
                              <w:t>m</w:t>
                            </w:r>
                          </w:p>
                        </w:txbxContent>
                      </v:textbox>
                    </v:shape>
                  </w:pict>
                </mc:Fallback>
              </mc:AlternateContent>
            </w:r>
          </w:p>
        </w:tc>
        <w:tc>
          <w:tcPr>
            <w:tcW w:w="603" w:type="dxa"/>
            <w:tcBorders>
              <w:top w:val="single" w:sz="18" w:space="0" w:color="auto"/>
              <w:left w:val="nil"/>
              <w:right w:val="nil"/>
            </w:tcBorders>
          </w:tcPr>
          <w:p w14:paraId="7F38D1BC" w14:textId="77777777" w:rsidR="0034395B" w:rsidRPr="00794217" w:rsidRDefault="0034395B" w:rsidP="00E506E7">
            <w:pPr>
              <w:spacing w:line="276" w:lineRule="auto"/>
              <w:rPr>
                <w:rFonts w:ascii="Cambria" w:hAnsi="Cambria"/>
                <w:i/>
                <w:sz w:val="18"/>
                <w:szCs w:val="18"/>
              </w:rPr>
            </w:pPr>
          </w:p>
        </w:tc>
        <w:tc>
          <w:tcPr>
            <w:tcW w:w="1878" w:type="dxa"/>
            <w:tcBorders>
              <w:top w:val="single" w:sz="18" w:space="0" w:color="auto"/>
              <w:left w:val="nil"/>
              <w:right w:val="nil"/>
            </w:tcBorders>
          </w:tcPr>
          <w:p w14:paraId="41D31DB2" w14:textId="77777777" w:rsidR="0034395B" w:rsidRPr="00794217" w:rsidRDefault="00C1069B" w:rsidP="00E506E7">
            <w:pPr>
              <w:spacing w:line="276" w:lineRule="auto"/>
              <w:rPr>
                <w:rFonts w:ascii="Cambria" w:hAnsi="Cambria"/>
                <w:i/>
                <w:sz w:val="18"/>
                <w:szCs w:val="18"/>
              </w:rPr>
            </w:pPr>
            <w:r w:rsidRPr="00794217">
              <w:rPr>
                <w:rFonts w:ascii="Cambria" w:hAnsi="Cambria"/>
                <w:noProof/>
                <w:sz w:val="18"/>
                <w:szCs w:val="18"/>
              </w:rPr>
              <mc:AlternateContent>
                <mc:Choice Requires="wps">
                  <w:drawing>
                    <wp:anchor distT="0" distB="0" distL="114300" distR="114300" simplePos="0" relativeHeight="251666432" behindDoc="0" locked="0" layoutInCell="1" allowOverlap="1" wp14:anchorId="6BA06323" wp14:editId="0308353F">
                      <wp:simplePos x="0" y="0"/>
                      <wp:positionH relativeFrom="column">
                        <wp:posOffset>894715</wp:posOffset>
                      </wp:positionH>
                      <wp:positionV relativeFrom="paragraph">
                        <wp:posOffset>92075</wp:posOffset>
                      </wp:positionV>
                      <wp:extent cx="655955" cy="254000"/>
                      <wp:effectExtent l="0" t="0" r="0" b="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955" cy="254000"/>
                              </a:xfrm>
                              <a:prstGeom prst="rect">
                                <a:avLst/>
                              </a:prstGeom>
                              <a:solidFill>
                                <a:sysClr val="window" lastClr="FFFFFF"/>
                              </a:solidFill>
                              <a:ln w="6350">
                                <a:noFill/>
                              </a:ln>
                              <a:effectLst/>
                            </wps:spPr>
                            <wps:txbx>
                              <w:txbxContent>
                                <w:p w14:paraId="1C88ADD3" w14:textId="77777777" w:rsidR="009134AC" w:rsidRPr="00B6467C" w:rsidRDefault="009134AC" w:rsidP="0034395B">
                                  <w:pPr>
                                    <w:rPr>
                                      <w:lang w:val="id-ID"/>
                                    </w:rPr>
                                  </w:pPr>
                                  <w:r>
                                    <w:rPr>
                                      <w:lang w:val="id-ID"/>
                                    </w:rPr>
                                    <w:t>18,5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70.45pt;margin-top:7.25pt;width:51.65pt;height: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" fillcolor="window" stroked="f" strokeweight=".5pt">
                      <v:path arrowok="t"/>
                      <v:textbox>
                        <w:txbxContent>
                          <w:p w:rsidR="009134AC" w:rsidRPr="00B6467C" w:rsidRDefault="009134AC" w:rsidP="0034395B">
                            <w:pPr>
                              <w:rPr>
                                <w:lang w:val="id-ID"/>
                              </w:rPr>
                            </w:pPr>
                            <w:r>
                              <w:rPr>
                                <w:lang w:val="id-ID"/>
                              </w:rPr>
                              <w:t>18,5 m</w:t>
                            </w:r>
                          </w:p>
                        </w:txbxContent>
                      </v:textbox>
                    </v:shape>
                  </w:pict>
                </mc:Fallback>
              </mc:AlternateContent>
            </w:r>
          </w:p>
        </w:tc>
        <w:tc>
          <w:tcPr>
            <w:tcW w:w="2091" w:type="dxa"/>
            <w:tcBorders>
              <w:top w:val="single" w:sz="18" w:space="0" w:color="auto"/>
              <w:left w:val="nil"/>
              <w:bottom w:val="single" w:sz="4" w:space="0" w:color="auto"/>
              <w:right w:val="nil"/>
            </w:tcBorders>
          </w:tcPr>
          <w:p w14:paraId="5B270E01" w14:textId="77777777" w:rsidR="0034395B" w:rsidRPr="00794217" w:rsidRDefault="0034395B" w:rsidP="00E506E7">
            <w:pPr>
              <w:spacing w:line="276" w:lineRule="auto"/>
              <w:rPr>
                <w:rFonts w:ascii="Cambria" w:hAnsi="Cambria"/>
                <w:sz w:val="18"/>
                <w:szCs w:val="18"/>
              </w:rPr>
            </w:pPr>
          </w:p>
        </w:tc>
      </w:tr>
      <w:tr w:rsidR="0034395B" w:rsidRPr="00794217" w14:paraId="336A0D11" w14:textId="77777777" w:rsidTr="00E506E7">
        <w:tblPrEx>
          <w:tblBorders>
            <w:insideV w:val="single" w:sz="4" w:space="0" w:color="auto"/>
          </w:tblBorders>
          <w:tblLook w:val="0000" w:firstRow="0" w:lastRow="0" w:firstColumn="0" w:lastColumn="0" w:noHBand="0" w:noVBand="0"/>
        </w:tblPrEx>
        <w:trPr>
          <w:gridBefore w:val="1"/>
          <w:gridAfter w:val="3"/>
          <w:wBefore w:w="301" w:type="dxa"/>
          <w:wAfter w:w="4572" w:type="dxa"/>
          <w:trHeight w:val="175"/>
          <w:jc w:val="center"/>
        </w:trPr>
        <w:tc>
          <w:tcPr>
            <w:tcW w:w="2232" w:type="dxa"/>
            <w:tcBorders>
              <w:left w:val="nil"/>
              <w:bottom w:val="single" w:sz="4" w:space="0" w:color="4F81BD" w:themeColor="accent1"/>
              <w:right w:val="nil"/>
            </w:tcBorders>
            <w:shd w:val="clear" w:color="auto" w:fill="FFFFFF" w:themeFill="background1"/>
          </w:tcPr>
          <w:p w14:paraId="36B0B059" w14:textId="77777777" w:rsidR="0034395B" w:rsidRPr="00794217" w:rsidRDefault="0034395B" w:rsidP="00E506E7">
            <w:pPr>
              <w:spacing w:line="276" w:lineRule="auto"/>
              <w:rPr>
                <w:rFonts w:ascii="Cambria" w:hAnsi="Cambria"/>
                <w:sz w:val="18"/>
                <w:szCs w:val="18"/>
              </w:rPr>
            </w:pPr>
          </w:p>
        </w:tc>
      </w:tr>
    </w:tbl>
    <w:p w14:paraId="06840AA3" w14:textId="77777777" w:rsidR="0034395B" w:rsidRPr="00794217" w:rsidRDefault="0034395B" w:rsidP="00D1595C">
      <w:pPr>
        <w:pStyle w:val="ListParagraph"/>
        <w:ind w:left="3589" w:firstLine="11"/>
        <w:jc w:val="both"/>
        <w:rPr>
          <w:rFonts w:ascii="Cambria" w:hAnsi="Cambria" w:cs="Arial"/>
          <w:color w:val="222222"/>
          <w:sz w:val="20"/>
          <w:szCs w:val="20"/>
          <w:shd w:val="clear" w:color="auto" w:fill="FFFFFF"/>
          <w:lang w:val="id-ID"/>
        </w:rPr>
      </w:pPr>
    </w:p>
    <w:p w14:paraId="1298D14E" w14:textId="77777777" w:rsidR="00F10E87" w:rsidRPr="00794217" w:rsidRDefault="00F10E87" w:rsidP="00D1595C">
      <w:pPr>
        <w:pStyle w:val="ListParagraph"/>
        <w:ind w:left="3589" w:firstLine="11"/>
        <w:jc w:val="both"/>
        <w:rPr>
          <w:rFonts w:ascii="Cambria" w:hAnsi="Cambria" w:cs="Arial"/>
          <w:color w:val="222222"/>
          <w:sz w:val="20"/>
          <w:szCs w:val="20"/>
          <w:shd w:val="clear" w:color="auto" w:fill="FFFFFF"/>
        </w:rPr>
      </w:pPr>
      <w:r w:rsidRPr="00794217">
        <w:rPr>
          <w:rFonts w:ascii="Cambria" w:hAnsi="Cambria" w:cs="Arial"/>
          <w:color w:val="222222"/>
          <w:sz w:val="20"/>
          <w:szCs w:val="20"/>
          <w:shd w:val="clear" w:color="auto" w:fill="FFFFFF"/>
          <w:lang w:val="id-ID"/>
        </w:rPr>
        <w:t>Gambar 1. Denah Ruang</w:t>
      </w:r>
      <w:r w:rsidR="00235B65" w:rsidRPr="00794217">
        <w:rPr>
          <w:rFonts w:ascii="Cambria" w:hAnsi="Cambria" w:cs="Arial"/>
          <w:color w:val="222222"/>
          <w:sz w:val="20"/>
          <w:szCs w:val="20"/>
          <w:shd w:val="clear" w:color="auto" w:fill="FFFFFF"/>
          <w:lang w:val="id-ID"/>
        </w:rPr>
        <w:t xml:space="preserve"> </w:t>
      </w:r>
      <w:r w:rsidR="00235B65" w:rsidRPr="00794217">
        <w:rPr>
          <w:rFonts w:ascii="Cambria" w:hAnsi="Cambria" w:cs="Arial"/>
          <w:i/>
          <w:color w:val="222222"/>
          <w:sz w:val="20"/>
          <w:szCs w:val="20"/>
          <w:shd w:val="clear" w:color="auto" w:fill="FFFFFF"/>
          <w:lang w:val="id-ID"/>
        </w:rPr>
        <w:t>Clean Room</w:t>
      </w:r>
      <w:r w:rsidRPr="00794217">
        <w:rPr>
          <w:rFonts w:ascii="Cambria" w:hAnsi="Cambria" w:cs="Arial"/>
          <w:color w:val="222222"/>
          <w:sz w:val="20"/>
          <w:szCs w:val="20"/>
          <w:shd w:val="clear" w:color="auto" w:fill="FFFFFF"/>
          <w:lang w:val="id-ID"/>
        </w:rPr>
        <w:t xml:space="preserve"> TFM</w:t>
      </w:r>
      <w:r w:rsidRPr="00794217">
        <w:rPr>
          <w:rFonts w:ascii="Cambria" w:hAnsi="Cambria" w:cs="Arial"/>
          <w:color w:val="222222"/>
          <w:sz w:val="20"/>
          <w:szCs w:val="20"/>
          <w:shd w:val="clear" w:color="auto" w:fill="FFFFFF"/>
        </w:rPr>
        <w:t>E</w:t>
      </w:r>
    </w:p>
    <w:p w14:paraId="0BA258C2" w14:textId="77777777" w:rsidR="00772BC0" w:rsidRPr="00794217" w:rsidRDefault="00772BC0" w:rsidP="00D1595C">
      <w:pPr>
        <w:pStyle w:val="ListParagraph"/>
        <w:ind w:left="3589" w:firstLine="11"/>
        <w:jc w:val="both"/>
        <w:rPr>
          <w:rFonts w:ascii="Cambria" w:hAnsi="Cambria" w:cs="Arial"/>
          <w:color w:val="222222"/>
          <w:sz w:val="20"/>
          <w:szCs w:val="20"/>
          <w:shd w:val="clear" w:color="auto" w:fill="FFFFFF"/>
          <w:lang w:val="id-ID"/>
        </w:rPr>
      </w:pPr>
    </w:p>
    <w:p w14:paraId="6E33BF86" w14:textId="77777777" w:rsidR="008031F2" w:rsidRPr="00794217" w:rsidRDefault="008031F2" w:rsidP="00D1595C">
      <w:pPr>
        <w:jc w:val="both"/>
        <w:rPr>
          <w:rFonts w:ascii="Cambria" w:hAnsi="Cambria" w:cs="Arial"/>
          <w:b/>
          <w:color w:val="222222"/>
          <w:shd w:val="clear" w:color="auto" w:fill="FFFFFF"/>
          <w:lang w:val="id-ID"/>
        </w:rPr>
      </w:pPr>
      <w:r w:rsidRPr="00794217">
        <w:rPr>
          <w:rFonts w:ascii="Cambria" w:hAnsi="Cambria" w:cs="Arial"/>
          <w:b/>
          <w:color w:val="222222"/>
          <w:shd w:val="clear" w:color="auto" w:fill="FFFFFF"/>
        </w:rPr>
        <w:t>III.</w:t>
      </w:r>
      <w:r w:rsidRPr="00794217">
        <w:rPr>
          <w:rFonts w:ascii="Cambria" w:hAnsi="Cambria" w:cs="Arial"/>
          <w:b/>
          <w:color w:val="222222"/>
          <w:shd w:val="clear" w:color="auto" w:fill="FFFFFF"/>
          <w:lang w:val="id-ID"/>
        </w:rPr>
        <w:t>1.1</w:t>
      </w:r>
      <w:r w:rsidRPr="00794217">
        <w:rPr>
          <w:rFonts w:ascii="Cambria" w:hAnsi="Cambria" w:cs="Arial"/>
          <w:b/>
          <w:color w:val="222222"/>
          <w:shd w:val="clear" w:color="auto" w:fill="FFFFFF"/>
        </w:rPr>
        <w:tab/>
      </w:r>
      <w:r w:rsidRPr="00794217">
        <w:rPr>
          <w:rFonts w:ascii="Cambria" w:hAnsi="Cambria" w:cs="Arial"/>
          <w:b/>
          <w:color w:val="222222"/>
          <w:shd w:val="clear" w:color="auto" w:fill="FFFFFF"/>
          <w:lang w:val="id-ID"/>
        </w:rPr>
        <w:t>Deskripsi Peralatan</w:t>
      </w:r>
    </w:p>
    <w:p w14:paraId="52476899" w14:textId="77777777" w:rsidR="008031F2" w:rsidRPr="00794217" w:rsidRDefault="008031F2" w:rsidP="00D1595C">
      <w:pPr>
        <w:jc w:val="both"/>
        <w:rPr>
          <w:rFonts w:ascii="Cambria" w:hAnsi="Cambria" w:cs="Arial"/>
          <w:b/>
          <w:color w:val="222222"/>
          <w:shd w:val="clear" w:color="auto" w:fill="FFFFFF"/>
        </w:rPr>
      </w:pPr>
      <w:r w:rsidRPr="00794217">
        <w:rPr>
          <w:rFonts w:ascii="Cambria" w:hAnsi="Cambria" w:cs="Arial"/>
          <w:b/>
          <w:color w:val="222222"/>
          <w:shd w:val="clear" w:color="auto" w:fill="FFFFFF"/>
          <w:lang w:val="id-ID"/>
        </w:rPr>
        <w:tab/>
      </w:r>
      <w:proofErr w:type="spellStart"/>
      <w:r w:rsidRPr="00794217">
        <w:rPr>
          <w:rFonts w:ascii="Cambria" w:hAnsi="Cambria" w:cs="Arial"/>
          <w:b/>
          <w:color w:val="222222"/>
          <w:shd w:val="clear" w:color="auto" w:fill="FFFFFF"/>
        </w:rPr>
        <w:t>Spesifikasi</w:t>
      </w:r>
      <w:proofErr w:type="spellEnd"/>
      <w:r w:rsidRPr="00794217">
        <w:rPr>
          <w:rFonts w:ascii="Cambria" w:hAnsi="Cambria" w:cs="Arial"/>
          <w:b/>
          <w:color w:val="222222"/>
          <w:shd w:val="clear" w:color="auto" w:fill="FFFFFF"/>
        </w:rPr>
        <w:t xml:space="preserve"> </w:t>
      </w:r>
      <w:proofErr w:type="spellStart"/>
      <w:r w:rsidRPr="00794217">
        <w:rPr>
          <w:rFonts w:ascii="Cambria" w:hAnsi="Cambria" w:cs="Arial"/>
          <w:b/>
          <w:color w:val="222222"/>
          <w:shd w:val="clear" w:color="auto" w:fill="FFFFFF"/>
        </w:rPr>
        <w:t>peralatan</w:t>
      </w:r>
      <w:proofErr w:type="spellEnd"/>
      <w:r w:rsidRPr="00794217">
        <w:rPr>
          <w:rFonts w:ascii="Cambria" w:hAnsi="Cambria" w:cs="Arial"/>
          <w:b/>
          <w:color w:val="222222"/>
          <w:shd w:val="clear" w:color="auto" w:fill="FFFFFF"/>
        </w:rPr>
        <w:t xml:space="preserve"> </w:t>
      </w:r>
    </w:p>
    <w:p w14:paraId="1884853C" w14:textId="77777777" w:rsidR="008031F2" w:rsidRPr="00794217" w:rsidRDefault="008031F2" w:rsidP="00D1595C">
      <w:pPr>
        <w:jc w:val="both"/>
        <w:rPr>
          <w:rFonts w:ascii="Cambria" w:hAnsi="Cambria" w:cs="Arial"/>
          <w:color w:val="222222"/>
          <w:shd w:val="clear" w:color="auto" w:fill="FFFFFF"/>
          <w:lang w:val="id-ID"/>
        </w:rPr>
      </w:pPr>
      <w:r w:rsidRPr="00794217">
        <w:rPr>
          <w:rFonts w:ascii="Cambria" w:hAnsi="Cambria" w:cs="Arial"/>
          <w:color w:val="222222"/>
          <w:shd w:val="clear" w:color="auto" w:fill="FFFFFF"/>
        </w:rPr>
        <w:tab/>
        <w:t xml:space="preserve">Nama </w:t>
      </w:r>
      <w:proofErr w:type="spellStart"/>
      <w:r w:rsidRPr="00794217">
        <w:rPr>
          <w:rFonts w:ascii="Cambria" w:hAnsi="Cambria" w:cs="Arial"/>
          <w:color w:val="222222"/>
          <w:shd w:val="clear" w:color="auto" w:fill="FFFFFF"/>
        </w:rPr>
        <w:t>alat</w:t>
      </w:r>
      <w:proofErr w:type="spellEnd"/>
      <w:r w:rsidR="00E50627" w:rsidRPr="00794217">
        <w:rPr>
          <w:rFonts w:ascii="Cambria" w:hAnsi="Cambria" w:cs="Arial"/>
          <w:color w:val="222222"/>
          <w:shd w:val="clear" w:color="auto" w:fill="FFFFFF"/>
          <w:lang w:val="id-ID"/>
        </w:rPr>
        <w:tab/>
      </w:r>
      <w:r w:rsidR="00AC35B5" w:rsidRPr="00794217">
        <w:rPr>
          <w:rFonts w:ascii="Cambria" w:hAnsi="Cambria" w:cs="Arial"/>
          <w:color w:val="222222"/>
          <w:shd w:val="clear" w:color="auto" w:fill="FFFFFF"/>
        </w:rPr>
        <w:t xml:space="preserve"> </w:t>
      </w:r>
      <w:r w:rsidR="00AC35B5" w:rsidRPr="00794217">
        <w:rPr>
          <w:rFonts w:ascii="Cambria" w:hAnsi="Cambria" w:cs="Arial"/>
          <w:color w:val="222222"/>
          <w:shd w:val="clear" w:color="auto" w:fill="FFFFFF"/>
        </w:rPr>
        <w:tab/>
        <w:t xml:space="preserve">: </w:t>
      </w:r>
      <w:r w:rsidR="00AC35B5" w:rsidRPr="00794217">
        <w:rPr>
          <w:rFonts w:ascii="Cambria" w:hAnsi="Cambria" w:cs="Arial"/>
          <w:i/>
          <w:color w:val="222222"/>
          <w:shd w:val="clear" w:color="auto" w:fill="FFFFFF"/>
        </w:rPr>
        <w:t xml:space="preserve">X-Ray </w:t>
      </w:r>
      <w:r w:rsidR="00AC35B5" w:rsidRPr="00794217">
        <w:rPr>
          <w:rFonts w:ascii="Cambria" w:hAnsi="Cambria" w:cs="Arial"/>
          <w:i/>
          <w:color w:val="222222"/>
          <w:shd w:val="clear" w:color="auto" w:fill="FFFFFF"/>
          <w:lang w:val="id-ID"/>
        </w:rPr>
        <w:t>Inspection System</w:t>
      </w:r>
    </w:p>
    <w:p w14:paraId="2EF8057F" w14:textId="77777777" w:rsidR="008031F2" w:rsidRPr="00794217" w:rsidRDefault="008031F2" w:rsidP="00D1595C">
      <w:pPr>
        <w:jc w:val="both"/>
        <w:rPr>
          <w:rFonts w:ascii="Cambria" w:hAnsi="Cambria" w:cs="Arial"/>
          <w:color w:val="222222"/>
          <w:shd w:val="clear" w:color="auto" w:fill="FFFFFF"/>
        </w:rPr>
      </w:pPr>
      <w:r w:rsidRPr="00794217">
        <w:rPr>
          <w:rFonts w:ascii="Cambria" w:hAnsi="Cambria" w:cs="Arial"/>
          <w:color w:val="222222"/>
          <w:shd w:val="clear" w:color="auto" w:fill="FFFFFF"/>
        </w:rPr>
        <w:tab/>
        <w:t>Merk</w:t>
      </w:r>
      <w:r w:rsidRPr="00794217">
        <w:rPr>
          <w:rFonts w:ascii="Cambria" w:hAnsi="Cambria" w:cs="Arial"/>
          <w:color w:val="222222"/>
          <w:shd w:val="clear" w:color="auto" w:fill="FFFFFF"/>
        </w:rPr>
        <w:tab/>
      </w:r>
      <w:r w:rsidRPr="00794217">
        <w:rPr>
          <w:rFonts w:ascii="Cambria" w:hAnsi="Cambria" w:cs="Arial"/>
          <w:color w:val="222222"/>
          <w:shd w:val="clear" w:color="auto" w:fill="FFFFFF"/>
        </w:rPr>
        <w:tab/>
      </w:r>
      <w:r w:rsidR="00E50627" w:rsidRPr="00794217">
        <w:rPr>
          <w:rFonts w:ascii="Cambria" w:hAnsi="Cambria" w:cs="Arial"/>
          <w:color w:val="222222"/>
          <w:shd w:val="clear" w:color="auto" w:fill="FFFFFF"/>
          <w:lang w:val="id-ID"/>
        </w:rPr>
        <w:tab/>
      </w:r>
      <w:r w:rsidRPr="00794217">
        <w:rPr>
          <w:rFonts w:ascii="Cambria" w:hAnsi="Cambria" w:cs="Arial"/>
          <w:color w:val="222222"/>
          <w:shd w:val="clear" w:color="auto" w:fill="FFFFFF"/>
        </w:rPr>
        <w:t xml:space="preserve">: </w:t>
      </w:r>
      <w:proofErr w:type="spellStart"/>
      <w:r w:rsidRPr="00794217">
        <w:rPr>
          <w:rFonts w:ascii="Cambria" w:hAnsi="Cambria" w:cs="Arial"/>
          <w:i/>
          <w:color w:val="222222"/>
          <w:shd w:val="clear" w:color="auto" w:fill="FFFFFF"/>
        </w:rPr>
        <w:t>Scienscope</w:t>
      </w:r>
      <w:proofErr w:type="spellEnd"/>
    </w:p>
    <w:p w14:paraId="7BF7A38A" w14:textId="77777777" w:rsidR="008031F2" w:rsidRPr="00794217" w:rsidRDefault="008031F2" w:rsidP="00D1595C">
      <w:pPr>
        <w:jc w:val="both"/>
        <w:rPr>
          <w:rFonts w:ascii="Cambria" w:hAnsi="Cambria" w:cs="Arial"/>
          <w:color w:val="222222"/>
          <w:shd w:val="clear" w:color="auto" w:fill="FFFFFF"/>
        </w:rPr>
      </w:pPr>
      <w:r w:rsidRPr="00794217">
        <w:rPr>
          <w:rFonts w:ascii="Cambria" w:hAnsi="Cambria" w:cs="Arial"/>
          <w:color w:val="222222"/>
          <w:shd w:val="clear" w:color="auto" w:fill="FFFFFF"/>
        </w:rPr>
        <w:tab/>
        <w:t>Type</w:t>
      </w:r>
      <w:r w:rsidRPr="00794217">
        <w:rPr>
          <w:rFonts w:ascii="Cambria" w:hAnsi="Cambria" w:cs="Arial"/>
          <w:color w:val="222222"/>
          <w:shd w:val="clear" w:color="auto" w:fill="FFFFFF"/>
        </w:rPr>
        <w:tab/>
      </w:r>
      <w:r w:rsidRPr="00794217">
        <w:rPr>
          <w:rFonts w:ascii="Cambria" w:hAnsi="Cambria" w:cs="Arial"/>
          <w:color w:val="222222"/>
          <w:shd w:val="clear" w:color="auto" w:fill="FFFFFF"/>
        </w:rPr>
        <w:tab/>
      </w:r>
      <w:r w:rsidR="00E50627" w:rsidRPr="00794217">
        <w:rPr>
          <w:rFonts w:ascii="Cambria" w:hAnsi="Cambria" w:cs="Arial"/>
          <w:color w:val="222222"/>
          <w:shd w:val="clear" w:color="auto" w:fill="FFFFFF"/>
          <w:lang w:val="id-ID"/>
        </w:rPr>
        <w:tab/>
      </w:r>
      <w:r w:rsidRPr="00794217">
        <w:rPr>
          <w:rFonts w:ascii="Cambria" w:hAnsi="Cambria" w:cs="Arial"/>
          <w:color w:val="222222"/>
          <w:shd w:val="clear" w:color="auto" w:fill="FFFFFF"/>
        </w:rPr>
        <w:t xml:space="preserve">: </w:t>
      </w:r>
      <w:r w:rsidRPr="00794217">
        <w:rPr>
          <w:rFonts w:ascii="Cambria" w:hAnsi="Cambria" w:cs="Arial"/>
          <w:i/>
          <w:color w:val="222222"/>
          <w:shd w:val="clear" w:color="auto" w:fill="FFFFFF"/>
        </w:rPr>
        <w:t>View X2000</w:t>
      </w:r>
    </w:p>
    <w:p w14:paraId="6649CD22" w14:textId="77777777" w:rsidR="008031F2" w:rsidRPr="00794217" w:rsidRDefault="00E50627" w:rsidP="00D1595C">
      <w:pPr>
        <w:jc w:val="both"/>
        <w:rPr>
          <w:rFonts w:ascii="Cambria" w:hAnsi="Cambria" w:cs="Arial"/>
          <w:color w:val="222222"/>
          <w:shd w:val="clear" w:color="auto" w:fill="FFFFFF"/>
          <w:lang w:val="id-ID"/>
        </w:rPr>
      </w:pPr>
      <w:r w:rsidRPr="00794217">
        <w:rPr>
          <w:rFonts w:ascii="Cambria" w:hAnsi="Cambria" w:cs="Arial"/>
          <w:color w:val="222222"/>
          <w:shd w:val="clear" w:color="auto" w:fill="FFFFFF"/>
        </w:rPr>
        <w:tab/>
      </w:r>
      <w:proofErr w:type="spellStart"/>
      <w:r w:rsidRPr="00794217">
        <w:rPr>
          <w:rFonts w:ascii="Cambria" w:hAnsi="Cambria" w:cs="Arial"/>
          <w:color w:val="222222"/>
          <w:shd w:val="clear" w:color="auto" w:fill="FFFFFF"/>
        </w:rPr>
        <w:t>Tahun</w:t>
      </w:r>
      <w:proofErr w:type="spellEnd"/>
      <w:r w:rsidRPr="00794217">
        <w:rPr>
          <w:rFonts w:ascii="Cambria" w:hAnsi="Cambria" w:cs="Arial"/>
          <w:color w:val="222222"/>
          <w:shd w:val="clear" w:color="auto" w:fill="FFFFFF"/>
          <w:lang w:val="id-ID"/>
        </w:rPr>
        <w:t xml:space="preserve"> pembelian</w:t>
      </w:r>
      <w:r w:rsidR="008031F2" w:rsidRPr="00794217">
        <w:rPr>
          <w:rFonts w:ascii="Cambria" w:hAnsi="Cambria" w:cs="Arial"/>
          <w:color w:val="222222"/>
          <w:shd w:val="clear" w:color="auto" w:fill="FFFFFF"/>
        </w:rPr>
        <w:tab/>
        <w:t>: 201</w:t>
      </w:r>
      <w:r w:rsidR="008031F2" w:rsidRPr="00794217">
        <w:rPr>
          <w:rFonts w:ascii="Cambria" w:hAnsi="Cambria" w:cs="Arial"/>
          <w:color w:val="222222"/>
          <w:shd w:val="clear" w:color="auto" w:fill="FFFFFF"/>
          <w:lang w:val="id-ID"/>
        </w:rPr>
        <w:t>5</w:t>
      </w:r>
    </w:p>
    <w:p w14:paraId="384F6FB0" w14:textId="77777777" w:rsidR="008031F2" w:rsidRPr="00794217" w:rsidRDefault="008031F2" w:rsidP="00D1595C">
      <w:pPr>
        <w:jc w:val="both"/>
        <w:rPr>
          <w:rFonts w:ascii="Cambria" w:hAnsi="Cambria" w:cs="Arial"/>
          <w:color w:val="222222"/>
          <w:shd w:val="clear" w:color="auto" w:fill="FFFFFF"/>
          <w:lang w:val="id-ID"/>
        </w:rPr>
      </w:pPr>
      <w:r w:rsidRPr="00794217">
        <w:rPr>
          <w:rFonts w:ascii="Cambria" w:hAnsi="Cambria" w:cs="Arial"/>
          <w:color w:val="222222"/>
          <w:shd w:val="clear" w:color="auto" w:fill="FFFFFF"/>
          <w:lang w:val="id-ID"/>
        </w:rPr>
        <w:tab/>
        <w:t>Lokasi</w:t>
      </w:r>
      <w:r w:rsidRPr="00794217">
        <w:rPr>
          <w:rFonts w:ascii="Cambria" w:hAnsi="Cambria" w:cs="Arial"/>
          <w:color w:val="222222"/>
          <w:shd w:val="clear" w:color="auto" w:fill="FFFFFF"/>
          <w:lang w:val="id-ID"/>
        </w:rPr>
        <w:tab/>
      </w:r>
      <w:r w:rsidRPr="00794217">
        <w:rPr>
          <w:rFonts w:ascii="Cambria" w:hAnsi="Cambria" w:cs="Arial"/>
          <w:color w:val="222222"/>
          <w:shd w:val="clear" w:color="auto" w:fill="FFFFFF"/>
          <w:lang w:val="id-ID"/>
        </w:rPr>
        <w:tab/>
      </w:r>
      <w:r w:rsidR="00E50627" w:rsidRPr="00794217">
        <w:rPr>
          <w:rFonts w:ascii="Cambria" w:hAnsi="Cambria" w:cs="Arial"/>
          <w:color w:val="222222"/>
          <w:shd w:val="clear" w:color="auto" w:fill="FFFFFF"/>
          <w:lang w:val="id-ID"/>
        </w:rPr>
        <w:tab/>
      </w:r>
      <w:r w:rsidRPr="00794217">
        <w:rPr>
          <w:rFonts w:ascii="Cambria" w:hAnsi="Cambria" w:cs="Arial"/>
          <w:color w:val="222222"/>
          <w:shd w:val="clear" w:color="auto" w:fill="FFFFFF"/>
          <w:lang w:val="id-ID"/>
        </w:rPr>
        <w:t>: TFME</w:t>
      </w:r>
      <w:r w:rsidR="00E50627" w:rsidRPr="00794217">
        <w:rPr>
          <w:rFonts w:ascii="Cambria" w:hAnsi="Cambria" w:cs="Arial"/>
          <w:color w:val="222222"/>
          <w:shd w:val="clear" w:color="auto" w:fill="FFFFFF"/>
          <w:lang w:val="id-ID"/>
        </w:rPr>
        <w:t xml:space="preserve"> Politeknik Negeri Batam</w:t>
      </w:r>
    </w:p>
    <w:p w14:paraId="5A7C80B6" w14:textId="77777777" w:rsidR="008031F2" w:rsidRPr="00794217" w:rsidRDefault="008031F2" w:rsidP="00D1595C">
      <w:pPr>
        <w:jc w:val="both"/>
        <w:rPr>
          <w:rFonts w:ascii="Cambria" w:hAnsi="Cambria" w:cs="Arial"/>
          <w:color w:val="222222"/>
          <w:shd w:val="clear" w:color="auto" w:fill="FFFFFF"/>
          <w:lang w:val="id-ID"/>
        </w:rPr>
      </w:pPr>
    </w:p>
    <w:p w14:paraId="7562B4C9" w14:textId="77777777" w:rsidR="008031F2" w:rsidRPr="00794217" w:rsidRDefault="008031F2" w:rsidP="00D1595C">
      <w:pPr>
        <w:jc w:val="both"/>
        <w:rPr>
          <w:rFonts w:ascii="Cambria" w:hAnsi="Cambria" w:cs="Arial"/>
          <w:b/>
          <w:color w:val="222222"/>
          <w:shd w:val="clear" w:color="auto" w:fill="FFFFFF"/>
          <w:lang w:val="id-ID"/>
        </w:rPr>
      </w:pPr>
      <w:r w:rsidRPr="00794217">
        <w:rPr>
          <w:rFonts w:ascii="Cambria" w:hAnsi="Cambria" w:cs="Arial"/>
          <w:color w:val="222222"/>
          <w:shd w:val="clear" w:color="auto" w:fill="FFFFFF"/>
          <w:lang w:val="id-ID"/>
        </w:rPr>
        <w:t xml:space="preserve"> </w:t>
      </w:r>
      <w:r w:rsidRPr="00794217">
        <w:rPr>
          <w:rFonts w:ascii="Cambria" w:hAnsi="Cambria" w:cs="Arial"/>
          <w:color w:val="222222"/>
          <w:shd w:val="clear" w:color="auto" w:fill="FFFFFF"/>
        </w:rPr>
        <w:tab/>
      </w:r>
      <w:r w:rsidRPr="00794217">
        <w:rPr>
          <w:rFonts w:ascii="Cambria" w:hAnsi="Cambria" w:cs="Arial"/>
          <w:b/>
          <w:color w:val="222222"/>
          <w:shd w:val="clear" w:color="auto" w:fill="FFFFFF"/>
          <w:lang w:val="id-ID"/>
        </w:rPr>
        <w:t>Sumber Radiasi :</w:t>
      </w:r>
    </w:p>
    <w:p w14:paraId="66BE67B9" w14:textId="77777777" w:rsidR="008031F2" w:rsidRPr="00794217" w:rsidRDefault="008031F2" w:rsidP="00D1595C">
      <w:pPr>
        <w:pStyle w:val="BodyText"/>
        <w:tabs>
          <w:tab w:val="left" w:pos="720"/>
          <w:tab w:val="left" w:pos="1440"/>
        </w:tabs>
        <w:spacing w:line="276" w:lineRule="auto"/>
        <w:ind w:left="720"/>
        <w:rPr>
          <w:rFonts w:ascii="Cambria" w:hAnsi="Cambria" w:cs="Arial"/>
          <w:sz w:val="20"/>
        </w:rPr>
      </w:pPr>
      <w:proofErr w:type="spellStart"/>
      <w:r w:rsidRPr="00794217">
        <w:rPr>
          <w:rFonts w:ascii="Cambria" w:hAnsi="Cambria" w:cs="Arial"/>
          <w:sz w:val="20"/>
        </w:rPr>
        <w:t>Sumber</w:t>
      </w:r>
      <w:proofErr w:type="spellEnd"/>
      <w:r w:rsidRPr="00794217">
        <w:rPr>
          <w:rFonts w:ascii="Cambria" w:hAnsi="Cambria" w:cs="Arial"/>
          <w:sz w:val="20"/>
        </w:rPr>
        <w:t xml:space="preserve"> </w:t>
      </w:r>
      <w:proofErr w:type="spellStart"/>
      <w:r w:rsidRPr="00794217">
        <w:rPr>
          <w:rFonts w:ascii="Cambria" w:hAnsi="Cambria" w:cs="Arial"/>
          <w:sz w:val="20"/>
        </w:rPr>
        <w:t>radi</w:t>
      </w:r>
      <w:r w:rsidR="00AC35B5" w:rsidRPr="00794217">
        <w:rPr>
          <w:rFonts w:ascii="Cambria" w:hAnsi="Cambria" w:cs="Arial"/>
          <w:sz w:val="20"/>
        </w:rPr>
        <w:t>asi</w:t>
      </w:r>
      <w:proofErr w:type="spellEnd"/>
      <w:r w:rsidR="00AC35B5" w:rsidRPr="00794217">
        <w:rPr>
          <w:rFonts w:ascii="Cambria" w:hAnsi="Cambria" w:cs="Arial"/>
          <w:sz w:val="20"/>
        </w:rPr>
        <w:t xml:space="preserve"> yang </w:t>
      </w:r>
      <w:proofErr w:type="spellStart"/>
      <w:r w:rsidR="00AC35B5" w:rsidRPr="00794217">
        <w:rPr>
          <w:rFonts w:ascii="Cambria" w:hAnsi="Cambria" w:cs="Arial"/>
          <w:sz w:val="20"/>
        </w:rPr>
        <w:t>terdapat</w:t>
      </w:r>
      <w:proofErr w:type="spellEnd"/>
      <w:r w:rsidR="00AC35B5" w:rsidRPr="00794217">
        <w:rPr>
          <w:rFonts w:ascii="Cambria" w:hAnsi="Cambria" w:cs="Arial"/>
          <w:sz w:val="20"/>
        </w:rPr>
        <w:t xml:space="preserve"> pada pe</w:t>
      </w:r>
      <w:r w:rsidR="00AC35B5" w:rsidRPr="00794217">
        <w:rPr>
          <w:rFonts w:ascii="Cambria" w:hAnsi="Cambria" w:cs="Arial"/>
          <w:sz w:val="20"/>
          <w:lang w:val="id-ID"/>
        </w:rPr>
        <w:t>sawat sinar</w:t>
      </w:r>
      <w:r w:rsidR="00395347" w:rsidRPr="00794217">
        <w:rPr>
          <w:rFonts w:ascii="Cambria" w:hAnsi="Cambria" w:cs="Arial"/>
          <w:sz w:val="20"/>
          <w:lang w:val="id-ID"/>
        </w:rPr>
        <w:t>-</w:t>
      </w:r>
      <w:r w:rsidRPr="00794217">
        <w:rPr>
          <w:rFonts w:ascii="Cambria" w:hAnsi="Cambria" w:cs="Arial"/>
          <w:sz w:val="20"/>
        </w:rPr>
        <w:t>X</w:t>
      </w:r>
      <w:r w:rsidR="00C17FE4" w:rsidRPr="00794217">
        <w:rPr>
          <w:rFonts w:ascii="Cambria" w:hAnsi="Cambria" w:cs="Arial"/>
          <w:sz w:val="20"/>
          <w:lang w:val="id-ID"/>
        </w:rPr>
        <w:t xml:space="preserve"> </w:t>
      </w:r>
      <w:proofErr w:type="spellStart"/>
      <w:r w:rsidRPr="00794217">
        <w:rPr>
          <w:rFonts w:ascii="Cambria" w:hAnsi="Cambria" w:cs="Arial"/>
          <w:sz w:val="20"/>
        </w:rPr>
        <w:t>adalah</w:t>
      </w:r>
      <w:proofErr w:type="spellEnd"/>
      <w:r w:rsidRPr="00794217">
        <w:rPr>
          <w:rFonts w:ascii="Cambria" w:hAnsi="Cambria" w:cs="Arial"/>
          <w:sz w:val="20"/>
        </w:rPr>
        <w:t xml:space="preserve"> </w:t>
      </w:r>
      <w:proofErr w:type="spellStart"/>
      <w:r w:rsidRPr="00794217">
        <w:rPr>
          <w:rFonts w:ascii="Cambria" w:hAnsi="Cambria" w:cs="Arial"/>
          <w:sz w:val="20"/>
        </w:rPr>
        <w:t>tabung</w:t>
      </w:r>
      <w:proofErr w:type="spellEnd"/>
      <w:r w:rsidRPr="00794217">
        <w:rPr>
          <w:rFonts w:ascii="Cambria" w:hAnsi="Cambria" w:cs="Arial"/>
          <w:sz w:val="20"/>
        </w:rPr>
        <w:t xml:space="preserve"> </w:t>
      </w:r>
      <w:r w:rsidR="00395347" w:rsidRPr="00794217">
        <w:rPr>
          <w:rFonts w:ascii="Cambria" w:hAnsi="Cambria" w:cs="Arial"/>
          <w:sz w:val="20"/>
          <w:lang w:val="id-ID"/>
        </w:rPr>
        <w:t>sinar-</w:t>
      </w:r>
      <w:r w:rsidR="00AC35B5" w:rsidRPr="00794217">
        <w:rPr>
          <w:rFonts w:ascii="Cambria" w:hAnsi="Cambria" w:cs="Arial"/>
          <w:sz w:val="20"/>
        </w:rPr>
        <w:t>X</w:t>
      </w:r>
      <w:r w:rsidRPr="00794217">
        <w:rPr>
          <w:rFonts w:ascii="Cambria" w:hAnsi="Cambria" w:cs="Arial"/>
          <w:sz w:val="20"/>
        </w:rPr>
        <w:t xml:space="preserve"> yang </w:t>
      </w:r>
      <w:proofErr w:type="spellStart"/>
      <w:r w:rsidRPr="00794217">
        <w:rPr>
          <w:rFonts w:ascii="Cambria" w:hAnsi="Cambria" w:cs="Arial"/>
          <w:sz w:val="20"/>
        </w:rPr>
        <w:t>merupakan</w:t>
      </w:r>
      <w:proofErr w:type="spellEnd"/>
      <w:r w:rsidRPr="00794217">
        <w:rPr>
          <w:rFonts w:ascii="Cambria" w:hAnsi="Cambria" w:cs="Arial"/>
          <w:sz w:val="20"/>
        </w:rPr>
        <w:t xml:space="preserve"> </w:t>
      </w:r>
      <w:proofErr w:type="spellStart"/>
      <w:r w:rsidRPr="00794217">
        <w:rPr>
          <w:rFonts w:ascii="Cambria" w:hAnsi="Cambria" w:cs="Arial"/>
          <w:sz w:val="20"/>
        </w:rPr>
        <w:t>peralatan</w:t>
      </w:r>
      <w:proofErr w:type="spellEnd"/>
      <w:r w:rsidRPr="00794217">
        <w:rPr>
          <w:rFonts w:ascii="Cambria" w:hAnsi="Cambria" w:cs="Arial"/>
          <w:sz w:val="20"/>
        </w:rPr>
        <w:t xml:space="preserve"> </w:t>
      </w:r>
      <w:proofErr w:type="spellStart"/>
      <w:r w:rsidRPr="00794217">
        <w:rPr>
          <w:rFonts w:ascii="Cambria" w:hAnsi="Cambria" w:cs="Arial"/>
          <w:sz w:val="20"/>
        </w:rPr>
        <w:t>pembangkit</w:t>
      </w:r>
      <w:proofErr w:type="spellEnd"/>
      <w:r w:rsidRPr="00794217">
        <w:rPr>
          <w:rFonts w:ascii="Cambria" w:hAnsi="Cambria" w:cs="Arial"/>
          <w:sz w:val="20"/>
        </w:rPr>
        <w:t xml:space="preserve"> </w:t>
      </w:r>
      <w:proofErr w:type="spellStart"/>
      <w:r w:rsidRPr="00794217">
        <w:rPr>
          <w:rFonts w:ascii="Cambria" w:hAnsi="Cambria" w:cs="Arial"/>
          <w:sz w:val="20"/>
        </w:rPr>
        <w:t>radiasi</w:t>
      </w:r>
      <w:proofErr w:type="spellEnd"/>
      <w:r w:rsidRPr="00794217">
        <w:rPr>
          <w:rFonts w:ascii="Cambria" w:hAnsi="Cambria" w:cs="Arial"/>
          <w:sz w:val="20"/>
        </w:rPr>
        <w:t xml:space="preserve"> </w:t>
      </w:r>
      <w:proofErr w:type="spellStart"/>
      <w:r w:rsidRPr="00794217">
        <w:rPr>
          <w:rFonts w:ascii="Cambria" w:hAnsi="Cambria" w:cs="Arial"/>
          <w:sz w:val="20"/>
        </w:rPr>
        <w:t>pen</w:t>
      </w:r>
      <w:r w:rsidR="00395347" w:rsidRPr="00794217">
        <w:rPr>
          <w:rFonts w:ascii="Cambria" w:hAnsi="Cambria" w:cs="Arial"/>
          <w:sz w:val="20"/>
        </w:rPr>
        <w:t>gion</w:t>
      </w:r>
      <w:proofErr w:type="spellEnd"/>
      <w:r w:rsidR="00395347" w:rsidRPr="00794217">
        <w:rPr>
          <w:rFonts w:ascii="Cambria" w:hAnsi="Cambria" w:cs="Arial"/>
          <w:sz w:val="20"/>
        </w:rPr>
        <w:t xml:space="preserve">. Data </w:t>
      </w:r>
      <w:proofErr w:type="spellStart"/>
      <w:r w:rsidR="00395347" w:rsidRPr="00794217">
        <w:rPr>
          <w:rFonts w:ascii="Cambria" w:hAnsi="Cambria" w:cs="Arial"/>
          <w:sz w:val="20"/>
        </w:rPr>
        <w:t>mengenai</w:t>
      </w:r>
      <w:proofErr w:type="spellEnd"/>
      <w:r w:rsidR="00395347" w:rsidRPr="00794217">
        <w:rPr>
          <w:rFonts w:ascii="Cambria" w:hAnsi="Cambria" w:cs="Arial"/>
          <w:sz w:val="20"/>
        </w:rPr>
        <w:t xml:space="preserve"> </w:t>
      </w:r>
      <w:proofErr w:type="spellStart"/>
      <w:r w:rsidR="00395347" w:rsidRPr="00794217">
        <w:rPr>
          <w:rFonts w:ascii="Cambria" w:hAnsi="Cambria" w:cs="Arial"/>
          <w:sz w:val="20"/>
        </w:rPr>
        <w:t>tabung</w:t>
      </w:r>
      <w:proofErr w:type="spellEnd"/>
      <w:r w:rsidR="00395347" w:rsidRPr="00794217">
        <w:rPr>
          <w:rFonts w:ascii="Cambria" w:hAnsi="Cambria" w:cs="Arial"/>
          <w:sz w:val="20"/>
        </w:rPr>
        <w:t xml:space="preserve"> </w:t>
      </w:r>
      <w:r w:rsidR="00395347" w:rsidRPr="00794217">
        <w:rPr>
          <w:rFonts w:ascii="Cambria" w:hAnsi="Cambria" w:cs="Arial"/>
          <w:sz w:val="20"/>
          <w:lang w:val="id-ID"/>
        </w:rPr>
        <w:t>sinar-</w:t>
      </w:r>
      <w:r w:rsidR="00395347" w:rsidRPr="00794217">
        <w:rPr>
          <w:rFonts w:ascii="Cambria" w:hAnsi="Cambria" w:cs="Arial"/>
          <w:sz w:val="20"/>
        </w:rPr>
        <w:t>X</w:t>
      </w:r>
      <w:r w:rsidRPr="00794217">
        <w:rPr>
          <w:rFonts w:ascii="Cambria" w:hAnsi="Cambria" w:cs="Arial"/>
          <w:sz w:val="20"/>
        </w:rPr>
        <w:t xml:space="preserve"> pada </w:t>
      </w:r>
      <w:proofErr w:type="spellStart"/>
      <w:proofErr w:type="gramStart"/>
      <w:r w:rsidRPr="00794217">
        <w:rPr>
          <w:rFonts w:ascii="Cambria" w:hAnsi="Cambria" w:cs="Arial"/>
          <w:sz w:val="20"/>
        </w:rPr>
        <w:t>peralatan</w:t>
      </w:r>
      <w:proofErr w:type="spellEnd"/>
      <w:r w:rsidRPr="00794217">
        <w:rPr>
          <w:rFonts w:ascii="Cambria" w:hAnsi="Cambria" w:cs="Arial"/>
          <w:sz w:val="20"/>
        </w:rPr>
        <w:t xml:space="preserve">  </w:t>
      </w:r>
      <w:proofErr w:type="spellStart"/>
      <w:r w:rsidRPr="00794217">
        <w:rPr>
          <w:rFonts w:ascii="Cambria" w:hAnsi="Cambria" w:cs="Arial"/>
          <w:sz w:val="20"/>
        </w:rPr>
        <w:t>dapat</w:t>
      </w:r>
      <w:proofErr w:type="spellEnd"/>
      <w:proofErr w:type="gramEnd"/>
      <w:r w:rsidRPr="00794217">
        <w:rPr>
          <w:rFonts w:ascii="Cambria" w:hAnsi="Cambria" w:cs="Arial"/>
          <w:sz w:val="20"/>
        </w:rPr>
        <w:t xml:space="preserve"> </w:t>
      </w:r>
      <w:proofErr w:type="spellStart"/>
      <w:r w:rsidRPr="00794217">
        <w:rPr>
          <w:rFonts w:ascii="Cambria" w:hAnsi="Cambria" w:cs="Arial"/>
          <w:sz w:val="20"/>
        </w:rPr>
        <w:t>dilihat</w:t>
      </w:r>
      <w:proofErr w:type="spellEnd"/>
      <w:r w:rsidRPr="00794217">
        <w:rPr>
          <w:rFonts w:ascii="Cambria" w:hAnsi="Cambria" w:cs="Arial"/>
          <w:sz w:val="20"/>
        </w:rPr>
        <w:t xml:space="preserve"> </w:t>
      </w:r>
      <w:proofErr w:type="spellStart"/>
      <w:r w:rsidRPr="00794217">
        <w:rPr>
          <w:rFonts w:ascii="Cambria" w:hAnsi="Cambria" w:cs="Arial"/>
          <w:sz w:val="20"/>
        </w:rPr>
        <w:t>sebagai</w:t>
      </w:r>
      <w:proofErr w:type="spellEnd"/>
      <w:r w:rsidRPr="00794217">
        <w:rPr>
          <w:rFonts w:ascii="Cambria" w:hAnsi="Cambria" w:cs="Arial"/>
          <w:sz w:val="20"/>
        </w:rPr>
        <w:t xml:space="preserve"> </w:t>
      </w:r>
      <w:proofErr w:type="spellStart"/>
      <w:r w:rsidRPr="00794217">
        <w:rPr>
          <w:rFonts w:ascii="Cambria" w:hAnsi="Cambria" w:cs="Arial"/>
          <w:sz w:val="20"/>
        </w:rPr>
        <w:t>berikut</w:t>
      </w:r>
      <w:proofErr w:type="spellEnd"/>
      <w:r w:rsidRPr="00794217">
        <w:rPr>
          <w:rFonts w:ascii="Cambria" w:hAnsi="Cambria" w:cs="Arial"/>
          <w:sz w:val="20"/>
        </w:rPr>
        <w:t xml:space="preserve">: </w:t>
      </w:r>
    </w:p>
    <w:p w14:paraId="319E02D8" w14:textId="77777777" w:rsidR="008031F2" w:rsidRPr="00794217" w:rsidRDefault="008031F2" w:rsidP="00D1595C">
      <w:pPr>
        <w:pStyle w:val="BodyText"/>
        <w:tabs>
          <w:tab w:val="left" w:pos="720"/>
          <w:tab w:val="left" w:pos="1440"/>
        </w:tabs>
        <w:spacing w:line="276" w:lineRule="auto"/>
        <w:rPr>
          <w:rFonts w:ascii="Cambria" w:hAnsi="Cambria" w:cs="Arial"/>
          <w:sz w:val="20"/>
        </w:rPr>
      </w:pPr>
      <w:r w:rsidRPr="00794217">
        <w:rPr>
          <w:rFonts w:ascii="Cambria" w:hAnsi="Cambria" w:cs="Arial"/>
          <w:sz w:val="20"/>
        </w:rPr>
        <w:tab/>
        <w:t xml:space="preserve">No </w:t>
      </w:r>
      <w:proofErr w:type="spellStart"/>
      <w:r w:rsidRPr="00794217">
        <w:rPr>
          <w:rFonts w:ascii="Cambria" w:hAnsi="Cambria" w:cs="Arial"/>
          <w:sz w:val="20"/>
        </w:rPr>
        <w:t>seri</w:t>
      </w:r>
      <w:proofErr w:type="spellEnd"/>
      <w:r w:rsidRPr="00794217">
        <w:rPr>
          <w:rFonts w:ascii="Cambria" w:hAnsi="Cambria" w:cs="Arial"/>
          <w:sz w:val="20"/>
        </w:rPr>
        <w:t xml:space="preserve"> </w:t>
      </w:r>
      <w:proofErr w:type="spellStart"/>
      <w:r w:rsidRPr="00794217">
        <w:rPr>
          <w:rFonts w:ascii="Cambria" w:hAnsi="Cambria" w:cs="Arial"/>
          <w:sz w:val="20"/>
        </w:rPr>
        <w:t>tabung</w:t>
      </w:r>
      <w:proofErr w:type="spellEnd"/>
      <w:r w:rsidRPr="00794217">
        <w:rPr>
          <w:rFonts w:ascii="Cambria" w:hAnsi="Cambria" w:cs="Arial"/>
          <w:sz w:val="20"/>
        </w:rPr>
        <w:tab/>
      </w:r>
      <w:r w:rsidRPr="00794217">
        <w:rPr>
          <w:rFonts w:ascii="Cambria" w:hAnsi="Cambria" w:cs="Arial"/>
          <w:sz w:val="20"/>
        </w:rPr>
        <w:tab/>
        <w:t>: 48935/1819</w:t>
      </w:r>
    </w:p>
    <w:p w14:paraId="15DFDBC2" w14:textId="77777777" w:rsidR="008031F2" w:rsidRPr="00794217" w:rsidRDefault="008031F2" w:rsidP="00D1595C">
      <w:pPr>
        <w:pStyle w:val="BodyText"/>
        <w:tabs>
          <w:tab w:val="left" w:pos="720"/>
          <w:tab w:val="left" w:pos="1440"/>
        </w:tabs>
        <w:spacing w:line="276" w:lineRule="auto"/>
        <w:rPr>
          <w:rFonts w:ascii="Cambria" w:hAnsi="Cambria" w:cs="Arial"/>
          <w:sz w:val="20"/>
        </w:rPr>
      </w:pPr>
      <w:r w:rsidRPr="00794217">
        <w:rPr>
          <w:rFonts w:ascii="Cambria" w:hAnsi="Cambria" w:cs="Arial"/>
          <w:sz w:val="20"/>
        </w:rPr>
        <w:tab/>
      </w:r>
      <w:proofErr w:type="spellStart"/>
      <w:r w:rsidRPr="00794217">
        <w:rPr>
          <w:rFonts w:ascii="Cambria" w:hAnsi="Cambria" w:cs="Arial"/>
          <w:sz w:val="20"/>
        </w:rPr>
        <w:t>Tegangan</w:t>
      </w:r>
      <w:proofErr w:type="spellEnd"/>
      <w:r w:rsidRPr="00794217">
        <w:rPr>
          <w:rFonts w:ascii="Cambria" w:hAnsi="Cambria" w:cs="Arial"/>
          <w:sz w:val="20"/>
        </w:rPr>
        <w:t xml:space="preserve"> </w:t>
      </w:r>
      <w:proofErr w:type="spellStart"/>
      <w:r w:rsidRPr="00794217">
        <w:rPr>
          <w:rFonts w:ascii="Cambria" w:hAnsi="Cambria" w:cs="Arial"/>
          <w:sz w:val="20"/>
        </w:rPr>
        <w:t>Maksimum</w:t>
      </w:r>
      <w:proofErr w:type="spellEnd"/>
      <w:r w:rsidRPr="00794217">
        <w:rPr>
          <w:rFonts w:ascii="Cambria" w:hAnsi="Cambria" w:cs="Arial"/>
          <w:sz w:val="20"/>
        </w:rPr>
        <w:tab/>
        <w:t>: 90 kV</w:t>
      </w:r>
    </w:p>
    <w:p w14:paraId="47FE594C" w14:textId="77777777" w:rsidR="008031F2" w:rsidRPr="00794217" w:rsidRDefault="008031F2" w:rsidP="00D1595C">
      <w:pPr>
        <w:pStyle w:val="BodyText"/>
        <w:tabs>
          <w:tab w:val="left" w:pos="720"/>
          <w:tab w:val="left" w:pos="1440"/>
        </w:tabs>
        <w:spacing w:line="276" w:lineRule="auto"/>
        <w:rPr>
          <w:rFonts w:ascii="Cambria" w:hAnsi="Cambria" w:cs="Arial"/>
          <w:sz w:val="20"/>
        </w:rPr>
      </w:pPr>
      <w:r w:rsidRPr="00794217">
        <w:rPr>
          <w:rFonts w:ascii="Cambria" w:hAnsi="Cambria" w:cs="Arial"/>
          <w:sz w:val="20"/>
        </w:rPr>
        <w:tab/>
      </w:r>
      <w:proofErr w:type="spellStart"/>
      <w:r w:rsidRPr="00794217">
        <w:rPr>
          <w:rFonts w:ascii="Cambria" w:hAnsi="Cambria" w:cs="Arial"/>
          <w:sz w:val="20"/>
        </w:rPr>
        <w:t>Arus</w:t>
      </w:r>
      <w:proofErr w:type="spellEnd"/>
      <w:r w:rsidRPr="00794217">
        <w:rPr>
          <w:rFonts w:ascii="Cambria" w:hAnsi="Cambria" w:cs="Arial"/>
          <w:sz w:val="20"/>
        </w:rPr>
        <w:t xml:space="preserve"> </w:t>
      </w:r>
      <w:proofErr w:type="spellStart"/>
      <w:r w:rsidRPr="00794217">
        <w:rPr>
          <w:rFonts w:ascii="Cambria" w:hAnsi="Cambria" w:cs="Arial"/>
          <w:sz w:val="20"/>
        </w:rPr>
        <w:t>maksimum</w:t>
      </w:r>
      <w:proofErr w:type="spellEnd"/>
      <w:r w:rsidRPr="00794217">
        <w:rPr>
          <w:rFonts w:ascii="Cambria" w:hAnsi="Cambria" w:cs="Arial"/>
          <w:sz w:val="20"/>
        </w:rPr>
        <w:tab/>
        <w:t>: 0,256 Ma</w:t>
      </w:r>
    </w:p>
    <w:p w14:paraId="03B49ED1" w14:textId="77777777" w:rsidR="008031F2" w:rsidRPr="00794217" w:rsidRDefault="008031F2" w:rsidP="00D1595C">
      <w:pPr>
        <w:jc w:val="both"/>
        <w:rPr>
          <w:rFonts w:ascii="Cambria" w:hAnsi="Cambria" w:cs="Arial"/>
          <w:color w:val="222222"/>
          <w:shd w:val="clear" w:color="auto" w:fill="FFFFFF"/>
        </w:rPr>
      </w:pPr>
    </w:p>
    <w:p w14:paraId="433D621C" w14:textId="77777777" w:rsidR="008031F2" w:rsidRPr="00794217" w:rsidRDefault="008031F2" w:rsidP="00732249">
      <w:pPr>
        <w:pStyle w:val="ListParagraph"/>
        <w:ind w:left="709"/>
        <w:jc w:val="center"/>
        <w:rPr>
          <w:rFonts w:ascii="Cambria" w:hAnsi="Cambria" w:cs="Arial"/>
          <w:color w:val="222222"/>
          <w:sz w:val="20"/>
          <w:szCs w:val="20"/>
          <w:shd w:val="clear" w:color="auto" w:fill="FFFFFF"/>
          <w:lang w:val="id-ID"/>
        </w:rPr>
      </w:pPr>
      <w:r w:rsidRPr="00794217">
        <w:rPr>
          <w:rFonts w:ascii="Cambria" w:hAnsi="Cambria" w:cs="Arial"/>
          <w:noProof/>
          <w:sz w:val="20"/>
          <w:szCs w:val="20"/>
        </w:rPr>
        <w:lastRenderedPageBreak/>
        <w:drawing>
          <wp:inline distT="0" distB="0" distL="0" distR="0" wp14:anchorId="6CEF6B5B" wp14:editId="37F6681D">
            <wp:extent cx="3468756" cy="2991678"/>
            <wp:effectExtent l="0" t="0" r="0" b="0"/>
            <wp:docPr id="5" name="Picture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68964" cy="2991857"/>
                    </a:xfrm>
                    <a:prstGeom prst="rect">
                      <a:avLst/>
                    </a:prstGeom>
                    <a:noFill/>
                    <a:ln>
                      <a:noFill/>
                    </a:ln>
                  </pic:spPr>
                </pic:pic>
              </a:graphicData>
            </a:graphic>
          </wp:inline>
        </w:drawing>
      </w:r>
    </w:p>
    <w:p w14:paraId="24E9B021" w14:textId="77777777" w:rsidR="008031F2" w:rsidRPr="00794217" w:rsidRDefault="008031F2" w:rsidP="00732249">
      <w:pPr>
        <w:pStyle w:val="ListParagraph"/>
        <w:ind w:left="3589" w:hanging="2880"/>
        <w:jc w:val="center"/>
        <w:rPr>
          <w:rFonts w:ascii="Cambria" w:hAnsi="Cambria" w:cs="Arial"/>
          <w:color w:val="222222"/>
          <w:sz w:val="20"/>
          <w:szCs w:val="20"/>
          <w:shd w:val="clear" w:color="auto" w:fill="FFFFFF"/>
          <w:lang w:val="id-ID"/>
        </w:rPr>
      </w:pPr>
      <w:r w:rsidRPr="00794217">
        <w:rPr>
          <w:rFonts w:ascii="Cambria" w:hAnsi="Cambria" w:cs="Arial"/>
          <w:color w:val="222222"/>
          <w:sz w:val="20"/>
          <w:szCs w:val="20"/>
          <w:shd w:val="clear" w:color="auto" w:fill="FFFFFF"/>
          <w:lang w:val="id-ID"/>
        </w:rPr>
        <w:t xml:space="preserve">Gambar 2. Alat X-Ray Fluoroskopi </w:t>
      </w:r>
      <w:r w:rsidRPr="00794217">
        <w:rPr>
          <w:rFonts w:ascii="Cambria" w:hAnsi="Cambria" w:cs="Arial"/>
          <w:i/>
          <w:color w:val="222222"/>
          <w:sz w:val="20"/>
          <w:szCs w:val="20"/>
          <w:shd w:val="clear" w:color="auto" w:fill="FFFFFF"/>
          <w:lang w:val="id-ID"/>
        </w:rPr>
        <w:t>Scienscope View X2000</w:t>
      </w:r>
    </w:p>
    <w:p w14:paraId="3416A14E" w14:textId="77777777" w:rsidR="008031F2" w:rsidRPr="00794217" w:rsidRDefault="008031F2" w:rsidP="00D1595C">
      <w:pPr>
        <w:pStyle w:val="ListParagraph"/>
        <w:ind w:left="3589" w:firstLine="11"/>
        <w:jc w:val="both"/>
        <w:rPr>
          <w:rFonts w:ascii="Cambria" w:hAnsi="Cambria" w:cs="Arial"/>
          <w:color w:val="222222"/>
          <w:sz w:val="20"/>
          <w:szCs w:val="20"/>
          <w:shd w:val="clear" w:color="auto" w:fill="FFFFFF"/>
        </w:rPr>
      </w:pPr>
    </w:p>
    <w:p w14:paraId="6336F378" w14:textId="77777777" w:rsidR="0099253F" w:rsidRPr="00794217" w:rsidRDefault="0099253F" w:rsidP="00D1595C">
      <w:pPr>
        <w:pStyle w:val="ListParagraph"/>
        <w:ind w:left="3589" w:firstLine="11"/>
        <w:jc w:val="both"/>
        <w:rPr>
          <w:rFonts w:ascii="Cambria" w:hAnsi="Cambria" w:cs="Arial"/>
          <w:color w:val="222222"/>
          <w:sz w:val="20"/>
          <w:szCs w:val="20"/>
          <w:shd w:val="clear" w:color="auto" w:fill="FFFFFF"/>
        </w:rPr>
      </w:pPr>
    </w:p>
    <w:p w14:paraId="4E271D08" w14:textId="77777777" w:rsidR="008031F2" w:rsidRPr="00794217" w:rsidRDefault="008031F2" w:rsidP="00D1595C">
      <w:pPr>
        <w:pStyle w:val="BodyText"/>
        <w:tabs>
          <w:tab w:val="left" w:pos="993"/>
          <w:tab w:val="left" w:pos="1440"/>
        </w:tabs>
        <w:spacing w:line="276" w:lineRule="auto"/>
        <w:ind w:left="1440"/>
        <w:rPr>
          <w:rFonts w:ascii="Cambria" w:hAnsi="Cambria" w:cs="Arial"/>
          <w:sz w:val="20"/>
        </w:rPr>
      </w:pPr>
      <w:r w:rsidRPr="00794217">
        <w:rPr>
          <w:rFonts w:ascii="Cambria" w:hAnsi="Cambria" w:cs="Arial"/>
          <w:sz w:val="20"/>
        </w:rPr>
        <w:t xml:space="preserve">Tabel 1. Laju </w:t>
      </w:r>
      <w:proofErr w:type="spellStart"/>
      <w:r w:rsidRPr="00794217">
        <w:rPr>
          <w:rFonts w:ascii="Cambria" w:hAnsi="Cambria" w:cs="Arial"/>
          <w:sz w:val="20"/>
        </w:rPr>
        <w:t>Dosis</w:t>
      </w:r>
      <w:proofErr w:type="spellEnd"/>
      <w:r w:rsidRPr="00794217">
        <w:rPr>
          <w:rFonts w:ascii="Cambria" w:hAnsi="Cambria" w:cs="Arial"/>
          <w:sz w:val="20"/>
        </w:rPr>
        <w:t xml:space="preserve"> </w:t>
      </w:r>
      <w:proofErr w:type="spellStart"/>
      <w:r w:rsidRPr="00794217">
        <w:rPr>
          <w:rFonts w:ascii="Cambria" w:hAnsi="Cambria" w:cs="Arial"/>
          <w:sz w:val="20"/>
        </w:rPr>
        <w:t>awal</w:t>
      </w:r>
      <w:proofErr w:type="spellEnd"/>
      <w:r w:rsidRPr="00794217">
        <w:rPr>
          <w:rFonts w:ascii="Cambria" w:hAnsi="Cambria" w:cs="Arial"/>
          <w:sz w:val="20"/>
        </w:rPr>
        <w:t xml:space="preserve"> (</w:t>
      </w:r>
      <w:proofErr w:type="spellStart"/>
      <w:r w:rsidRPr="00794217">
        <w:rPr>
          <w:rFonts w:ascii="Cambria" w:hAnsi="Cambria" w:cs="Arial"/>
          <w:sz w:val="20"/>
        </w:rPr>
        <w:t>luar</w:t>
      </w:r>
      <w:proofErr w:type="spellEnd"/>
      <w:r w:rsidRPr="00794217">
        <w:rPr>
          <w:rFonts w:ascii="Cambria" w:hAnsi="Cambria" w:cs="Arial"/>
          <w:sz w:val="20"/>
        </w:rPr>
        <w:t xml:space="preserve"> </w:t>
      </w:r>
      <w:proofErr w:type="spellStart"/>
      <w:r w:rsidRPr="00794217">
        <w:rPr>
          <w:rFonts w:ascii="Cambria" w:hAnsi="Cambria" w:cs="Arial"/>
          <w:sz w:val="20"/>
        </w:rPr>
        <w:t>kabin</w:t>
      </w:r>
      <w:proofErr w:type="spellEnd"/>
      <w:r w:rsidRPr="00794217">
        <w:rPr>
          <w:rFonts w:ascii="Cambria" w:hAnsi="Cambria" w:cs="Arial"/>
          <w:sz w:val="20"/>
        </w:rPr>
        <w:t>)</w:t>
      </w:r>
    </w:p>
    <w:tbl>
      <w:tblPr>
        <w:tblW w:w="6946" w:type="dxa"/>
        <w:tblInd w:w="1447" w:type="dxa"/>
        <w:tblLayout w:type="fixed"/>
        <w:tblCellMar>
          <w:top w:w="29" w:type="dxa"/>
          <w:left w:w="29" w:type="dxa"/>
          <w:bottom w:w="29" w:type="dxa"/>
          <w:right w:w="29" w:type="dxa"/>
        </w:tblCellMar>
        <w:tblLook w:val="0000" w:firstRow="0" w:lastRow="0" w:firstColumn="0" w:lastColumn="0" w:noHBand="0" w:noVBand="0"/>
      </w:tblPr>
      <w:tblGrid>
        <w:gridCol w:w="2410"/>
        <w:gridCol w:w="992"/>
        <w:gridCol w:w="3544"/>
      </w:tblGrid>
      <w:tr w:rsidR="008031F2" w:rsidRPr="00794217" w14:paraId="0D19E946" w14:textId="77777777" w:rsidTr="00A1355A">
        <w:trPr>
          <w:cantSplit/>
          <w:trHeight w:val="701"/>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919EF6" w14:textId="77777777" w:rsidR="008031F2" w:rsidRPr="00794217" w:rsidRDefault="008031F2" w:rsidP="00D1595C">
            <w:pPr>
              <w:pStyle w:val="BodyText"/>
              <w:tabs>
                <w:tab w:val="left" w:pos="720"/>
                <w:tab w:val="left" w:pos="1411"/>
              </w:tabs>
              <w:snapToGrid w:val="0"/>
              <w:spacing w:line="276" w:lineRule="auto"/>
              <w:rPr>
                <w:rFonts w:ascii="Cambria" w:hAnsi="Cambria" w:cs="Arial"/>
                <w:sz w:val="18"/>
                <w:szCs w:val="18"/>
                <w:lang w:val="id-ID"/>
              </w:rPr>
            </w:pPr>
            <w:r w:rsidRPr="00794217">
              <w:rPr>
                <w:rFonts w:ascii="Cambria" w:hAnsi="Cambria" w:cs="Arial"/>
                <w:sz w:val="18"/>
                <w:szCs w:val="18"/>
                <w:lang w:val="id-ID"/>
              </w:rPr>
              <w:t>Posisi (luar kabin)</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8C2226" w14:textId="77777777" w:rsidR="008031F2" w:rsidRPr="00794217" w:rsidRDefault="008031F2" w:rsidP="00D1595C">
            <w:pPr>
              <w:pStyle w:val="BodyText"/>
              <w:tabs>
                <w:tab w:val="left" w:pos="720"/>
                <w:tab w:val="left" w:pos="1524"/>
              </w:tabs>
              <w:spacing w:line="276" w:lineRule="auto"/>
              <w:ind w:right="113"/>
              <w:rPr>
                <w:rFonts w:ascii="Cambria" w:hAnsi="Cambria" w:cs="Arial"/>
                <w:bCs/>
                <w:sz w:val="18"/>
                <w:szCs w:val="18"/>
                <w:lang w:val="id-ID"/>
              </w:rPr>
            </w:pPr>
            <w:r w:rsidRPr="00794217">
              <w:rPr>
                <w:rFonts w:ascii="Cambria" w:hAnsi="Cambria" w:cs="Arial"/>
                <w:bCs/>
                <w:sz w:val="18"/>
                <w:szCs w:val="18"/>
                <w:lang w:val="id-ID"/>
              </w:rPr>
              <w:t>Jarak</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29070364" w14:textId="77777777" w:rsidR="008031F2" w:rsidRPr="00794217" w:rsidRDefault="008031F2" w:rsidP="00D1595C">
            <w:pPr>
              <w:pStyle w:val="BodyText"/>
              <w:tabs>
                <w:tab w:val="left" w:pos="720"/>
                <w:tab w:val="left" w:pos="1524"/>
              </w:tabs>
              <w:spacing w:line="276" w:lineRule="auto"/>
              <w:ind w:left="113" w:right="113"/>
              <w:rPr>
                <w:rFonts w:ascii="Cambria" w:hAnsi="Cambria" w:cs="Arial"/>
                <w:bCs/>
                <w:sz w:val="18"/>
                <w:szCs w:val="18"/>
                <w:lang w:val="id-ID"/>
              </w:rPr>
            </w:pPr>
            <w:r w:rsidRPr="00794217">
              <w:rPr>
                <w:rFonts w:ascii="Cambria" w:hAnsi="Cambria" w:cs="Arial"/>
                <w:bCs/>
                <w:sz w:val="18"/>
                <w:szCs w:val="18"/>
                <w:lang w:val="id-ID"/>
              </w:rPr>
              <w:t>Laju dosis (mR/Hr)</w:t>
            </w:r>
          </w:p>
        </w:tc>
      </w:tr>
      <w:tr w:rsidR="008031F2" w:rsidRPr="00794217" w14:paraId="2B1F7C9E" w14:textId="77777777" w:rsidTr="00CB4E00">
        <w:trPr>
          <w:trHeight w:val="327"/>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616E305" w14:textId="77777777" w:rsidR="008031F2" w:rsidRPr="00794217" w:rsidRDefault="008031F2" w:rsidP="00D1595C">
            <w:pPr>
              <w:pStyle w:val="BodyText"/>
              <w:tabs>
                <w:tab w:val="left" w:pos="720"/>
                <w:tab w:val="left" w:pos="1771"/>
              </w:tabs>
              <w:spacing w:line="276" w:lineRule="auto"/>
              <w:rPr>
                <w:rFonts w:ascii="Cambria" w:hAnsi="Cambria" w:cs="Arial"/>
                <w:sz w:val="18"/>
                <w:szCs w:val="18"/>
                <w:lang w:val="id-ID"/>
              </w:rPr>
            </w:pPr>
            <w:proofErr w:type="spellStart"/>
            <w:r w:rsidRPr="00794217">
              <w:rPr>
                <w:rFonts w:ascii="Cambria" w:hAnsi="Cambria" w:cs="Arial"/>
                <w:bCs/>
                <w:sz w:val="18"/>
                <w:szCs w:val="18"/>
              </w:rPr>
              <w:t>Depan</w:t>
            </w:r>
            <w:proofErr w:type="spellEnd"/>
            <w:r w:rsidRPr="00794217">
              <w:rPr>
                <w:rFonts w:ascii="Cambria" w:hAnsi="Cambria" w:cs="Arial"/>
                <w:bCs/>
                <w:sz w:val="18"/>
                <w:szCs w:val="18"/>
                <w:lang w:val="id-ID"/>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7100053" w14:textId="77777777" w:rsidR="008031F2" w:rsidRPr="00794217" w:rsidRDefault="008031F2" w:rsidP="00D1595C">
            <w:pPr>
              <w:snapToGrid w:val="0"/>
              <w:spacing w:line="276" w:lineRule="auto"/>
              <w:jc w:val="both"/>
              <w:rPr>
                <w:rFonts w:ascii="Cambria" w:hAnsi="Cambria" w:cs="Arial"/>
                <w:sz w:val="18"/>
                <w:szCs w:val="18"/>
                <w:lang w:val="id-ID"/>
              </w:rPr>
            </w:pPr>
            <w:r w:rsidRPr="00794217">
              <w:rPr>
                <w:rFonts w:ascii="Cambria" w:hAnsi="Cambria" w:cs="Arial"/>
                <w:sz w:val="18"/>
                <w:szCs w:val="18"/>
                <w:lang w:val="id-ID"/>
              </w:rPr>
              <w:t>4 cm</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2BE92AE6" w14:textId="77777777" w:rsidR="008031F2" w:rsidRPr="00794217" w:rsidRDefault="008031F2" w:rsidP="00D1595C">
            <w:pPr>
              <w:snapToGrid w:val="0"/>
              <w:spacing w:line="276" w:lineRule="auto"/>
              <w:jc w:val="both"/>
              <w:rPr>
                <w:rFonts w:ascii="Cambria" w:hAnsi="Cambria" w:cs="Arial"/>
                <w:sz w:val="18"/>
                <w:szCs w:val="18"/>
                <w:lang w:val="id-ID"/>
              </w:rPr>
            </w:pPr>
            <w:r w:rsidRPr="00794217">
              <w:rPr>
                <w:rFonts w:ascii="Cambria" w:hAnsi="Cambria" w:cs="Arial"/>
                <w:sz w:val="18"/>
                <w:szCs w:val="18"/>
                <w:lang w:val="id-ID"/>
              </w:rPr>
              <w:t xml:space="preserve">0,04 </w:t>
            </w:r>
          </w:p>
        </w:tc>
      </w:tr>
      <w:tr w:rsidR="008031F2" w:rsidRPr="00794217" w14:paraId="418C66ED" w14:textId="77777777" w:rsidTr="00CB4E00">
        <w:trPr>
          <w:trHeight w:val="362"/>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1FC82AD" w14:textId="77777777" w:rsidR="008031F2" w:rsidRPr="00794217" w:rsidRDefault="008031F2" w:rsidP="00D1595C">
            <w:pPr>
              <w:pStyle w:val="BodyText"/>
              <w:tabs>
                <w:tab w:val="left" w:pos="720"/>
                <w:tab w:val="left" w:pos="1411"/>
              </w:tabs>
              <w:spacing w:line="276" w:lineRule="auto"/>
              <w:rPr>
                <w:rFonts w:ascii="Cambria" w:hAnsi="Cambria" w:cs="Arial"/>
                <w:sz w:val="18"/>
                <w:szCs w:val="18"/>
                <w:lang w:val="id-ID"/>
              </w:rPr>
            </w:pPr>
            <w:r w:rsidRPr="00794217">
              <w:rPr>
                <w:rFonts w:ascii="Cambria" w:hAnsi="Cambria" w:cs="Arial"/>
                <w:bCs/>
                <w:sz w:val="18"/>
                <w:szCs w:val="18"/>
                <w:lang w:val="id-ID"/>
              </w:rPr>
              <w:t xml:space="preserve">Samping </w:t>
            </w:r>
            <w:r w:rsidRPr="00794217">
              <w:rPr>
                <w:rFonts w:ascii="Cambria" w:hAnsi="Cambria" w:cs="Arial"/>
                <w:bCs/>
                <w:sz w:val="18"/>
                <w:szCs w:val="18"/>
              </w:rPr>
              <w:t xml:space="preserve">Kiri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F2E1969" w14:textId="77777777" w:rsidR="008031F2" w:rsidRPr="00794217" w:rsidRDefault="008031F2" w:rsidP="00D1595C">
            <w:pPr>
              <w:snapToGrid w:val="0"/>
              <w:spacing w:line="276" w:lineRule="auto"/>
              <w:jc w:val="both"/>
              <w:rPr>
                <w:rFonts w:ascii="Cambria" w:hAnsi="Cambria" w:cs="Arial"/>
                <w:sz w:val="18"/>
                <w:szCs w:val="18"/>
                <w:lang w:val="id-ID"/>
              </w:rPr>
            </w:pPr>
            <w:r w:rsidRPr="00794217">
              <w:rPr>
                <w:rFonts w:ascii="Cambria" w:hAnsi="Cambria" w:cs="Arial"/>
                <w:sz w:val="18"/>
                <w:szCs w:val="18"/>
                <w:lang w:val="id-ID"/>
              </w:rPr>
              <w:t>4 cm</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2691C702" w14:textId="77777777" w:rsidR="008031F2" w:rsidRPr="00794217" w:rsidRDefault="008031F2" w:rsidP="00D1595C">
            <w:pPr>
              <w:snapToGrid w:val="0"/>
              <w:spacing w:line="276" w:lineRule="auto"/>
              <w:jc w:val="both"/>
              <w:rPr>
                <w:rFonts w:ascii="Cambria" w:hAnsi="Cambria" w:cs="Arial"/>
                <w:sz w:val="18"/>
                <w:szCs w:val="18"/>
                <w:lang w:val="id-ID"/>
              </w:rPr>
            </w:pPr>
            <w:r w:rsidRPr="00794217">
              <w:rPr>
                <w:rFonts w:ascii="Cambria" w:hAnsi="Cambria" w:cs="Arial"/>
                <w:sz w:val="18"/>
                <w:szCs w:val="18"/>
                <w:lang w:val="id-ID"/>
              </w:rPr>
              <w:t>0,03</w:t>
            </w:r>
          </w:p>
        </w:tc>
      </w:tr>
      <w:tr w:rsidR="008031F2" w:rsidRPr="00794217" w14:paraId="0B16E6AF" w14:textId="77777777" w:rsidTr="00CB4E00">
        <w:trPr>
          <w:trHeight w:val="353"/>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2556BB6" w14:textId="77777777" w:rsidR="008031F2" w:rsidRPr="00794217" w:rsidRDefault="008031F2" w:rsidP="00D1595C">
            <w:pPr>
              <w:pStyle w:val="BodyText"/>
              <w:tabs>
                <w:tab w:val="left" w:pos="720"/>
                <w:tab w:val="left" w:pos="1411"/>
              </w:tabs>
              <w:spacing w:line="276" w:lineRule="auto"/>
              <w:rPr>
                <w:rFonts w:ascii="Cambria" w:hAnsi="Cambria" w:cs="Arial"/>
                <w:sz w:val="18"/>
                <w:szCs w:val="18"/>
                <w:lang w:val="id-ID"/>
              </w:rPr>
            </w:pPr>
            <w:r w:rsidRPr="00794217">
              <w:rPr>
                <w:rFonts w:ascii="Cambria" w:hAnsi="Cambria" w:cs="Arial"/>
                <w:bCs/>
                <w:sz w:val="18"/>
                <w:szCs w:val="18"/>
                <w:lang w:val="id-ID"/>
              </w:rPr>
              <w:t xml:space="preserve">Samping </w:t>
            </w:r>
            <w:r w:rsidRPr="00794217">
              <w:rPr>
                <w:rFonts w:ascii="Cambria" w:hAnsi="Cambria" w:cs="Arial"/>
                <w:bCs/>
                <w:sz w:val="18"/>
                <w:szCs w:val="18"/>
              </w:rPr>
              <w:t xml:space="preserve">Kanan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212083F" w14:textId="77777777" w:rsidR="008031F2" w:rsidRPr="00794217" w:rsidRDefault="008031F2" w:rsidP="00D1595C">
            <w:pPr>
              <w:snapToGrid w:val="0"/>
              <w:spacing w:line="276" w:lineRule="auto"/>
              <w:jc w:val="both"/>
              <w:rPr>
                <w:rFonts w:ascii="Cambria" w:hAnsi="Cambria" w:cs="Arial"/>
                <w:sz w:val="18"/>
                <w:szCs w:val="18"/>
                <w:lang w:val="id-ID"/>
              </w:rPr>
            </w:pPr>
            <w:r w:rsidRPr="00794217">
              <w:rPr>
                <w:rFonts w:ascii="Cambria" w:hAnsi="Cambria" w:cs="Arial"/>
                <w:sz w:val="18"/>
                <w:szCs w:val="18"/>
                <w:lang w:val="id-ID"/>
              </w:rPr>
              <w:t>4 cm</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68D33EA3" w14:textId="77777777" w:rsidR="008031F2" w:rsidRPr="00794217" w:rsidRDefault="008031F2" w:rsidP="00D1595C">
            <w:pPr>
              <w:snapToGrid w:val="0"/>
              <w:spacing w:line="276" w:lineRule="auto"/>
              <w:jc w:val="both"/>
              <w:rPr>
                <w:rFonts w:ascii="Cambria" w:hAnsi="Cambria" w:cs="Arial"/>
                <w:sz w:val="18"/>
                <w:szCs w:val="18"/>
                <w:lang w:val="id-ID"/>
              </w:rPr>
            </w:pPr>
            <w:r w:rsidRPr="00794217">
              <w:rPr>
                <w:rFonts w:ascii="Cambria" w:hAnsi="Cambria" w:cs="Arial"/>
                <w:sz w:val="18"/>
                <w:szCs w:val="18"/>
                <w:lang w:val="id-ID"/>
              </w:rPr>
              <w:t>0,03</w:t>
            </w:r>
          </w:p>
        </w:tc>
      </w:tr>
      <w:tr w:rsidR="008031F2" w:rsidRPr="00794217" w14:paraId="2E12117A" w14:textId="77777777" w:rsidTr="00CB4E00">
        <w:trPr>
          <w:trHeight w:val="217"/>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89C7788" w14:textId="77777777" w:rsidR="008031F2" w:rsidRPr="00794217" w:rsidRDefault="008031F2" w:rsidP="00D1595C">
            <w:pPr>
              <w:pStyle w:val="BodyText"/>
              <w:tabs>
                <w:tab w:val="left" w:pos="720"/>
                <w:tab w:val="left" w:pos="1411"/>
              </w:tabs>
              <w:spacing w:line="276" w:lineRule="auto"/>
              <w:rPr>
                <w:rFonts w:ascii="Cambria" w:hAnsi="Cambria" w:cs="Arial"/>
                <w:sz w:val="18"/>
                <w:szCs w:val="18"/>
                <w:lang w:val="id-ID"/>
              </w:rPr>
            </w:pPr>
            <w:r w:rsidRPr="00794217">
              <w:rPr>
                <w:rFonts w:ascii="Cambria" w:hAnsi="Cambria" w:cs="Arial"/>
                <w:bCs/>
                <w:sz w:val="18"/>
                <w:szCs w:val="18"/>
              </w:rPr>
              <w:t>Atas</w:t>
            </w:r>
            <w:r w:rsidRPr="00794217">
              <w:rPr>
                <w:rFonts w:ascii="Cambria" w:hAnsi="Cambria" w:cs="Arial"/>
                <w:bCs/>
                <w:sz w:val="18"/>
                <w:szCs w:val="18"/>
                <w:lang w:val="id-ID"/>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5A25978" w14:textId="77777777" w:rsidR="008031F2" w:rsidRPr="00794217" w:rsidRDefault="008031F2" w:rsidP="00D1595C">
            <w:pPr>
              <w:snapToGrid w:val="0"/>
              <w:spacing w:line="276" w:lineRule="auto"/>
              <w:ind w:left="-29" w:firstLine="14"/>
              <w:jc w:val="both"/>
              <w:rPr>
                <w:rFonts w:ascii="Cambria" w:hAnsi="Cambria" w:cs="Arial"/>
                <w:sz w:val="18"/>
                <w:szCs w:val="18"/>
                <w:lang w:val="id-ID"/>
              </w:rPr>
            </w:pPr>
            <w:r w:rsidRPr="00794217">
              <w:rPr>
                <w:rFonts w:ascii="Cambria" w:hAnsi="Cambria" w:cs="Arial"/>
                <w:sz w:val="18"/>
                <w:szCs w:val="18"/>
                <w:lang w:val="id-ID"/>
              </w:rPr>
              <w:t>4 cm</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704F5238" w14:textId="77777777" w:rsidR="008031F2" w:rsidRPr="00794217" w:rsidRDefault="008031F2" w:rsidP="00D1595C">
            <w:pPr>
              <w:snapToGrid w:val="0"/>
              <w:spacing w:line="276" w:lineRule="auto"/>
              <w:ind w:left="-29" w:firstLine="14"/>
              <w:jc w:val="both"/>
              <w:rPr>
                <w:rFonts w:ascii="Cambria" w:hAnsi="Cambria" w:cs="Arial"/>
                <w:sz w:val="18"/>
                <w:szCs w:val="18"/>
                <w:lang w:val="id-ID"/>
              </w:rPr>
            </w:pPr>
            <w:r w:rsidRPr="00794217">
              <w:rPr>
                <w:rFonts w:ascii="Cambria" w:hAnsi="Cambria" w:cs="Arial"/>
                <w:sz w:val="18"/>
                <w:szCs w:val="18"/>
                <w:lang w:val="id-ID"/>
              </w:rPr>
              <w:t>0,04</w:t>
            </w:r>
          </w:p>
        </w:tc>
      </w:tr>
      <w:tr w:rsidR="008031F2" w:rsidRPr="00794217" w14:paraId="3CEC8807" w14:textId="77777777" w:rsidTr="00CB4E00">
        <w:trPr>
          <w:trHeight w:val="308"/>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3534CA" w14:textId="77777777" w:rsidR="008031F2" w:rsidRPr="00794217" w:rsidRDefault="008031F2" w:rsidP="00D1595C">
            <w:pPr>
              <w:pStyle w:val="BodyText"/>
              <w:tabs>
                <w:tab w:val="left" w:pos="720"/>
                <w:tab w:val="left" w:pos="1411"/>
              </w:tabs>
              <w:spacing w:line="276" w:lineRule="auto"/>
              <w:rPr>
                <w:rFonts w:ascii="Cambria" w:hAnsi="Cambria" w:cs="Arial"/>
                <w:sz w:val="18"/>
                <w:szCs w:val="18"/>
                <w:lang w:val="id-ID"/>
              </w:rPr>
            </w:pPr>
            <w:proofErr w:type="spellStart"/>
            <w:r w:rsidRPr="00794217">
              <w:rPr>
                <w:rFonts w:ascii="Cambria" w:hAnsi="Cambria" w:cs="Arial"/>
                <w:bCs/>
                <w:sz w:val="18"/>
                <w:szCs w:val="18"/>
              </w:rPr>
              <w:t>Belakang</w:t>
            </w:r>
            <w:proofErr w:type="spellEnd"/>
            <w:r w:rsidRPr="00794217">
              <w:rPr>
                <w:rFonts w:ascii="Cambria" w:hAnsi="Cambria" w:cs="Arial"/>
                <w:bCs/>
                <w:sz w:val="18"/>
                <w:szCs w:val="18"/>
                <w:lang w:val="id-ID"/>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236D717" w14:textId="77777777" w:rsidR="008031F2" w:rsidRPr="00794217" w:rsidRDefault="008031F2" w:rsidP="00D1595C">
            <w:pPr>
              <w:snapToGrid w:val="0"/>
              <w:spacing w:line="276" w:lineRule="auto"/>
              <w:jc w:val="both"/>
              <w:rPr>
                <w:rFonts w:ascii="Cambria" w:hAnsi="Cambria" w:cs="Arial"/>
                <w:sz w:val="18"/>
                <w:szCs w:val="18"/>
                <w:lang w:val="id-ID"/>
              </w:rPr>
            </w:pPr>
            <w:r w:rsidRPr="00794217">
              <w:rPr>
                <w:rFonts w:ascii="Cambria" w:hAnsi="Cambria" w:cs="Arial"/>
                <w:sz w:val="18"/>
                <w:szCs w:val="18"/>
                <w:lang w:val="id-ID"/>
              </w:rPr>
              <w:t>4 cm</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4CE65F8D" w14:textId="77777777" w:rsidR="008031F2" w:rsidRPr="00794217" w:rsidRDefault="008031F2" w:rsidP="00D1595C">
            <w:pPr>
              <w:snapToGrid w:val="0"/>
              <w:spacing w:line="276" w:lineRule="auto"/>
              <w:jc w:val="both"/>
              <w:rPr>
                <w:rFonts w:ascii="Cambria" w:hAnsi="Cambria" w:cs="Arial"/>
                <w:sz w:val="18"/>
                <w:szCs w:val="18"/>
                <w:lang w:val="id-ID"/>
              </w:rPr>
            </w:pPr>
            <w:r w:rsidRPr="00794217">
              <w:rPr>
                <w:rFonts w:ascii="Cambria" w:hAnsi="Cambria" w:cs="Arial"/>
                <w:sz w:val="18"/>
                <w:szCs w:val="18"/>
                <w:lang w:val="id-ID"/>
              </w:rPr>
              <w:t>0,03</w:t>
            </w:r>
          </w:p>
        </w:tc>
      </w:tr>
    </w:tbl>
    <w:p w14:paraId="592B4C48" w14:textId="77777777" w:rsidR="00CB4E00" w:rsidRPr="00794217" w:rsidRDefault="00CB4E00" w:rsidP="00CB4E00">
      <w:pPr>
        <w:pStyle w:val="BodyText"/>
        <w:tabs>
          <w:tab w:val="left" w:pos="720"/>
          <w:tab w:val="left" w:pos="1418"/>
        </w:tabs>
        <w:spacing w:line="276" w:lineRule="auto"/>
        <w:ind w:left="1418"/>
        <w:rPr>
          <w:rFonts w:ascii="Cambria" w:hAnsi="Cambria" w:cs="Arial"/>
          <w:bCs/>
          <w:sz w:val="20"/>
          <w:lang w:val="id-ID"/>
        </w:rPr>
      </w:pPr>
      <w:r w:rsidRPr="00794217">
        <w:rPr>
          <w:rFonts w:ascii="Cambria" w:hAnsi="Cambria" w:cs="Arial"/>
          <w:bCs/>
          <w:sz w:val="20"/>
          <w:lang w:val="id-ID"/>
        </w:rPr>
        <w:tab/>
      </w:r>
    </w:p>
    <w:p w14:paraId="6D1A5AE4" w14:textId="77777777" w:rsidR="00CB4E00" w:rsidRPr="00794217" w:rsidRDefault="00CB4E00" w:rsidP="00CB4E00">
      <w:pPr>
        <w:pStyle w:val="BodyText"/>
        <w:tabs>
          <w:tab w:val="left" w:pos="720"/>
          <w:tab w:val="left" w:pos="1418"/>
        </w:tabs>
        <w:spacing w:line="276" w:lineRule="auto"/>
        <w:ind w:left="1418"/>
        <w:rPr>
          <w:rFonts w:ascii="Cambria" w:hAnsi="Cambria" w:cs="Arial"/>
          <w:bCs/>
          <w:sz w:val="20"/>
          <w:lang w:val="id-ID"/>
        </w:rPr>
      </w:pPr>
    </w:p>
    <w:p w14:paraId="271DDCE2" w14:textId="77777777" w:rsidR="008031F2" w:rsidRPr="00794217" w:rsidRDefault="008031F2" w:rsidP="00CB4E00">
      <w:pPr>
        <w:pStyle w:val="BodyText"/>
        <w:tabs>
          <w:tab w:val="left" w:pos="720"/>
          <w:tab w:val="left" w:pos="1418"/>
        </w:tabs>
        <w:spacing w:line="276" w:lineRule="auto"/>
        <w:ind w:left="1418"/>
        <w:rPr>
          <w:rFonts w:ascii="Cambria" w:hAnsi="Cambria" w:cs="Arial"/>
          <w:bCs/>
          <w:sz w:val="20"/>
          <w:lang w:val="id-ID"/>
        </w:rPr>
      </w:pPr>
      <w:proofErr w:type="spellStart"/>
      <w:r w:rsidRPr="00794217">
        <w:rPr>
          <w:rFonts w:ascii="Cambria" w:hAnsi="Cambria" w:cs="Arial"/>
          <w:bCs/>
          <w:sz w:val="20"/>
        </w:rPr>
        <w:t>Catatan</w:t>
      </w:r>
      <w:proofErr w:type="spellEnd"/>
      <w:r w:rsidRPr="00794217">
        <w:rPr>
          <w:rFonts w:ascii="Cambria" w:hAnsi="Cambria" w:cs="Arial"/>
          <w:bCs/>
          <w:sz w:val="20"/>
        </w:rPr>
        <w:t>:</w:t>
      </w:r>
      <w:r w:rsidRPr="00794217">
        <w:rPr>
          <w:rFonts w:ascii="Cambria" w:hAnsi="Cambria" w:cs="Arial"/>
          <w:bCs/>
          <w:sz w:val="20"/>
          <w:lang w:val="id-ID"/>
        </w:rPr>
        <w:t xml:space="preserve"> </w:t>
      </w:r>
      <w:r w:rsidRPr="00794217">
        <w:rPr>
          <w:rFonts w:ascii="Cambria" w:hAnsi="Cambria" w:cs="Arial"/>
          <w:bCs/>
          <w:sz w:val="20"/>
        </w:rPr>
        <w:t xml:space="preserve"> Hasil </w:t>
      </w:r>
      <w:proofErr w:type="spellStart"/>
      <w:r w:rsidRPr="00794217">
        <w:rPr>
          <w:rFonts w:ascii="Cambria" w:hAnsi="Cambria" w:cs="Arial"/>
          <w:bCs/>
          <w:sz w:val="20"/>
        </w:rPr>
        <w:t>laju</w:t>
      </w:r>
      <w:proofErr w:type="spellEnd"/>
      <w:r w:rsidRPr="00794217">
        <w:rPr>
          <w:rFonts w:ascii="Cambria" w:hAnsi="Cambria" w:cs="Arial"/>
          <w:bCs/>
          <w:sz w:val="20"/>
        </w:rPr>
        <w:t xml:space="preserve"> </w:t>
      </w:r>
      <w:proofErr w:type="spellStart"/>
      <w:r w:rsidRPr="00794217">
        <w:rPr>
          <w:rFonts w:ascii="Cambria" w:hAnsi="Cambria" w:cs="Arial"/>
          <w:bCs/>
          <w:sz w:val="20"/>
        </w:rPr>
        <w:t>dosis</w:t>
      </w:r>
      <w:proofErr w:type="spellEnd"/>
      <w:r w:rsidRPr="00794217">
        <w:rPr>
          <w:rFonts w:ascii="Cambria" w:hAnsi="Cambria" w:cs="Arial"/>
          <w:bCs/>
          <w:sz w:val="20"/>
        </w:rPr>
        <w:t xml:space="preserve"> </w:t>
      </w:r>
      <w:proofErr w:type="spellStart"/>
      <w:r w:rsidRPr="00794217">
        <w:rPr>
          <w:rFonts w:ascii="Cambria" w:hAnsi="Cambria" w:cs="Arial"/>
          <w:bCs/>
          <w:sz w:val="20"/>
        </w:rPr>
        <w:t>sinar</w:t>
      </w:r>
      <w:proofErr w:type="spellEnd"/>
      <w:r w:rsidRPr="00794217">
        <w:rPr>
          <w:rFonts w:ascii="Cambria" w:hAnsi="Cambria" w:cs="Arial"/>
          <w:bCs/>
          <w:sz w:val="20"/>
        </w:rPr>
        <w:t xml:space="preserve">-X pada </w:t>
      </w:r>
      <w:proofErr w:type="spellStart"/>
      <w:r w:rsidRPr="00794217">
        <w:rPr>
          <w:rFonts w:ascii="Cambria" w:hAnsi="Cambria" w:cs="Arial"/>
          <w:bCs/>
          <w:sz w:val="20"/>
        </w:rPr>
        <w:t>jarak</w:t>
      </w:r>
      <w:proofErr w:type="spellEnd"/>
      <w:r w:rsidRPr="00794217">
        <w:rPr>
          <w:rFonts w:ascii="Cambria" w:hAnsi="Cambria" w:cs="Arial"/>
          <w:bCs/>
          <w:sz w:val="20"/>
        </w:rPr>
        <w:t xml:space="preserve"> </w:t>
      </w:r>
      <w:r w:rsidRPr="00794217">
        <w:rPr>
          <w:rFonts w:ascii="Cambria" w:hAnsi="Cambria" w:cs="Arial"/>
          <w:bCs/>
          <w:sz w:val="20"/>
          <w:lang w:val="id-ID"/>
        </w:rPr>
        <w:t xml:space="preserve">4 </w:t>
      </w:r>
      <w:r w:rsidRPr="00794217">
        <w:rPr>
          <w:rFonts w:ascii="Cambria" w:hAnsi="Cambria" w:cs="Arial"/>
          <w:bCs/>
          <w:sz w:val="20"/>
        </w:rPr>
        <w:t xml:space="preserve">cm </w:t>
      </w:r>
      <w:proofErr w:type="spellStart"/>
      <w:r w:rsidRPr="00794217">
        <w:rPr>
          <w:rFonts w:ascii="Cambria" w:hAnsi="Cambria" w:cs="Arial"/>
          <w:bCs/>
          <w:sz w:val="20"/>
        </w:rPr>
        <w:t>berasal</w:t>
      </w:r>
      <w:proofErr w:type="spellEnd"/>
      <w:r w:rsidRPr="00794217">
        <w:rPr>
          <w:rFonts w:ascii="Cambria" w:hAnsi="Cambria" w:cs="Arial"/>
          <w:bCs/>
          <w:sz w:val="20"/>
        </w:rPr>
        <w:t xml:space="preserve"> </w:t>
      </w:r>
      <w:proofErr w:type="spellStart"/>
      <w:r w:rsidRPr="00794217">
        <w:rPr>
          <w:rFonts w:ascii="Cambria" w:hAnsi="Cambria" w:cs="Arial"/>
          <w:bCs/>
          <w:sz w:val="20"/>
        </w:rPr>
        <w:t>dari</w:t>
      </w:r>
      <w:proofErr w:type="spellEnd"/>
      <w:r w:rsidRPr="00794217">
        <w:rPr>
          <w:rFonts w:ascii="Cambria" w:hAnsi="Cambria" w:cs="Arial"/>
          <w:bCs/>
          <w:sz w:val="20"/>
        </w:rPr>
        <w:t xml:space="preserve"> </w:t>
      </w:r>
      <w:proofErr w:type="spellStart"/>
      <w:r w:rsidRPr="00794217">
        <w:rPr>
          <w:rFonts w:ascii="Cambria" w:hAnsi="Cambria" w:cs="Arial"/>
          <w:bCs/>
          <w:sz w:val="20"/>
        </w:rPr>
        <w:t>pabrik</w:t>
      </w:r>
      <w:proofErr w:type="spellEnd"/>
      <w:r w:rsidRPr="00794217">
        <w:rPr>
          <w:rFonts w:ascii="Cambria" w:hAnsi="Cambria" w:cs="Arial"/>
          <w:bCs/>
          <w:sz w:val="20"/>
        </w:rPr>
        <w:t xml:space="preserve"> </w:t>
      </w:r>
      <w:proofErr w:type="spellStart"/>
      <w:r w:rsidRPr="00794217">
        <w:rPr>
          <w:rFonts w:ascii="Cambria" w:hAnsi="Cambria" w:cs="Arial"/>
          <w:bCs/>
          <w:sz w:val="20"/>
        </w:rPr>
        <w:t>dihasilkan</w:t>
      </w:r>
      <w:proofErr w:type="spellEnd"/>
      <w:r w:rsidRPr="00794217">
        <w:rPr>
          <w:rFonts w:ascii="Cambria" w:hAnsi="Cambria" w:cs="Arial"/>
          <w:bCs/>
          <w:sz w:val="20"/>
        </w:rPr>
        <w:t xml:space="preserve"> </w:t>
      </w:r>
      <w:proofErr w:type="spellStart"/>
      <w:r w:rsidRPr="00794217">
        <w:rPr>
          <w:rFonts w:ascii="Cambria" w:hAnsi="Cambria" w:cs="Arial"/>
          <w:bCs/>
          <w:sz w:val="20"/>
        </w:rPr>
        <w:t>dari</w:t>
      </w:r>
      <w:proofErr w:type="spellEnd"/>
      <w:r w:rsidRPr="00794217">
        <w:rPr>
          <w:rFonts w:ascii="Cambria" w:hAnsi="Cambria" w:cs="Arial"/>
          <w:bCs/>
          <w:sz w:val="20"/>
        </w:rPr>
        <w:t xml:space="preserve"> </w:t>
      </w:r>
      <w:proofErr w:type="spellStart"/>
      <w:r w:rsidRPr="00794217">
        <w:rPr>
          <w:rFonts w:ascii="Cambria" w:hAnsi="Cambria" w:cs="Arial"/>
          <w:bCs/>
          <w:sz w:val="20"/>
        </w:rPr>
        <w:t>pengukuran</w:t>
      </w:r>
      <w:proofErr w:type="spellEnd"/>
      <w:r w:rsidRPr="00794217">
        <w:rPr>
          <w:rFonts w:ascii="Cambria" w:hAnsi="Cambria" w:cs="Arial"/>
          <w:bCs/>
          <w:sz w:val="20"/>
        </w:rPr>
        <w:t xml:space="preserve"> pada </w:t>
      </w:r>
      <w:proofErr w:type="spellStart"/>
      <w:r w:rsidRPr="00794217">
        <w:rPr>
          <w:rFonts w:ascii="Cambria" w:hAnsi="Cambria" w:cs="Arial"/>
          <w:bCs/>
          <w:sz w:val="20"/>
        </w:rPr>
        <w:t>tanggal</w:t>
      </w:r>
      <w:proofErr w:type="spellEnd"/>
      <w:r w:rsidRPr="00794217">
        <w:rPr>
          <w:rFonts w:ascii="Cambria" w:hAnsi="Cambria" w:cs="Arial"/>
          <w:bCs/>
          <w:sz w:val="20"/>
          <w:lang w:val="id-ID"/>
        </w:rPr>
        <w:t xml:space="preserve"> 13 juli 2015</w:t>
      </w:r>
      <w:r w:rsidRPr="00794217">
        <w:rPr>
          <w:rFonts w:ascii="Cambria" w:hAnsi="Cambria" w:cs="Arial"/>
          <w:bCs/>
          <w:sz w:val="20"/>
        </w:rPr>
        <w:t xml:space="preserve"> </w:t>
      </w:r>
      <w:proofErr w:type="spellStart"/>
      <w:r w:rsidRPr="00794217">
        <w:rPr>
          <w:rFonts w:ascii="Cambria" w:hAnsi="Cambria" w:cs="Arial"/>
          <w:bCs/>
          <w:sz w:val="20"/>
        </w:rPr>
        <w:t>dengan</w:t>
      </w:r>
      <w:proofErr w:type="spellEnd"/>
      <w:r w:rsidRPr="00794217">
        <w:rPr>
          <w:rFonts w:ascii="Cambria" w:hAnsi="Cambria" w:cs="Arial"/>
          <w:bCs/>
          <w:sz w:val="20"/>
        </w:rPr>
        <w:t xml:space="preserve"> </w:t>
      </w:r>
      <w:proofErr w:type="spellStart"/>
      <w:r w:rsidRPr="00794217">
        <w:rPr>
          <w:rFonts w:ascii="Cambria" w:hAnsi="Cambria" w:cs="Arial"/>
          <w:bCs/>
          <w:sz w:val="20"/>
        </w:rPr>
        <w:t>menggunakan</w:t>
      </w:r>
      <w:proofErr w:type="spellEnd"/>
      <w:r w:rsidRPr="00794217">
        <w:rPr>
          <w:rFonts w:ascii="Cambria" w:hAnsi="Cambria" w:cs="Arial"/>
          <w:bCs/>
          <w:sz w:val="20"/>
        </w:rPr>
        <w:t xml:space="preserve"> </w:t>
      </w:r>
      <w:proofErr w:type="spellStart"/>
      <w:r w:rsidRPr="00794217">
        <w:rPr>
          <w:rFonts w:ascii="Cambria" w:hAnsi="Cambria" w:cs="Arial"/>
          <w:bCs/>
          <w:sz w:val="20"/>
        </w:rPr>
        <w:t>surveimeter</w:t>
      </w:r>
      <w:proofErr w:type="spellEnd"/>
      <w:r w:rsidRPr="00794217">
        <w:rPr>
          <w:rFonts w:ascii="Cambria" w:hAnsi="Cambria" w:cs="Arial"/>
          <w:bCs/>
          <w:sz w:val="20"/>
        </w:rPr>
        <w:t xml:space="preserve"> </w:t>
      </w:r>
      <w:r w:rsidRPr="00794217">
        <w:rPr>
          <w:rFonts w:ascii="Cambria" w:hAnsi="Cambria" w:cs="Arial"/>
          <w:bCs/>
          <w:sz w:val="20"/>
          <w:lang w:val="id-ID"/>
        </w:rPr>
        <w:t>ludlum 3 nomor seri 303568</w:t>
      </w:r>
    </w:p>
    <w:p w14:paraId="3FAF8DE9" w14:textId="77777777" w:rsidR="008031F2" w:rsidRPr="00794217" w:rsidRDefault="008031F2" w:rsidP="00D1595C">
      <w:pPr>
        <w:pStyle w:val="BodyText"/>
        <w:tabs>
          <w:tab w:val="left" w:pos="1243"/>
        </w:tabs>
        <w:suppressAutoHyphens/>
        <w:spacing w:line="276" w:lineRule="auto"/>
        <w:ind w:left="1229"/>
        <w:textAlignment w:val="baseline"/>
        <w:rPr>
          <w:rFonts w:ascii="Cambria" w:hAnsi="Cambria" w:cs="Arial"/>
          <w:b/>
          <w:sz w:val="20"/>
        </w:rPr>
      </w:pPr>
    </w:p>
    <w:p w14:paraId="4CE40C3E" w14:textId="77777777" w:rsidR="008031F2" w:rsidRPr="00794217" w:rsidRDefault="008031F2" w:rsidP="00D1595C">
      <w:pPr>
        <w:pStyle w:val="BodyText"/>
        <w:tabs>
          <w:tab w:val="left" w:pos="720"/>
          <w:tab w:val="left" w:pos="1411"/>
        </w:tabs>
        <w:suppressAutoHyphens/>
        <w:spacing w:line="276" w:lineRule="auto"/>
        <w:ind w:left="1440"/>
        <w:textAlignment w:val="baseline"/>
        <w:rPr>
          <w:rFonts w:ascii="Cambria" w:hAnsi="Cambria" w:cs="Arial"/>
          <w:b/>
          <w:bCs/>
          <w:sz w:val="20"/>
        </w:rPr>
      </w:pPr>
      <w:proofErr w:type="spellStart"/>
      <w:r w:rsidRPr="00794217">
        <w:rPr>
          <w:rFonts w:ascii="Cambria" w:hAnsi="Cambria" w:cs="Arial"/>
          <w:b/>
          <w:bCs/>
          <w:sz w:val="20"/>
        </w:rPr>
        <w:t>Peralatan</w:t>
      </w:r>
      <w:proofErr w:type="spellEnd"/>
    </w:p>
    <w:p w14:paraId="63B6963D" w14:textId="77777777" w:rsidR="008031F2" w:rsidRPr="00794217" w:rsidRDefault="008031F2" w:rsidP="00D1595C">
      <w:pPr>
        <w:pStyle w:val="BodyText"/>
        <w:tabs>
          <w:tab w:val="left" w:pos="720"/>
          <w:tab w:val="left" w:pos="1418"/>
        </w:tabs>
        <w:spacing w:line="276" w:lineRule="auto"/>
        <w:ind w:left="1418"/>
        <w:rPr>
          <w:rFonts w:ascii="Cambria" w:hAnsi="Cambria" w:cs="Arial"/>
          <w:bCs/>
          <w:sz w:val="20"/>
          <w:lang w:val="id-ID"/>
        </w:rPr>
      </w:pPr>
      <w:r w:rsidRPr="00794217">
        <w:rPr>
          <w:rFonts w:ascii="Cambria" w:hAnsi="Cambria" w:cs="Arial"/>
          <w:bCs/>
          <w:sz w:val="20"/>
          <w:lang w:val="id-ID"/>
        </w:rPr>
        <w:tab/>
      </w:r>
      <w:proofErr w:type="spellStart"/>
      <w:r w:rsidRPr="00794217">
        <w:rPr>
          <w:rFonts w:ascii="Cambria" w:hAnsi="Cambria" w:cs="Arial"/>
          <w:bCs/>
          <w:sz w:val="20"/>
        </w:rPr>
        <w:t>Peralatan</w:t>
      </w:r>
      <w:proofErr w:type="spellEnd"/>
      <w:r w:rsidRPr="00794217">
        <w:rPr>
          <w:rFonts w:ascii="Cambria" w:hAnsi="Cambria" w:cs="Arial"/>
          <w:bCs/>
          <w:sz w:val="20"/>
        </w:rPr>
        <w:t xml:space="preserve"> X</w:t>
      </w:r>
      <w:r w:rsidRPr="00794217">
        <w:rPr>
          <w:rFonts w:ascii="Cambria" w:hAnsi="Cambria" w:cs="Arial"/>
          <w:bCs/>
          <w:sz w:val="20"/>
          <w:lang w:val="id-ID"/>
        </w:rPr>
        <w:t>-Ray</w:t>
      </w:r>
      <w:r w:rsidRPr="00794217">
        <w:rPr>
          <w:rFonts w:ascii="Cambria" w:hAnsi="Cambria" w:cs="Arial"/>
          <w:bCs/>
          <w:sz w:val="20"/>
        </w:rPr>
        <w:t xml:space="preserve"> </w:t>
      </w:r>
      <w:r w:rsidRPr="00794217">
        <w:rPr>
          <w:rFonts w:ascii="Cambria" w:hAnsi="Cambria" w:cs="Arial"/>
          <w:bCs/>
          <w:sz w:val="20"/>
          <w:lang w:val="id-ID"/>
        </w:rPr>
        <w:t xml:space="preserve">Fluoroskopi </w:t>
      </w:r>
      <w:r w:rsidRPr="00794217">
        <w:rPr>
          <w:rFonts w:ascii="Cambria" w:hAnsi="Cambria" w:cs="Arial"/>
          <w:bCs/>
          <w:i/>
          <w:sz w:val="20"/>
          <w:lang w:val="id-ID"/>
        </w:rPr>
        <w:t xml:space="preserve">Scienscope View X2000 </w:t>
      </w:r>
      <w:proofErr w:type="spellStart"/>
      <w:r w:rsidRPr="00794217">
        <w:rPr>
          <w:rFonts w:ascii="Cambria" w:hAnsi="Cambria" w:cs="Arial"/>
          <w:bCs/>
          <w:sz w:val="20"/>
        </w:rPr>
        <w:t>memiliki</w:t>
      </w:r>
      <w:proofErr w:type="spellEnd"/>
      <w:r w:rsidRPr="00794217">
        <w:rPr>
          <w:rFonts w:ascii="Cambria" w:hAnsi="Cambria" w:cs="Arial"/>
          <w:bCs/>
          <w:sz w:val="20"/>
        </w:rPr>
        <w:t xml:space="preserve"> </w:t>
      </w:r>
      <w:proofErr w:type="spellStart"/>
      <w:r w:rsidRPr="00794217">
        <w:rPr>
          <w:rFonts w:ascii="Cambria" w:hAnsi="Cambria" w:cs="Arial"/>
          <w:bCs/>
          <w:sz w:val="20"/>
        </w:rPr>
        <w:t>bagian-bagian</w:t>
      </w:r>
      <w:proofErr w:type="spellEnd"/>
      <w:r w:rsidRPr="00794217">
        <w:rPr>
          <w:rFonts w:ascii="Cambria" w:hAnsi="Cambria" w:cs="Arial"/>
          <w:bCs/>
          <w:sz w:val="20"/>
        </w:rPr>
        <w:t xml:space="preserve"> </w:t>
      </w:r>
      <w:proofErr w:type="spellStart"/>
      <w:r w:rsidRPr="00794217">
        <w:rPr>
          <w:rFonts w:ascii="Cambria" w:hAnsi="Cambria" w:cs="Arial"/>
          <w:bCs/>
          <w:sz w:val="20"/>
        </w:rPr>
        <w:t>sebagai</w:t>
      </w:r>
      <w:proofErr w:type="spellEnd"/>
      <w:r w:rsidRPr="00794217">
        <w:rPr>
          <w:rFonts w:ascii="Cambria" w:hAnsi="Cambria" w:cs="Arial"/>
          <w:bCs/>
          <w:sz w:val="20"/>
        </w:rPr>
        <w:t xml:space="preserve"> </w:t>
      </w:r>
      <w:proofErr w:type="spellStart"/>
      <w:r w:rsidRPr="00794217">
        <w:rPr>
          <w:rFonts w:ascii="Cambria" w:hAnsi="Cambria" w:cs="Arial"/>
          <w:bCs/>
          <w:sz w:val="20"/>
        </w:rPr>
        <w:t>berikut</w:t>
      </w:r>
      <w:proofErr w:type="spellEnd"/>
      <w:r w:rsidRPr="00794217">
        <w:rPr>
          <w:rFonts w:ascii="Cambria" w:hAnsi="Cambria" w:cs="Arial"/>
          <w:bCs/>
          <w:sz w:val="20"/>
        </w:rPr>
        <w:t xml:space="preserve">, </w:t>
      </w:r>
      <w:proofErr w:type="spellStart"/>
      <w:r w:rsidRPr="00794217">
        <w:rPr>
          <w:rFonts w:ascii="Cambria" w:hAnsi="Cambria" w:cs="Arial"/>
          <w:bCs/>
          <w:sz w:val="20"/>
        </w:rPr>
        <w:t>seperti</w:t>
      </w:r>
      <w:proofErr w:type="spellEnd"/>
      <w:r w:rsidRPr="00794217">
        <w:rPr>
          <w:rFonts w:ascii="Cambria" w:hAnsi="Cambria" w:cs="Arial"/>
          <w:bCs/>
          <w:sz w:val="20"/>
        </w:rPr>
        <w:t xml:space="preserve"> </w:t>
      </w:r>
      <w:proofErr w:type="spellStart"/>
      <w:r w:rsidRPr="00794217">
        <w:rPr>
          <w:rFonts w:ascii="Cambria" w:hAnsi="Cambria" w:cs="Arial"/>
          <w:bCs/>
          <w:sz w:val="20"/>
        </w:rPr>
        <w:t>terlihat</w:t>
      </w:r>
      <w:proofErr w:type="spellEnd"/>
      <w:r w:rsidRPr="00794217">
        <w:rPr>
          <w:rFonts w:ascii="Cambria" w:hAnsi="Cambria" w:cs="Arial"/>
          <w:bCs/>
          <w:sz w:val="20"/>
        </w:rPr>
        <w:t xml:space="preserve"> pada Gambar 5:</w:t>
      </w:r>
    </w:p>
    <w:p w14:paraId="6EAE9BB1" w14:textId="77777777" w:rsidR="008031F2" w:rsidRPr="00794217" w:rsidRDefault="008031F2" w:rsidP="00D1595C">
      <w:pPr>
        <w:pStyle w:val="BodyText"/>
        <w:numPr>
          <w:ilvl w:val="0"/>
          <w:numId w:val="36"/>
        </w:numPr>
        <w:tabs>
          <w:tab w:val="left" w:pos="1418"/>
          <w:tab w:val="left" w:pos="1701"/>
        </w:tabs>
        <w:suppressAutoHyphens/>
        <w:spacing w:line="276" w:lineRule="auto"/>
        <w:ind w:firstLine="698"/>
        <w:textAlignment w:val="baseline"/>
        <w:rPr>
          <w:rFonts w:ascii="Cambria" w:hAnsi="Cambria" w:cs="Arial"/>
          <w:bCs/>
          <w:sz w:val="20"/>
        </w:rPr>
      </w:pPr>
      <w:r w:rsidRPr="00794217">
        <w:rPr>
          <w:rFonts w:ascii="Cambria" w:hAnsi="Cambria" w:cs="Arial"/>
          <w:bCs/>
          <w:i/>
          <w:sz w:val="20"/>
        </w:rPr>
        <w:t>High voltage</w:t>
      </w:r>
      <w:r w:rsidRPr="00794217">
        <w:rPr>
          <w:rFonts w:ascii="Cambria" w:hAnsi="Cambria" w:cs="Arial"/>
          <w:bCs/>
          <w:sz w:val="20"/>
        </w:rPr>
        <w:t xml:space="preserve"> yang </w:t>
      </w:r>
      <w:proofErr w:type="spellStart"/>
      <w:r w:rsidRPr="00794217">
        <w:rPr>
          <w:rFonts w:ascii="Cambria" w:hAnsi="Cambria" w:cs="Arial"/>
          <w:bCs/>
          <w:sz w:val="20"/>
        </w:rPr>
        <w:t>merupakan</w:t>
      </w:r>
      <w:proofErr w:type="spellEnd"/>
      <w:r w:rsidRPr="00794217">
        <w:rPr>
          <w:rFonts w:ascii="Cambria" w:hAnsi="Cambria" w:cs="Arial"/>
          <w:bCs/>
          <w:sz w:val="20"/>
        </w:rPr>
        <w:t xml:space="preserve"> </w:t>
      </w:r>
      <w:proofErr w:type="spellStart"/>
      <w:r w:rsidRPr="00794217">
        <w:rPr>
          <w:rFonts w:ascii="Cambria" w:hAnsi="Cambria" w:cs="Arial"/>
          <w:bCs/>
          <w:sz w:val="20"/>
        </w:rPr>
        <w:t>sumber</w:t>
      </w:r>
      <w:proofErr w:type="spellEnd"/>
      <w:r w:rsidRPr="00794217">
        <w:rPr>
          <w:rFonts w:ascii="Cambria" w:hAnsi="Cambria" w:cs="Arial"/>
          <w:bCs/>
          <w:sz w:val="20"/>
        </w:rPr>
        <w:t xml:space="preserve"> </w:t>
      </w:r>
      <w:proofErr w:type="spellStart"/>
      <w:r w:rsidRPr="00794217">
        <w:rPr>
          <w:rFonts w:ascii="Cambria" w:hAnsi="Cambria" w:cs="Arial"/>
          <w:bCs/>
          <w:sz w:val="20"/>
        </w:rPr>
        <w:t>tenaga</w:t>
      </w:r>
      <w:proofErr w:type="spellEnd"/>
      <w:r w:rsidRPr="00794217">
        <w:rPr>
          <w:rFonts w:ascii="Cambria" w:hAnsi="Cambria" w:cs="Arial"/>
          <w:bCs/>
          <w:sz w:val="20"/>
        </w:rPr>
        <w:t xml:space="preserve"> </w:t>
      </w:r>
      <w:proofErr w:type="spellStart"/>
      <w:r w:rsidRPr="00794217">
        <w:rPr>
          <w:rFonts w:ascii="Cambria" w:hAnsi="Cambria" w:cs="Arial"/>
          <w:bCs/>
          <w:sz w:val="20"/>
        </w:rPr>
        <w:t>untuk</w:t>
      </w:r>
      <w:proofErr w:type="spellEnd"/>
      <w:r w:rsidRPr="00794217">
        <w:rPr>
          <w:rFonts w:ascii="Cambria" w:hAnsi="Cambria" w:cs="Arial"/>
          <w:bCs/>
          <w:sz w:val="20"/>
        </w:rPr>
        <w:t xml:space="preserve"> </w:t>
      </w:r>
      <w:proofErr w:type="spellStart"/>
      <w:r w:rsidRPr="00794217">
        <w:rPr>
          <w:rFonts w:ascii="Cambria" w:hAnsi="Cambria" w:cs="Arial"/>
          <w:bCs/>
          <w:sz w:val="20"/>
        </w:rPr>
        <w:t>peralatan</w:t>
      </w:r>
      <w:proofErr w:type="spellEnd"/>
      <w:r w:rsidRPr="00794217">
        <w:rPr>
          <w:rFonts w:ascii="Cambria" w:hAnsi="Cambria" w:cs="Arial"/>
          <w:bCs/>
          <w:sz w:val="20"/>
        </w:rPr>
        <w:t xml:space="preserve"> X</w:t>
      </w:r>
      <w:r w:rsidRPr="00794217">
        <w:rPr>
          <w:rFonts w:ascii="Cambria" w:hAnsi="Cambria" w:cs="Arial"/>
          <w:bCs/>
          <w:sz w:val="20"/>
          <w:lang w:val="id-ID"/>
        </w:rPr>
        <w:t>-Ray Fluoroskofi</w:t>
      </w:r>
    </w:p>
    <w:p w14:paraId="3B97C6F8" w14:textId="77777777" w:rsidR="008031F2" w:rsidRPr="00794217" w:rsidRDefault="008031F2" w:rsidP="00D1595C">
      <w:pPr>
        <w:pStyle w:val="BodyText"/>
        <w:numPr>
          <w:ilvl w:val="0"/>
          <w:numId w:val="36"/>
        </w:numPr>
        <w:tabs>
          <w:tab w:val="left" w:pos="1411"/>
          <w:tab w:val="left" w:pos="1701"/>
        </w:tabs>
        <w:suppressAutoHyphens/>
        <w:spacing w:line="276" w:lineRule="auto"/>
        <w:ind w:left="1701" w:hanging="283"/>
        <w:textAlignment w:val="baseline"/>
        <w:rPr>
          <w:rFonts w:ascii="Cambria" w:hAnsi="Cambria" w:cs="Arial"/>
          <w:bCs/>
          <w:sz w:val="20"/>
        </w:rPr>
      </w:pPr>
      <w:proofErr w:type="spellStart"/>
      <w:r w:rsidRPr="00794217">
        <w:rPr>
          <w:rFonts w:ascii="Cambria" w:hAnsi="Cambria" w:cs="Arial"/>
          <w:bCs/>
          <w:sz w:val="20"/>
        </w:rPr>
        <w:t>Tabung</w:t>
      </w:r>
      <w:proofErr w:type="spellEnd"/>
      <w:r w:rsidRPr="00794217">
        <w:rPr>
          <w:rFonts w:ascii="Cambria" w:hAnsi="Cambria" w:cs="Arial"/>
          <w:bCs/>
          <w:sz w:val="20"/>
        </w:rPr>
        <w:t xml:space="preserve"> </w:t>
      </w:r>
      <w:r w:rsidRPr="00794217">
        <w:rPr>
          <w:rFonts w:ascii="Cambria" w:hAnsi="Cambria" w:cs="Arial"/>
          <w:bCs/>
          <w:i/>
          <w:sz w:val="20"/>
        </w:rPr>
        <w:t>X-Ray</w:t>
      </w:r>
      <w:r w:rsidRPr="00794217">
        <w:rPr>
          <w:rFonts w:ascii="Cambria" w:hAnsi="Cambria" w:cs="Arial"/>
          <w:bCs/>
          <w:sz w:val="20"/>
        </w:rPr>
        <w:t xml:space="preserve">, </w:t>
      </w:r>
      <w:proofErr w:type="spellStart"/>
      <w:r w:rsidRPr="00794217">
        <w:rPr>
          <w:rFonts w:ascii="Cambria" w:hAnsi="Cambria" w:cs="Arial"/>
          <w:bCs/>
          <w:sz w:val="20"/>
        </w:rPr>
        <w:t>merupakan</w:t>
      </w:r>
      <w:proofErr w:type="spellEnd"/>
      <w:r w:rsidRPr="00794217">
        <w:rPr>
          <w:rFonts w:ascii="Cambria" w:hAnsi="Cambria" w:cs="Arial"/>
          <w:bCs/>
          <w:sz w:val="20"/>
        </w:rPr>
        <w:t xml:space="preserve"> </w:t>
      </w:r>
      <w:proofErr w:type="spellStart"/>
      <w:r w:rsidRPr="00794217">
        <w:rPr>
          <w:rFonts w:ascii="Cambria" w:hAnsi="Cambria" w:cs="Arial"/>
          <w:bCs/>
          <w:sz w:val="20"/>
        </w:rPr>
        <w:t>tabung</w:t>
      </w:r>
      <w:proofErr w:type="spellEnd"/>
      <w:r w:rsidRPr="00794217">
        <w:rPr>
          <w:rFonts w:ascii="Cambria" w:hAnsi="Cambria" w:cs="Arial"/>
          <w:bCs/>
          <w:sz w:val="20"/>
        </w:rPr>
        <w:t xml:space="preserve"> </w:t>
      </w:r>
      <w:proofErr w:type="spellStart"/>
      <w:r w:rsidRPr="00794217">
        <w:rPr>
          <w:rFonts w:ascii="Cambria" w:hAnsi="Cambria" w:cs="Arial"/>
          <w:bCs/>
          <w:sz w:val="20"/>
        </w:rPr>
        <w:t>hampa</w:t>
      </w:r>
      <w:proofErr w:type="spellEnd"/>
      <w:r w:rsidRPr="00794217">
        <w:rPr>
          <w:rFonts w:ascii="Cambria" w:hAnsi="Cambria" w:cs="Arial"/>
          <w:bCs/>
          <w:sz w:val="20"/>
        </w:rPr>
        <w:t xml:space="preserve"> </w:t>
      </w:r>
      <w:proofErr w:type="spellStart"/>
      <w:r w:rsidRPr="00794217">
        <w:rPr>
          <w:rFonts w:ascii="Cambria" w:hAnsi="Cambria" w:cs="Arial"/>
          <w:bCs/>
          <w:sz w:val="20"/>
        </w:rPr>
        <w:t>udara</w:t>
      </w:r>
      <w:proofErr w:type="spellEnd"/>
      <w:r w:rsidRPr="00794217">
        <w:rPr>
          <w:rFonts w:ascii="Cambria" w:hAnsi="Cambria" w:cs="Arial"/>
          <w:bCs/>
          <w:sz w:val="20"/>
        </w:rPr>
        <w:t xml:space="preserve"> </w:t>
      </w:r>
      <w:proofErr w:type="spellStart"/>
      <w:r w:rsidRPr="00794217">
        <w:rPr>
          <w:rFonts w:ascii="Cambria" w:hAnsi="Cambria" w:cs="Arial"/>
          <w:bCs/>
          <w:sz w:val="20"/>
        </w:rPr>
        <w:t>pembangkit</w:t>
      </w:r>
      <w:proofErr w:type="spellEnd"/>
      <w:r w:rsidRPr="00794217">
        <w:rPr>
          <w:rFonts w:ascii="Cambria" w:hAnsi="Cambria" w:cs="Arial"/>
          <w:bCs/>
          <w:sz w:val="20"/>
        </w:rPr>
        <w:t xml:space="preserve"> </w:t>
      </w:r>
      <w:proofErr w:type="spellStart"/>
      <w:r w:rsidRPr="00794217">
        <w:rPr>
          <w:rFonts w:ascii="Cambria" w:hAnsi="Cambria" w:cs="Arial"/>
          <w:bCs/>
          <w:sz w:val="20"/>
        </w:rPr>
        <w:t>sinar</w:t>
      </w:r>
      <w:proofErr w:type="spellEnd"/>
      <w:r w:rsidRPr="00794217">
        <w:rPr>
          <w:rFonts w:ascii="Cambria" w:hAnsi="Cambria" w:cs="Arial"/>
          <w:bCs/>
          <w:sz w:val="20"/>
        </w:rPr>
        <w:t xml:space="preserve">-X, di </w:t>
      </w:r>
      <w:proofErr w:type="spellStart"/>
      <w:r w:rsidRPr="00794217">
        <w:rPr>
          <w:rFonts w:ascii="Cambria" w:hAnsi="Cambria" w:cs="Arial"/>
          <w:bCs/>
          <w:sz w:val="20"/>
        </w:rPr>
        <w:t>dalamnya</w:t>
      </w:r>
      <w:proofErr w:type="spellEnd"/>
      <w:r w:rsidRPr="00794217">
        <w:rPr>
          <w:rFonts w:ascii="Cambria" w:hAnsi="Cambria" w:cs="Arial"/>
          <w:bCs/>
          <w:sz w:val="20"/>
        </w:rPr>
        <w:t xml:space="preserve"> </w:t>
      </w:r>
      <w:proofErr w:type="spellStart"/>
      <w:r w:rsidRPr="00794217">
        <w:rPr>
          <w:rFonts w:ascii="Cambria" w:hAnsi="Cambria" w:cs="Arial"/>
          <w:bCs/>
          <w:sz w:val="20"/>
        </w:rPr>
        <w:t>terdapat</w:t>
      </w:r>
      <w:proofErr w:type="spellEnd"/>
      <w:r w:rsidRPr="00794217">
        <w:rPr>
          <w:rFonts w:ascii="Cambria" w:hAnsi="Cambria" w:cs="Arial"/>
          <w:bCs/>
          <w:sz w:val="20"/>
        </w:rPr>
        <w:t xml:space="preserve"> </w:t>
      </w:r>
      <w:proofErr w:type="spellStart"/>
      <w:r w:rsidRPr="00794217">
        <w:rPr>
          <w:rFonts w:ascii="Cambria" w:hAnsi="Cambria" w:cs="Arial"/>
          <w:bCs/>
          <w:sz w:val="20"/>
        </w:rPr>
        <w:t>katoda</w:t>
      </w:r>
      <w:proofErr w:type="spellEnd"/>
      <w:r w:rsidRPr="00794217">
        <w:rPr>
          <w:rFonts w:ascii="Cambria" w:hAnsi="Cambria" w:cs="Arial"/>
          <w:bCs/>
          <w:sz w:val="20"/>
        </w:rPr>
        <w:t xml:space="preserve"> dan </w:t>
      </w:r>
      <w:proofErr w:type="spellStart"/>
      <w:r w:rsidRPr="00794217">
        <w:rPr>
          <w:rFonts w:ascii="Cambria" w:hAnsi="Cambria" w:cs="Arial"/>
          <w:bCs/>
          <w:sz w:val="20"/>
        </w:rPr>
        <w:t>anoda</w:t>
      </w:r>
      <w:proofErr w:type="spellEnd"/>
      <w:r w:rsidRPr="00794217">
        <w:rPr>
          <w:rFonts w:ascii="Cambria" w:hAnsi="Cambria" w:cs="Arial"/>
          <w:bCs/>
          <w:sz w:val="20"/>
        </w:rPr>
        <w:t xml:space="preserve"> (target) </w:t>
      </w:r>
      <w:proofErr w:type="spellStart"/>
      <w:r w:rsidRPr="00794217">
        <w:rPr>
          <w:rFonts w:ascii="Cambria" w:hAnsi="Cambria" w:cs="Arial"/>
          <w:bCs/>
          <w:sz w:val="20"/>
        </w:rPr>
        <w:t>dari</w:t>
      </w:r>
      <w:proofErr w:type="spellEnd"/>
      <w:r w:rsidRPr="00794217">
        <w:rPr>
          <w:rFonts w:ascii="Cambria" w:hAnsi="Cambria" w:cs="Arial"/>
          <w:bCs/>
          <w:sz w:val="20"/>
        </w:rPr>
        <w:t xml:space="preserve"> </w:t>
      </w:r>
      <w:proofErr w:type="spellStart"/>
      <w:r w:rsidRPr="00794217">
        <w:rPr>
          <w:rFonts w:ascii="Cambria" w:hAnsi="Cambria" w:cs="Arial"/>
          <w:bCs/>
          <w:sz w:val="20"/>
        </w:rPr>
        <w:t>bahan</w:t>
      </w:r>
      <w:proofErr w:type="spellEnd"/>
      <w:r w:rsidRPr="00794217">
        <w:rPr>
          <w:rFonts w:ascii="Cambria" w:hAnsi="Cambria" w:cs="Arial"/>
          <w:bCs/>
          <w:sz w:val="20"/>
        </w:rPr>
        <w:t xml:space="preserve"> </w:t>
      </w:r>
      <w:r w:rsidRPr="00794217">
        <w:rPr>
          <w:rFonts w:ascii="Cambria" w:hAnsi="Cambria" w:cs="Arial"/>
          <w:bCs/>
          <w:i/>
          <w:sz w:val="20"/>
        </w:rPr>
        <w:t>tungsten</w:t>
      </w:r>
    </w:p>
    <w:p w14:paraId="48B8E0B3" w14:textId="77777777" w:rsidR="008031F2" w:rsidRPr="00794217" w:rsidRDefault="008031F2" w:rsidP="00D1595C">
      <w:pPr>
        <w:pStyle w:val="BodyText"/>
        <w:numPr>
          <w:ilvl w:val="0"/>
          <w:numId w:val="36"/>
        </w:numPr>
        <w:tabs>
          <w:tab w:val="left" w:pos="1411"/>
          <w:tab w:val="left" w:pos="1701"/>
        </w:tabs>
        <w:suppressAutoHyphens/>
        <w:spacing w:line="276" w:lineRule="auto"/>
        <w:ind w:left="1701" w:hanging="283"/>
        <w:textAlignment w:val="baseline"/>
        <w:rPr>
          <w:rFonts w:ascii="Cambria" w:hAnsi="Cambria" w:cs="Arial"/>
          <w:bCs/>
          <w:sz w:val="20"/>
        </w:rPr>
      </w:pPr>
      <w:proofErr w:type="spellStart"/>
      <w:r w:rsidRPr="00794217">
        <w:rPr>
          <w:rFonts w:ascii="Cambria" w:hAnsi="Cambria" w:cs="Arial"/>
          <w:bCs/>
          <w:sz w:val="20"/>
        </w:rPr>
        <w:t>Peralatan</w:t>
      </w:r>
      <w:proofErr w:type="spellEnd"/>
      <w:r w:rsidRPr="00794217">
        <w:rPr>
          <w:rFonts w:ascii="Cambria" w:hAnsi="Cambria" w:cs="Arial"/>
          <w:bCs/>
          <w:sz w:val="20"/>
        </w:rPr>
        <w:t xml:space="preserve"> </w:t>
      </w:r>
      <w:proofErr w:type="spellStart"/>
      <w:r w:rsidRPr="00794217">
        <w:rPr>
          <w:rFonts w:ascii="Cambria" w:hAnsi="Cambria" w:cs="Arial"/>
          <w:bCs/>
          <w:sz w:val="20"/>
        </w:rPr>
        <w:t>penunjang</w:t>
      </w:r>
      <w:proofErr w:type="spellEnd"/>
      <w:r w:rsidRPr="00794217">
        <w:rPr>
          <w:rFonts w:ascii="Cambria" w:hAnsi="Cambria" w:cs="Arial"/>
          <w:bCs/>
          <w:sz w:val="20"/>
        </w:rPr>
        <w:t xml:space="preserve"> </w:t>
      </w:r>
      <w:proofErr w:type="spellStart"/>
      <w:r w:rsidRPr="00794217">
        <w:rPr>
          <w:rFonts w:ascii="Cambria" w:hAnsi="Cambria" w:cs="Arial"/>
          <w:bCs/>
          <w:sz w:val="20"/>
        </w:rPr>
        <w:t>untuk</w:t>
      </w:r>
      <w:proofErr w:type="spellEnd"/>
      <w:r w:rsidRPr="00794217">
        <w:rPr>
          <w:rFonts w:ascii="Cambria" w:hAnsi="Cambria" w:cs="Arial"/>
          <w:bCs/>
          <w:sz w:val="20"/>
        </w:rPr>
        <w:t xml:space="preserve"> </w:t>
      </w:r>
      <w:proofErr w:type="spellStart"/>
      <w:r w:rsidRPr="00794217">
        <w:rPr>
          <w:rFonts w:ascii="Cambria" w:hAnsi="Cambria" w:cs="Arial"/>
          <w:bCs/>
          <w:sz w:val="20"/>
        </w:rPr>
        <w:t>analisis</w:t>
      </w:r>
      <w:proofErr w:type="spellEnd"/>
      <w:r w:rsidRPr="00794217">
        <w:rPr>
          <w:rFonts w:ascii="Cambria" w:hAnsi="Cambria" w:cs="Arial"/>
          <w:bCs/>
          <w:sz w:val="20"/>
        </w:rPr>
        <w:t xml:space="preserve"> data</w:t>
      </w:r>
    </w:p>
    <w:p w14:paraId="77910D3D" w14:textId="77777777" w:rsidR="008031F2" w:rsidRPr="00794217" w:rsidRDefault="00331659" w:rsidP="00331659">
      <w:pPr>
        <w:pStyle w:val="ListParagraph"/>
        <w:ind w:left="3589" w:hanging="2171"/>
        <w:rPr>
          <w:rFonts w:ascii="Cambria" w:hAnsi="Cambria" w:cs="Arial"/>
          <w:color w:val="222222"/>
          <w:sz w:val="20"/>
          <w:szCs w:val="20"/>
          <w:shd w:val="clear" w:color="auto" w:fill="FFFFFF"/>
          <w:lang w:val="id-ID"/>
        </w:rPr>
      </w:pPr>
      <w:r w:rsidRPr="00794217">
        <w:rPr>
          <w:rFonts w:ascii="Cambria" w:hAnsi="Cambria"/>
          <w:noProof/>
          <w:sz w:val="20"/>
          <w:szCs w:val="20"/>
        </w:rPr>
        <w:lastRenderedPageBreak/>
        <w:drawing>
          <wp:inline distT="0" distB="0" distL="0" distR="0" wp14:anchorId="0304FA3A" wp14:editId="710046CE">
            <wp:extent cx="4543425" cy="3067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43425" cy="3067050"/>
                    </a:xfrm>
                    <a:prstGeom prst="rect">
                      <a:avLst/>
                    </a:prstGeom>
                  </pic:spPr>
                </pic:pic>
              </a:graphicData>
            </a:graphic>
          </wp:inline>
        </w:drawing>
      </w:r>
    </w:p>
    <w:p w14:paraId="12B5D1AD" w14:textId="77777777" w:rsidR="008031F2" w:rsidRPr="003F634C" w:rsidRDefault="008031F2" w:rsidP="003F634C">
      <w:pPr>
        <w:jc w:val="center"/>
        <w:rPr>
          <w:rFonts w:ascii="Cambria" w:hAnsi="Cambria" w:cs="Arial"/>
          <w:bCs/>
          <w:i/>
          <w:lang w:val="id-ID"/>
        </w:rPr>
      </w:pPr>
      <w:r w:rsidRPr="003F634C">
        <w:rPr>
          <w:rFonts w:ascii="Cambria" w:hAnsi="Cambria" w:cs="Arial"/>
          <w:bCs/>
        </w:rPr>
        <w:t xml:space="preserve">Gambar </w:t>
      </w:r>
      <w:r w:rsidRPr="003F634C">
        <w:rPr>
          <w:rFonts w:ascii="Cambria" w:hAnsi="Cambria" w:cs="Arial"/>
          <w:bCs/>
          <w:lang w:val="id-ID"/>
        </w:rPr>
        <w:t xml:space="preserve">3.  Bagian dalam alat dalam </w:t>
      </w:r>
      <w:r w:rsidRPr="003F634C">
        <w:rPr>
          <w:rFonts w:ascii="Cambria" w:hAnsi="Cambria" w:cs="Arial"/>
          <w:bCs/>
          <w:i/>
          <w:lang w:val="id-ID"/>
        </w:rPr>
        <w:t>X-Ray Scienxsope 2000</w:t>
      </w:r>
    </w:p>
    <w:p w14:paraId="732D7186" w14:textId="77777777" w:rsidR="003F634C" w:rsidRPr="00794217" w:rsidRDefault="003F634C" w:rsidP="00D1595C">
      <w:pPr>
        <w:pStyle w:val="ListParagraph"/>
        <w:ind w:left="1418"/>
        <w:jc w:val="both"/>
        <w:rPr>
          <w:rFonts w:ascii="Cambria" w:hAnsi="Cambria" w:cs="Arial"/>
          <w:bCs/>
          <w:i/>
          <w:sz w:val="20"/>
          <w:szCs w:val="20"/>
          <w:lang w:val="id-ID"/>
        </w:rPr>
      </w:pPr>
    </w:p>
    <w:p w14:paraId="64399EB4" w14:textId="77777777" w:rsidR="00F10E87" w:rsidRPr="00794217" w:rsidRDefault="00341C81" w:rsidP="00D1595C">
      <w:pPr>
        <w:pStyle w:val="ListParagraph"/>
        <w:ind w:left="709" w:hanging="709"/>
        <w:jc w:val="both"/>
        <w:rPr>
          <w:rFonts w:ascii="Cambria" w:hAnsi="Cambria" w:cs="Arial"/>
          <w:b/>
          <w:sz w:val="20"/>
          <w:szCs w:val="20"/>
        </w:rPr>
      </w:pPr>
      <w:r w:rsidRPr="00794217">
        <w:rPr>
          <w:rFonts w:ascii="Cambria" w:hAnsi="Cambria" w:cs="Arial"/>
          <w:b/>
          <w:sz w:val="20"/>
          <w:szCs w:val="20"/>
          <w:lang w:val="id-ID"/>
        </w:rPr>
        <w:t>III.</w:t>
      </w:r>
      <w:r w:rsidR="00F10E87" w:rsidRPr="00794217">
        <w:rPr>
          <w:rFonts w:ascii="Cambria" w:hAnsi="Cambria" w:cs="Arial"/>
          <w:b/>
          <w:sz w:val="20"/>
          <w:szCs w:val="20"/>
        </w:rPr>
        <w:t>2</w:t>
      </w:r>
      <w:r w:rsidRPr="00794217">
        <w:rPr>
          <w:rFonts w:ascii="Cambria" w:hAnsi="Cambria" w:cs="Arial"/>
          <w:b/>
          <w:sz w:val="20"/>
          <w:szCs w:val="20"/>
          <w:lang w:val="id-ID"/>
        </w:rPr>
        <w:tab/>
      </w:r>
      <w:proofErr w:type="spellStart"/>
      <w:r w:rsidR="00880D33" w:rsidRPr="00794217">
        <w:rPr>
          <w:rFonts w:ascii="Cambria" w:hAnsi="Cambria" w:cs="Arial"/>
          <w:b/>
          <w:sz w:val="20"/>
          <w:szCs w:val="20"/>
        </w:rPr>
        <w:t>Deskripsi</w:t>
      </w:r>
      <w:proofErr w:type="spellEnd"/>
      <w:r w:rsidR="00880D33" w:rsidRPr="00794217">
        <w:rPr>
          <w:rFonts w:ascii="Cambria" w:hAnsi="Cambria" w:cs="Arial"/>
          <w:b/>
          <w:sz w:val="20"/>
          <w:szCs w:val="20"/>
        </w:rPr>
        <w:t xml:space="preserve"> </w:t>
      </w:r>
      <w:proofErr w:type="spellStart"/>
      <w:r w:rsidR="00880D33" w:rsidRPr="00794217">
        <w:rPr>
          <w:rFonts w:ascii="Cambria" w:hAnsi="Cambria" w:cs="Arial"/>
          <w:b/>
          <w:sz w:val="20"/>
          <w:szCs w:val="20"/>
        </w:rPr>
        <w:t>Pembagian</w:t>
      </w:r>
      <w:proofErr w:type="spellEnd"/>
      <w:r w:rsidRPr="00794217">
        <w:rPr>
          <w:rFonts w:ascii="Cambria" w:hAnsi="Cambria" w:cs="Arial"/>
          <w:b/>
          <w:sz w:val="20"/>
          <w:szCs w:val="20"/>
          <w:lang w:val="id-ID"/>
        </w:rPr>
        <w:t xml:space="preserve"> Daerah Kerj</w:t>
      </w:r>
      <w:r w:rsidR="00F10E87" w:rsidRPr="00794217">
        <w:rPr>
          <w:rFonts w:ascii="Cambria" w:hAnsi="Cambria" w:cs="Arial"/>
          <w:b/>
          <w:sz w:val="20"/>
          <w:szCs w:val="20"/>
        </w:rPr>
        <w:t>a</w:t>
      </w:r>
    </w:p>
    <w:p w14:paraId="118A5CD3" w14:textId="77777777" w:rsidR="00F10E87" w:rsidRPr="00794217" w:rsidRDefault="00F10E87" w:rsidP="00D1595C">
      <w:pPr>
        <w:pStyle w:val="ListParagraph"/>
        <w:ind w:left="709"/>
        <w:jc w:val="both"/>
        <w:rPr>
          <w:rFonts w:ascii="Cambria" w:hAnsi="Cambria" w:cs="Arial"/>
          <w:color w:val="222222"/>
          <w:sz w:val="20"/>
          <w:szCs w:val="20"/>
          <w:shd w:val="clear" w:color="auto" w:fill="FFFFFF"/>
          <w:lang w:val="id-ID"/>
        </w:rPr>
      </w:pPr>
      <w:r w:rsidRPr="00794217">
        <w:rPr>
          <w:rFonts w:ascii="Cambria" w:hAnsi="Cambria" w:cs="Arial"/>
          <w:color w:val="222222"/>
          <w:sz w:val="20"/>
          <w:szCs w:val="20"/>
          <w:shd w:val="clear" w:color="auto" w:fill="FFFFFF"/>
          <w:lang w:val="id-ID"/>
        </w:rPr>
        <w:t>Pembagian daerah kerja pada TFME Politeknik Negeri Batam terbagi atas daerah Pengendalian dan/atau Daerah Supervisi. Manajemen Politeknik Hegeri Batam berupaya melindungi masyarakat dengan mencegah akses masyarakat ke Daerah Pengendalian. Proteksi radiasi di Daerah Pengendalian dilakukan dengan cara menempelkan tanda peringatan bahaya radiasi yang jelas, mudah terlihat dan mencolok di Daerah Pengendalian. Fasilitas ruang tertutup juga dilengkapi dengan lampu tanda radiasi di kabin atas alat X-ray yang menyala saat alat digunakan. Manajemen Politeknik Negeri Batam memastikan bahwa seluruh tanda bahaya radiasi ini berfungsi.</w:t>
      </w:r>
    </w:p>
    <w:p w14:paraId="0417C0AE" w14:textId="77777777" w:rsidR="00F10E87" w:rsidRPr="00794217" w:rsidRDefault="00F10E87" w:rsidP="00D1595C">
      <w:pPr>
        <w:jc w:val="both"/>
        <w:rPr>
          <w:rFonts w:ascii="Cambria" w:hAnsi="Cambria" w:cs="Arial"/>
          <w:b/>
          <w:color w:val="222222"/>
          <w:shd w:val="clear" w:color="auto" w:fill="FFFFFF"/>
          <w:lang w:val="id-ID"/>
        </w:rPr>
      </w:pPr>
      <w:r w:rsidRPr="003F634C">
        <w:rPr>
          <w:rFonts w:ascii="Cambria" w:hAnsi="Cambria" w:cs="Arial"/>
          <w:b/>
          <w:color w:val="222222"/>
          <w:shd w:val="clear" w:color="auto" w:fill="FFFFFF"/>
          <w:lang w:val="id-ID"/>
        </w:rPr>
        <w:t>III.2.1</w:t>
      </w:r>
      <w:r w:rsidRPr="003F634C">
        <w:rPr>
          <w:rFonts w:ascii="Cambria" w:hAnsi="Cambria" w:cs="Arial"/>
          <w:b/>
          <w:color w:val="222222"/>
          <w:shd w:val="clear" w:color="auto" w:fill="FFFFFF"/>
          <w:lang w:val="id-ID"/>
        </w:rPr>
        <w:tab/>
      </w:r>
      <w:r w:rsidRPr="00794217">
        <w:rPr>
          <w:rFonts w:ascii="Cambria" w:hAnsi="Cambria" w:cs="Arial"/>
          <w:b/>
          <w:color w:val="222222"/>
          <w:shd w:val="clear" w:color="auto" w:fill="FFFFFF"/>
          <w:lang w:val="id-ID"/>
        </w:rPr>
        <w:t>Daerah Pengendalian</w:t>
      </w:r>
    </w:p>
    <w:p w14:paraId="1E478544" w14:textId="77777777" w:rsidR="00F10E87" w:rsidRPr="00794217" w:rsidRDefault="00F10E87" w:rsidP="00D1595C">
      <w:pPr>
        <w:pStyle w:val="ListParagraph"/>
        <w:ind w:left="709"/>
        <w:jc w:val="both"/>
        <w:rPr>
          <w:rFonts w:ascii="Cambria" w:hAnsi="Cambria" w:cs="Arial"/>
          <w:sz w:val="20"/>
          <w:szCs w:val="20"/>
          <w:lang w:val="id-ID"/>
        </w:rPr>
      </w:pPr>
      <w:r w:rsidRPr="00794217">
        <w:rPr>
          <w:rFonts w:ascii="Cambria" w:hAnsi="Cambria" w:cs="Arial"/>
          <w:sz w:val="20"/>
          <w:szCs w:val="20"/>
          <w:lang w:val="id-ID"/>
        </w:rPr>
        <w:t>Di Daerah ini Politeknik Negeri Batam menetapkan daerah pengendalian dengan mempertimbangkan kriteria potensi penerimaan paparan radiasi melebihi 3/10 (tiga per sepuluh) NBD pekerja radiasi, dan/atau adanya potensi kontaminasi, di daerah pengendalian ini TFME Politeknik Negeri Batam melakukan tindakan proteksi dan keselamatan radiasi dengan :</w:t>
      </w:r>
    </w:p>
    <w:p w14:paraId="38D04211" w14:textId="77777777" w:rsidR="00F10E87" w:rsidRPr="00794217" w:rsidRDefault="00F10E87" w:rsidP="00D1595C">
      <w:pPr>
        <w:pStyle w:val="ListParagraph"/>
        <w:numPr>
          <w:ilvl w:val="0"/>
          <w:numId w:val="12"/>
        </w:numPr>
        <w:jc w:val="both"/>
        <w:rPr>
          <w:rFonts w:ascii="Cambria" w:hAnsi="Cambria" w:cs="Arial"/>
          <w:sz w:val="20"/>
          <w:szCs w:val="20"/>
          <w:lang w:val="id-ID"/>
        </w:rPr>
      </w:pPr>
      <w:r w:rsidRPr="00794217">
        <w:rPr>
          <w:rFonts w:ascii="Cambria" w:hAnsi="Cambria" w:cs="Arial"/>
          <w:sz w:val="20"/>
          <w:szCs w:val="20"/>
          <w:lang w:val="id-ID"/>
        </w:rPr>
        <w:t>Menandai dan membatasi daerah pengendalian yang ditetapkan dengan tanda fisik yang jelas atau tanda lainnya</w:t>
      </w:r>
    </w:p>
    <w:p w14:paraId="28836124" w14:textId="77777777" w:rsidR="00F10E87" w:rsidRPr="00794217" w:rsidRDefault="00F10E87" w:rsidP="00D1595C">
      <w:pPr>
        <w:pStyle w:val="ListParagraph"/>
        <w:numPr>
          <w:ilvl w:val="0"/>
          <w:numId w:val="12"/>
        </w:numPr>
        <w:jc w:val="both"/>
        <w:rPr>
          <w:rFonts w:ascii="Cambria" w:hAnsi="Cambria" w:cs="Arial"/>
          <w:sz w:val="20"/>
          <w:szCs w:val="20"/>
          <w:lang w:val="id-ID"/>
        </w:rPr>
      </w:pPr>
      <w:r w:rsidRPr="00794217">
        <w:rPr>
          <w:rFonts w:ascii="Cambria" w:hAnsi="Cambria" w:cs="Arial"/>
          <w:sz w:val="20"/>
          <w:szCs w:val="20"/>
          <w:lang w:val="id-ID"/>
        </w:rPr>
        <w:t>Memasang atau menempatkan tanda peringatan atau petunjuk pada titik akses dan lokasi lain yang dianggap perlu di dalam daerah pengendalian</w:t>
      </w:r>
    </w:p>
    <w:p w14:paraId="5332692F" w14:textId="77777777" w:rsidR="00F10E87" w:rsidRPr="00794217" w:rsidRDefault="00F10E87" w:rsidP="00D1595C">
      <w:pPr>
        <w:pStyle w:val="ListParagraph"/>
        <w:numPr>
          <w:ilvl w:val="0"/>
          <w:numId w:val="12"/>
        </w:numPr>
        <w:jc w:val="both"/>
        <w:rPr>
          <w:rFonts w:ascii="Cambria" w:hAnsi="Cambria" w:cs="Arial"/>
          <w:sz w:val="20"/>
          <w:szCs w:val="20"/>
          <w:lang w:val="id-ID"/>
        </w:rPr>
      </w:pPr>
      <w:r w:rsidRPr="00794217">
        <w:rPr>
          <w:rFonts w:ascii="Cambria" w:hAnsi="Cambria" w:cs="Arial"/>
          <w:sz w:val="20"/>
          <w:szCs w:val="20"/>
          <w:lang w:val="id-ID"/>
        </w:rPr>
        <w:t>Memastikan akses ke daerah pengendalian</w:t>
      </w:r>
    </w:p>
    <w:p w14:paraId="4FFA1860" w14:textId="77777777" w:rsidR="00F10E87" w:rsidRPr="00794217" w:rsidRDefault="00F10E87" w:rsidP="00D1595C">
      <w:pPr>
        <w:pStyle w:val="ListParagraph"/>
        <w:numPr>
          <w:ilvl w:val="0"/>
          <w:numId w:val="13"/>
        </w:numPr>
        <w:tabs>
          <w:tab w:val="left" w:pos="1701"/>
        </w:tabs>
        <w:ind w:firstLine="338"/>
        <w:jc w:val="both"/>
        <w:rPr>
          <w:rFonts w:ascii="Cambria" w:hAnsi="Cambria" w:cs="Arial"/>
          <w:sz w:val="20"/>
          <w:szCs w:val="20"/>
          <w:lang w:val="id-ID"/>
        </w:rPr>
      </w:pPr>
      <w:r w:rsidRPr="00794217">
        <w:rPr>
          <w:rFonts w:ascii="Cambria" w:hAnsi="Cambria" w:cs="Arial"/>
          <w:sz w:val="20"/>
          <w:szCs w:val="20"/>
          <w:lang w:val="id-ID"/>
        </w:rPr>
        <w:t>Hanya untuk pekerja radiasi, dan</w:t>
      </w:r>
    </w:p>
    <w:p w14:paraId="4885EEB8" w14:textId="77777777" w:rsidR="00F10E87" w:rsidRPr="00794217" w:rsidRDefault="00F10E87" w:rsidP="00D1595C">
      <w:pPr>
        <w:pStyle w:val="ListParagraph"/>
        <w:numPr>
          <w:ilvl w:val="0"/>
          <w:numId w:val="13"/>
        </w:numPr>
        <w:tabs>
          <w:tab w:val="left" w:pos="1701"/>
        </w:tabs>
        <w:ind w:left="1701" w:hanging="283"/>
        <w:jc w:val="both"/>
        <w:rPr>
          <w:rFonts w:ascii="Cambria" w:hAnsi="Cambria" w:cs="Arial"/>
          <w:sz w:val="20"/>
          <w:szCs w:val="20"/>
          <w:lang w:val="id-ID"/>
        </w:rPr>
      </w:pPr>
      <w:r w:rsidRPr="00794217">
        <w:rPr>
          <w:rFonts w:ascii="Cambria" w:hAnsi="Cambria" w:cs="Arial"/>
          <w:sz w:val="20"/>
          <w:szCs w:val="20"/>
          <w:lang w:val="id-ID"/>
        </w:rPr>
        <w:t>Pengunjung yang masuk ke daerah pengendalian didampingi oleh Petugas Proteksi Radiasi</w:t>
      </w:r>
    </w:p>
    <w:p w14:paraId="5523EC7F" w14:textId="77777777" w:rsidR="00F10E87" w:rsidRPr="00794217" w:rsidRDefault="00F10E87" w:rsidP="00D1595C">
      <w:pPr>
        <w:pStyle w:val="ListParagraph"/>
        <w:numPr>
          <w:ilvl w:val="0"/>
          <w:numId w:val="12"/>
        </w:numPr>
        <w:tabs>
          <w:tab w:val="left" w:pos="1701"/>
        </w:tabs>
        <w:jc w:val="both"/>
        <w:rPr>
          <w:rFonts w:ascii="Cambria" w:hAnsi="Cambria" w:cs="Arial"/>
          <w:sz w:val="20"/>
          <w:szCs w:val="20"/>
          <w:lang w:val="id-ID"/>
        </w:rPr>
      </w:pPr>
      <w:r w:rsidRPr="00794217">
        <w:rPr>
          <w:rFonts w:ascii="Cambria" w:hAnsi="Cambria" w:cs="Arial"/>
          <w:sz w:val="20"/>
          <w:szCs w:val="20"/>
          <w:lang w:val="id-ID"/>
        </w:rPr>
        <w:t>Menyediakan peralatan pemantauan dan peralatan protektif radiasi</w:t>
      </w:r>
    </w:p>
    <w:p w14:paraId="5E34B44E" w14:textId="77777777" w:rsidR="00F10E87" w:rsidRPr="00794217" w:rsidRDefault="00F10E87" w:rsidP="00D1595C">
      <w:pPr>
        <w:pStyle w:val="ListParagraph"/>
        <w:tabs>
          <w:tab w:val="left" w:pos="1701"/>
        </w:tabs>
        <w:ind w:left="1429"/>
        <w:jc w:val="both"/>
        <w:rPr>
          <w:rFonts w:ascii="Cambria" w:hAnsi="Cambria" w:cs="Arial"/>
          <w:sz w:val="20"/>
          <w:szCs w:val="20"/>
          <w:lang w:val="id-ID"/>
        </w:rPr>
      </w:pPr>
    </w:p>
    <w:p w14:paraId="26F5EAF4" w14:textId="77777777" w:rsidR="00F10E87" w:rsidRPr="00794217" w:rsidRDefault="00F10E87" w:rsidP="00D1595C">
      <w:pPr>
        <w:pStyle w:val="ListParagraph"/>
        <w:tabs>
          <w:tab w:val="left" w:pos="1701"/>
        </w:tabs>
        <w:ind w:left="709"/>
        <w:jc w:val="both"/>
        <w:rPr>
          <w:rFonts w:ascii="Cambria" w:hAnsi="Cambria" w:cs="Arial"/>
          <w:sz w:val="20"/>
          <w:szCs w:val="20"/>
          <w:lang w:val="id-ID"/>
        </w:rPr>
      </w:pPr>
      <w:r w:rsidRPr="00794217">
        <w:rPr>
          <w:rFonts w:ascii="Cambria" w:hAnsi="Cambria" w:cs="Arial"/>
          <w:sz w:val="20"/>
          <w:szCs w:val="20"/>
          <w:lang w:val="id-ID"/>
        </w:rPr>
        <w:t xml:space="preserve">Daerah Pengendalian dalam instansi kami adalah ruang kabinet xray yang merupakan ruang pemanfaatan sumber radiasi X-Ray Fluoroskopi </w:t>
      </w:r>
      <w:r w:rsidRPr="00794217">
        <w:rPr>
          <w:rFonts w:ascii="Cambria" w:hAnsi="Cambria" w:cs="Arial"/>
          <w:i/>
          <w:sz w:val="20"/>
          <w:szCs w:val="20"/>
          <w:lang w:val="id-ID"/>
        </w:rPr>
        <w:t>Scienscope View X2000</w:t>
      </w:r>
      <w:r w:rsidRPr="00794217">
        <w:rPr>
          <w:rFonts w:ascii="Cambria" w:hAnsi="Cambria" w:cs="Arial"/>
          <w:sz w:val="20"/>
          <w:szCs w:val="20"/>
          <w:lang w:val="id-ID"/>
        </w:rPr>
        <w:t xml:space="preserve"> d</w:t>
      </w:r>
      <w:r w:rsidR="00FD5156" w:rsidRPr="00794217">
        <w:rPr>
          <w:rFonts w:ascii="Cambria" w:hAnsi="Cambria" w:cs="Arial"/>
          <w:sz w:val="20"/>
          <w:szCs w:val="20"/>
          <w:lang w:val="id-ID"/>
        </w:rPr>
        <w:t>engan jarak pengukuran sebesar 5</w:t>
      </w:r>
      <w:r w:rsidRPr="00794217">
        <w:rPr>
          <w:rFonts w:ascii="Cambria" w:hAnsi="Cambria" w:cs="Arial"/>
          <w:sz w:val="20"/>
          <w:szCs w:val="20"/>
          <w:lang w:val="id-ID"/>
        </w:rPr>
        <w:t xml:space="preserve"> cm.</w:t>
      </w:r>
    </w:p>
    <w:p w14:paraId="43436B95" w14:textId="77777777" w:rsidR="00F10E87" w:rsidRPr="00794217" w:rsidRDefault="00F10E87" w:rsidP="00D1595C">
      <w:pPr>
        <w:spacing w:line="276" w:lineRule="auto"/>
        <w:jc w:val="both"/>
        <w:rPr>
          <w:rFonts w:ascii="Cambria" w:hAnsi="Cambria" w:cs="Arial"/>
          <w:b/>
          <w:color w:val="222222"/>
          <w:shd w:val="clear" w:color="auto" w:fill="FFFFFF"/>
          <w:lang w:val="id-ID"/>
        </w:rPr>
      </w:pPr>
      <w:r w:rsidRPr="00794217">
        <w:rPr>
          <w:rFonts w:ascii="Cambria" w:hAnsi="Cambria" w:cs="Arial"/>
          <w:b/>
          <w:color w:val="222222"/>
          <w:shd w:val="clear" w:color="auto" w:fill="FFFFFF"/>
          <w:lang w:val="id-ID"/>
        </w:rPr>
        <w:lastRenderedPageBreak/>
        <w:t>III.2.2 Daerah Supervisi</w:t>
      </w:r>
    </w:p>
    <w:p w14:paraId="0C82FDE9" w14:textId="77777777" w:rsidR="00F10E87" w:rsidRPr="00794217" w:rsidRDefault="00F10E87" w:rsidP="00D1595C">
      <w:pPr>
        <w:spacing w:line="276" w:lineRule="auto"/>
        <w:jc w:val="both"/>
        <w:rPr>
          <w:rFonts w:ascii="Cambria" w:hAnsi="Cambria" w:cs="Arial"/>
          <w:color w:val="222222"/>
          <w:shd w:val="clear" w:color="auto" w:fill="FFFFFF"/>
          <w:lang w:val="id-ID"/>
        </w:rPr>
      </w:pPr>
    </w:p>
    <w:p w14:paraId="185391C3" w14:textId="77777777" w:rsidR="00F10E87" w:rsidRPr="00794217" w:rsidRDefault="00F10E87" w:rsidP="00D1595C">
      <w:pPr>
        <w:tabs>
          <w:tab w:val="left" w:pos="567"/>
        </w:tabs>
        <w:spacing w:line="276" w:lineRule="auto"/>
        <w:ind w:left="567"/>
        <w:jc w:val="both"/>
        <w:rPr>
          <w:rFonts w:ascii="Cambria" w:hAnsi="Cambria" w:cs="Arial"/>
          <w:color w:val="222222"/>
          <w:shd w:val="clear" w:color="auto" w:fill="FFFFFF"/>
          <w:lang w:val="id-ID"/>
        </w:rPr>
      </w:pPr>
      <w:r w:rsidRPr="00794217">
        <w:rPr>
          <w:rFonts w:ascii="Cambria" w:hAnsi="Cambria" w:cs="Arial"/>
          <w:color w:val="222222"/>
          <w:shd w:val="clear" w:color="auto" w:fill="FFFFFF"/>
          <w:lang w:val="id-ID"/>
        </w:rPr>
        <w:t>Di daerah ini Politeknik Negeri Batam menetapkan daerah supervisi dengan mempertimbangkan kriteria potensi penerimaan paparan radiasi individu lebih dari NBD anggota masyarakat dan kurang dari 3/10 (tiga per sepuluh) NBD pekerja radiasi dan bebas kontaminasi, selain itu Politeknik Negeri Batam :</w:t>
      </w:r>
    </w:p>
    <w:p w14:paraId="590BAF91" w14:textId="77777777" w:rsidR="00F10E87" w:rsidRPr="00794217" w:rsidRDefault="00F10E87" w:rsidP="00D1595C">
      <w:pPr>
        <w:pStyle w:val="ListParagraph"/>
        <w:numPr>
          <w:ilvl w:val="0"/>
          <w:numId w:val="14"/>
        </w:numPr>
        <w:tabs>
          <w:tab w:val="left" w:pos="567"/>
        </w:tabs>
        <w:jc w:val="both"/>
        <w:rPr>
          <w:rFonts w:ascii="Cambria" w:hAnsi="Cambria" w:cs="Arial"/>
          <w:color w:val="222222"/>
          <w:sz w:val="20"/>
          <w:szCs w:val="20"/>
          <w:shd w:val="clear" w:color="auto" w:fill="FFFFFF"/>
          <w:lang w:val="id-ID"/>
        </w:rPr>
      </w:pPr>
      <w:r w:rsidRPr="00794217">
        <w:rPr>
          <w:rFonts w:ascii="Cambria" w:hAnsi="Cambria" w:cs="Arial"/>
          <w:color w:val="222222"/>
          <w:sz w:val="20"/>
          <w:szCs w:val="20"/>
          <w:shd w:val="clear" w:color="auto" w:fill="FFFFFF"/>
          <w:lang w:val="id-ID"/>
        </w:rPr>
        <w:t>Menandai dan membatasi Daerah Supervisi yang ditetapkan dengan tanda yang jelas , dan</w:t>
      </w:r>
    </w:p>
    <w:p w14:paraId="305B43B0" w14:textId="77777777" w:rsidR="00F10E87" w:rsidRPr="00794217" w:rsidRDefault="00F10E87" w:rsidP="00D1595C">
      <w:pPr>
        <w:pStyle w:val="ListParagraph"/>
        <w:numPr>
          <w:ilvl w:val="0"/>
          <w:numId w:val="14"/>
        </w:numPr>
        <w:tabs>
          <w:tab w:val="left" w:pos="567"/>
        </w:tabs>
        <w:jc w:val="both"/>
        <w:rPr>
          <w:rFonts w:ascii="Cambria" w:hAnsi="Cambria" w:cs="Arial"/>
          <w:color w:val="222222"/>
          <w:sz w:val="20"/>
          <w:szCs w:val="20"/>
          <w:shd w:val="clear" w:color="auto" w:fill="FFFFFF"/>
          <w:lang w:val="id-ID"/>
        </w:rPr>
      </w:pPr>
      <w:r w:rsidRPr="00794217">
        <w:rPr>
          <w:rFonts w:ascii="Cambria" w:hAnsi="Cambria" w:cs="Arial"/>
          <w:color w:val="222222"/>
          <w:sz w:val="20"/>
          <w:szCs w:val="20"/>
          <w:shd w:val="clear" w:color="auto" w:fill="FFFFFF"/>
          <w:lang w:val="id-ID"/>
        </w:rPr>
        <w:t>Memasang tanda titik akses masuk Daerah Supervisi</w:t>
      </w:r>
    </w:p>
    <w:p w14:paraId="38409400" w14:textId="77777777" w:rsidR="00F10E87" w:rsidRPr="00794217" w:rsidRDefault="00F10E87" w:rsidP="00D1595C">
      <w:pPr>
        <w:tabs>
          <w:tab w:val="left" w:pos="567"/>
        </w:tabs>
        <w:spacing w:line="276" w:lineRule="auto"/>
        <w:ind w:left="567"/>
        <w:jc w:val="both"/>
        <w:rPr>
          <w:rFonts w:ascii="Cambria" w:hAnsi="Cambria" w:cs="Arial"/>
          <w:lang w:val="id-ID"/>
        </w:rPr>
      </w:pPr>
      <w:r w:rsidRPr="00794217">
        <w:rPr>
          <w:rFonts w:ascii="Cambria" w:hAnsi="Cambria" w:cs="Arial"/>
          <w:color w:val="222222"/>
          <w:shd w:val="clear" w:color="auto" w:fill="FFFFFF"/>
          <w:lang w:val="id-ID"/>
        </w:rPr>
        <w:t xml:space="preserve">Daerah Supervisi dalam instansi kami adalah ruang IC packaging TFME yang merupakan lokasi sumber radiasi </w:t>
      </w:r>
      <w:r w:rsidRPr="00794217">
        <w:rPr>
          <w:rFonts w:ascii="Cambria" w:hAnsi="Cambria" w:cs="Arial"/>
          <w:lang w:val="id-ID"/>
        </w:rPr>
        <w:t>X-Ray Scienscope View X2000 digunakan dengan jarak 1 meter dari alat.</w:t>
      </w:r>
    </w:p>
    <w:p w14:paraId="207A8E68" w14:textId="77777777" w:rsidR="00F10E87" w:rsidRPr="00794217" w:rsidRDefault="00F10E87" w:rsidP="009134AC">
      <w:pPr>
        <w:jc w:val="both"/>
        <w:rPr>
          <w:rFonts w:ascii="Cambria" w:hAnsi="Cambria" w:cs="Arial"/>
          <w:b/>
        </w:rPr>
      </w:pPr>
    </w:p>
    <w:p w14:paraId="18B5ED6C" w14:textId="77777777" w:rsidR="00AD0003" w:rsidRPr="00794217" w:rsidRDefault="002B1904" w:rsidP="009134AC">
      <w:pPr>
        <w:spacing w:line="276" w:lineRule="auto"/>
        <w:ind w:left="792" w:hanging="792"/>
        <w:jc w:val="both"/>
        <w:rPr>
          <w:rFonts w:ascii="Cambria" w:hAnsi="Cambria" w:cs="Arial"/>
          <w:b/>
          <w:color w:val="222222"/>
          <w:shd w:val="clear" w:color="auto" w:fill="FFFFFF"/>
          <w:lang w:val="id-ID"/>
        </w:rPr>
      </w:pPr>
      <w:r w:rsidRPr="00794217">
        <w:rPr>
          <w:rFonts w:ascii="Cambria" w:hAnsi="Cambria" w:cs="Arial"/>
          <w:b/>
          <w:color w:val="222222"/>
          <w:shd w:val="clear" w:color="auto" w:fill="FFFFFF"/>
          <w:lang w:val="id-ID"/>
        </w:rPr>
        <w:t>III.</w:t>
      </w:r>
      <w:r w:rsidR="009134AC" w:rsidRPr="00794217">
        <w:rPr>
          <w:rFonts w:ascii="Cambria" w:hAnsi="Cambria" w:cs="Arial"/>
          <w:b/>
          <w:color w:val="222222"/>
          <w:shd w:val="clear" w:color="auto" w:fill="FFFFFF"/>
        </w:rPr>
        <w:t>3</w:t>
      </w:r>
      <w:r w:rsidR="00A75708" w:rsidRPr="00794217">
        <w:rPr>
          <w:rFonts w:ascii="Cambria" w:hAnsi="Cambria" w:cs="Arial"/>
          <w:b/>
          <w:color w:val="222222"/>
          <w:shd w:val="clear" w:color="auto" w:fill="FFFFFF"/>
          <w:lang w:val="id-ID"/>
        </w:rPr>
        <w:t xml:space="preserve"> </w:t>
      </w:r>
      <w:r w:rsidR="00AD0003" w:rsidRPr="00794217">
        <w:rPr>
          <w:rFonts w:ascii="Cambria" w:hAnsi="Cambria" w:cs="Arial"/>
          <w:b/>
          <w:color w:val="222222"/>
          <w:shd w:val="clear" w:color="auto" w:fill="FFFFFF"/>
          <w:lang w:val="id-ID"/>
        </w:rPr>
        <w:t>Deskripsi Perlengkapan Proteksi Radiasi</w:t>
      </w:r>
    </w:p>
    <w:p w14:paraId="16620035" w14:textId="77777777" w:rsidR="00AD0003" w:rsidRDefault="00AD0003" w:rsidP="00D1595C">
      <w:pPr>
        <w:pStyle w:val="ListParagraph"/>
        <w:ind w:left="0"/>
        <w:jc w:val="both"/>
        <w:rPr>
          <w:rFonts w:ascii="Cambria" w:hAnsi="Cambria" w:cs="Arial"/>
          <w:color w:val="222222"/>
          <w:sz w:val="20"/>
          <w:szCs w:val="20"/>
          <w:shd w:val="clear" w:color="auto" w:fill="FFFFFF"/>
          <w:lang w:val="id-ID"/>
        </w:rPr>
      </w:pPr>
      <w:r w:rsidRPr="00794217">
        <w:rPr>
          <w:rFonts w:ascii="Cambria" w:hAnsi="Cambria" w:cs="Arial"/>
          <w:color w:val="222222"/>
          <w:sz w:val="20"/>
          <w:szCs w:val="20"/>
          <w:shd w:val="clear" w:color="auto" w:fill="FFFFFF"/>
          <w:lang w:val="id-ID"/>
        </w:rPr>
        <w:t xml:space="preserve">Untuk memastikan proteksi pekerja dan masyarakat terpenuhi, </w:t>
      </w:r>
      <w:r w:rsidR="002F21FF" w:rsidRPr="00794217">
        <w:rPr>
          <w:rFonts w:ascii="Cambria" w:hAnsi="Cambria" w:cs="Arial"/>
          <w:color w:val="222222"/>
          <w:sz w:val="20"/>
          <w:szCs w:val="20"/>
          <w:shd w:val="clear" w:color="auto" w:fill="FFFFFF"/>
          <w:lang w:val="id-ID"/>
        </w:rPr>
        <w:t xml:space="preserve">TFME </w:t>
      </w:r>
      <w:r w:rsidRPr="00794217">
        <w:rPr>
          <w:rFonts w:ascii="Cambria" w:hAnsi="Cambria" w:cs="Arial"/>
          <w:color w:val="222222"/>
          <w:sz w:val="20"/>
          <w:szCs w:val="20"/>
          <w:shd w:val="clear" w:color="auto" w:fill="FFFFFF"/>
          <w:lang w:val="id-ID"/>
        </w:rPr>
        <w:t xml:space="preserve">Politeknik Negeri Batam menyediakan perlengkapan proteksi. Petugas Proteksi Radiasi akan memastikan bahwa perlengkapan ini berfungsi baik dan digunakan sebagaimana mestinya. Saat ini </w:t>
      </w:r>
      <w:r w:rsidR="00ED746C" w:rsidRPr="00794217">
        <w:rPr>
          <w:rFonts w:ascii="Cambria" w:hAnsi="Cambria" w:cs="Arial"/>
          <w:color w:val="222222"/>
          <w:sz w:val="20"/>
          <w:szCs w:val="20"/>
          <w:shd w:val="clear" w:color="auto" w:fill="FFFFFF"/>
          <w:lang w:val="id-ID"/>
        </w:rPr>
        <w:t xml:space="preserve">TFME </w:t>
      </w:r>
      <w:r w:rsidRPr="00794217">
        <w:rPr>
          <w:rFonts w:ascii="Cambria" w:hAnsi="Cambria" w:cs="Arial"/>
          <w:color w:val="222222"/>
          <w:sz w:val="20"/>
          <w:szCs w:val="20"/>
          <w:shd w:val="clear" w:color="auto" w:fill="FFFFFF"/>
          <w:lang w:val="id-ID"/>
        </w:rPr>
        <w:t>Politeknik Negeri Batam memiliki perlengkapan proteksi sebagai berikut :</w:t>
      </w:r>
    </w:p>
    <w:p w14:paraId="2FFB440E" w14:textId="77777777" w:rsidR="00732249" w:rsidRPr="00794217" w:rsidRDefault="00732249" w:rsidP="00D1595C">
      <w:pPr>
        <w:pStyle w:val="ListParagraph"/>
        <w:ind w:left="0"/>
        <w:jc w:val="both"/>
        <w:rPr>
          <w:rFonts w:ascii="Cambria" w:hAnsi="Cambria" w:cs="Arial"/>
          <w:color w:val="222222"/>
          <w:sz w:val="20"/>
          <w:szCs w:val="20"/>
          <w:shd w:val="clear" w:color="auto" w:fill="FFFFFF"/>
          <w:lang w:val="id-ID"/>
        </w:rPr>
      </w:pPr>
    </w:p>
    <w:p w14:paraId="48AEBF07" w14:textId="77777777" w:rsidR="00AD0003" w:rsidRPr="00794217" w:rsidRDefault="00AD0003" w:rsidP="00D1595C">
      <w:pPr>
        <w:pStyle w:val="ListParagraph"/>
        <w:ind w:left="0"/>
        <w:jc w:val="both"/>
        <w:rPr>
          <w:rFonts w:ascii="Cambria" w:hAnsi="Cambria" w:cs="Arial"/>
          <w:color w:val="222222"/>
          <w:sz w:val="20"/>
          <w:szCs w:val="20"/>
          <w:shd w:val="clear" w:color="auto" w:fill="FFFFFF"/>
          <w:lang w:val="id-ID"/>
        </w:rPr>
      </w:pPr>
      <w:r w:rsidRPr="00794217">
        <w:rPr>
          <w:rFonts w:ascii="Cambria" w:hAnsi="Cambria" w:cs="Arial"/>
          <w:color w:val="222222"/>
          <w:sz w:val="20"/>
          <w:szCs w:val="20"/>
          <w:shd w:val="clear" w:color="auto" w:fill="FFFFFF"/>
          <w:lang w:val="id-ID"/>
        </w:rPr>
        <w:t>Tabel 2.</w:t>
      </w:r>
      <w:r w:rsidR="00ED746C" w:rsidRPr="00794217">
        <w:rPr>
          <w:rFonts w:ascii="Cambria" w:hAnsi="Cambria" w:cs="Arial"/>
          <w:color w:val="222222"/>
          <w:sz w:val="20"/>
          <w:szCs w:val="20"/>
          <w:shd w:val="clear" w:color="auto" w:fill="FFFFFF"/>
          <w:lang w:val="id-ID"/>
        </w:rPr>
        <w:t xml:space="preserve"> Peralatan dan p</w:t>
      </w:r>
      <w:r w:rsidRPr="00794217">
        <w:rPr>
          <w:rFonts w:ascii="Cambria" w:hAnsi="Cambria" w:cs="Arial"/>
          <w:color w:val="222222"/>
          <w:sz w:val="20"/>
          <w:szCs w:val="20"/>
          <w:shd w:val="clear" w:color="auto" w:fill="FFFFFF"/>
          <w:lang w:val="id-ID"/>
        </w:rPr>
        <w:t>erlengkapan proteksi radiasi</w:t>
      </w:r>
    </w:p>
    <w:tbl>
      <w:tblPr>
        <w:tblStyle w:val="TableGrid"/>
        <w:tblW w:w="4678" w:type="dxa"/>
        <w:tblInd w:w="-5" w:type="dxa"/>
        <w:tblLook w:val="04A0" w:firstRow="1" w:lastRow="0" w:firstColumn="1" w:lastColumn="0" w:noHBand="0" w:noVBand="1"/>
      </w:tblPr>
      <w:tblGrid>
        <w:gridCol w:w="3572"/>
        <w:gridCol w:w="1106"/>
      </w:tblGrid>
      <w:tr w:rsidR="00072670" w:rsidRPr="00794217" w14:paraId="420B826C" w14:textId="77777777" w:rsidTr="00732249">
        <w:trPr>
          <w:trHeight w:val="164"/>
        </w:trPr>
        <w:tc>
          <w:tcPr>
            <w:tcW w:w="3572" w:type="dxa"/>
          </w:tcPr>
          <w:p w14:paraId="72E35E36" w14:textId="77777777" w:rsidR="000A4805" w:rsidRPr="00794217" w:rsidRDefault="000A4805" w:rsidP="0048514C">
            <w:pPr>
              <w:pStyle w:val="ListParagraph"/>
              <w:ind w:left="0"/>
              <w:rPr>
                <w:rFonts w:ascii="Cambria" w:hAnsi="Cambria" w:cs="Arial"/>
                <w:b/>
                <w:color w:val="222222"/>
                <w:sz w:val="18"/>
                <w:szCs w:val="18"/>
                <w:shd w:val="clear" w:color="auto" w:fill="FFFFFF"/>
                <w:lang w:val="id-ID"/>
              </w:rPr>
            </w:pPr>
            <w:r w:rsidRPr="00794217">
              <w:rPr>
                <w:rFonts w:ascii="Cambria" w:hAnsi="Cambria" w:cs="Arial"/>
                <w:b/>
                <w:color w:val="222222"/>
                <w:sz w:val="18"/>
                <w:szCs w:val="18"/>
                <w:shd w:val="clear" w:color="auto" w:fill="FFFFFF"/>
                <w:lang w:val="id-ID"/>
              </w:rPr>
              <w:t>Nama Peralatan</w:t>
            </w:r>
          </w:p>
        </w:tc>
        <w:tc>
          <w:tcPr>
            <w:tcW w:w="1106" w:type="dxa"/>
          </w:tcPr>
          <w:p w14:paraId="17A22253" w14:textId="77777777" w:rsidR="000A4805" w:rsidRPr="00794217" w:rsidRDefault="00320D78" w:rsidP="0048514C">
            <w:pPr>
              <w:pStyle w:val="ListParagraph"/>
              <w:ind w:left="0"/>
              <w:rPr>
                <w:rFonts w:ascii="Cambria" w:hAnsi="Cambria" w:cs="Arial"/>
                <w:b/>
                <w:color w:val="222222"/>
                <w:sz w:val="18"/>
                <w:szCs w:val="18"/>
                <w:shd w:val="clear" w:color="auto" w:fill="FFFFFF"/>
                <w:lang w:val="id-ID"/>
              </w:rPr>
            </w:pPr>
            <w:r w:rsidRPr="00794217">
              <w:rPr>
                <w:rFonts w:ascii="Cambria" w:hAnsi="Cambria" w:cs="Arial"/>
                <w:b/>
                <w:color w:val="222222"/>
                <w:sz w:val="18"/>
                <w:szCs w:val="18"/>
                <w:shd w:val="clear" w:color="auto" w:fill="FFFFFF"/>
                <w:lang w:val="id-ID"/>
              </w:rPr>
              <w:t>Jumlah</w:t>
            </w:r>
          </w:p>
        </w:tc>
      </w:tr>
      <w:tr w:rsidR="00072670" w:rsidRPr="00794217" w14:paraId="055384BA" w14:textId="77777777" w:rsidTr="00732249">
        <w:trPr>
          <w:trHeight w:val="270"/>
        </w:trPr>
        <w:tc>
          <w:tcPr>
            <w:tcW w:w="3572" w:type="dxa"/>
          </w:tcPr>
          <w:p w14:paraId="4E9752E2" w14:textId="77777777" w:rsidR="000A4805" w:rsidRPr="00794217" w:rsidRDefault="000A4805" w:rsidP="0048514C">
            <w:pPr>
              <w:pStyle w:val="ListParagraph"/>
              <w:ind w:left="0"/>
              <w:rPr>
                <w:rFonts w:ascii="Cambria" w:hAnsi="Cambria" w:cs="Arial"/>
                <w:color w:val="222222"/>
                <w:sz w:val="18"/>
                <w:szCs w:val="18"/>
                <w:shd w:val="clear" w:color="auto" w:fill="FFFFFF"/>
                <w:lang w:val="id-ID"/>
              </w:rPr>
            </w:pPr>
            <w:r w:rsidRPr="00794217">
              <w:rPr>
                <w:rFonts w:ascii="Cambria" w:hAnsi="Cambria" w:cs="Arial"/>
                <w:color w:val="222222"/>
                <w:sz w:val="18"/>
                <w:szCs w:val="18"/>
                <w:shd w:val="clear" w:color="auto" w:fill="FFFFFF"/>
                <w:lang w:val="id-ID"/>
              </w:rPr>
              <w:t>TLD/film badge</w:t>
            </w:r>
          </w:p>
        </w:tc>
        <w:tc>
          <w:tcPr>
            <w:tcW w:w="1106" w:type="dxa"/>
          </w:tcPr>
          <w:p w14:paraId="1E53864A" w14:textId="77777777" w:rsidR="000A4805" w:rsidRPr="00794217" w:rsidRDefault="00D92227" w:rsidP="0048514C">
            <w:pPr>
              <w:pStyle w:val="ListParagraph"/>
              <w:ind w:left="0"/>
              <w:rPr>
                <w:rFonts w:ascii="Cambria" w:hAnsi="Cambria" w:cs="Arial"/>
                <w:color w:val="222222"/>
                <w:sz w:val="18"/>
                <w:szCs w:val="18"/>
                <w:shd w:val="clear" w:color="auto" w:fill="FFFFFF"/>
                <w:lang w:val="id-ID"/>
              </w:rPr>
            </w:pPr>
            <w:r w:rsidRPr="00794217">
              <w:rPr>
                <w:rFonts w:ascii="Cambria" w:hAnsi="Cambria" w:cs="Arial"/>
                <w:color w:val="222222"/>
                <w:sz w:val="18"/>
                <w:szCs w:val="18"/>
                <w:shd w:val="clear" w:color="auto" w:fill="FFFFFF"/>
                <w:lang w:val="id-ID"/>
              </w:rPr>
              <w:t>5</w:t>
            </w:r>
          </w:p>
        </w:tc>
      </w:tr>
      <w:tr w:rsidR="00072670" w:rsidRPr="00794217" w14:paraId="4ADA2701" w14:textId="77777777" w:rsidTr="00732249">
        <w:trPr>
          <w:trHeight w:val="252"/>
        </w:trPr>
        <w:tc>
          <w:tcPr>
            <w:tcW w:w="3572" w:type="dxa"/>
          </w:tcPr>
          <w:p w14:paraId="70177DC1" w14:textId="77777777" w:rsidR="000A4805" w:rsidRPr="00794217" w:rsidRDefault="000A4805" w:rsidP="0048514C">
            <w:pPr>
              <w:pStyle w:val="ListParagraph"/>
              <w:ind w:left="0"/>
              <w:rPr>
                <w:rFonts w:ascii="Cambria" w:hAnsi="Cambria" w:cs="Arial"/>
                <w:color w:val="222222"/>
                <w:sz w:val="18"/>
                <w:szCs w:val="18"/>
                <w:shd w:val="clear" w:color="auto" w:fill="FFFFFF"/>
                <w:lang w:val="id-ID"/>
              </w:rPr>
            </w:pPr>
            <w:r w:rsidRPr="00794217">
              <w:rPr>
                <w:rFonts w:ascii="Cambria" w:hAnsi="Cambria" w:cs="Arial"/>
                <w:color w:val="222222"/>
                <w:sz w:val="18"/>
                <w:szCs w:val="18"/>
                <w:shd w:val="clear" w:color="auto" w:fill="FFFFFF"/>
                <w:lang w:val="id-ID"/>
              </w:rPr>
              <w:t>Surveimeter</w:t>
            </w:r>
          </w:p>
        </w:tc>
        <w:tc>
          <w:tcPr>
            <w:tcW w:w="1106" w:type="dxa"/>
          </w:tcPr>
          <w:p w14:paraId="50403911" w14:textId="77777777" w:rsidR="000A4805" w:rsidRPr="00794217" w:rsidRDefault="008C4862" w:rsidP="0048514C">
            <w:pPr>
              <w:pStyle w:val="ListParagraph"/>
              <w:ind w:left="0"/>
              <w:rPr>
                <w:rFonts w:ascii="Cambria" w:hAnsi="Cambria" w:cs="Arial"/>
                <w:color w:val="222222"/>
                <w:sz w:val="18"/>
                <w:szCs w:val="18"/>
                <w:shd w:val="clear" w:color="auto" w:fill="FFFFFF"/>
                <w:lang w:val="id-ID"/>
              </w:rPr>
            </w:pPr>
            <w:r w:rsidRPr="00794217">
              <w:rPr>
                <w:rFonts w:ascii="Cambria" w:hAnsi="Cambria" w:cs="Arial"/>
                <w:color w:val="222222"/>
                <w:sz w:val="18"/>
                <w:szCs w:val="18"/>
                <w:shd w:val="clear" w:color="auto" w:fill="FFFFFF"/>
                <w:lang w:val="id-ID"/>
              </w:rPr>
              <w:t>1</w:t>
            </w:r>
          </w:p>
        </w:tc>
      </w:tr>
      <w:tr w:rsidR="00072670" w:rsidRPr="00794217" w14:paraId="3589031F" w14:textId="77777777" w:rsidTr="00732249">
        <w:tc>
          <w:tcPr>
            <w:tcW w:w="3572" w:type="dxa"/>
          </w:tcPr>
          <w:p w14:paraId="2E17256F" w14:textId="77777777" w:rsidR="000A4805" w:rsidRPr="00794217" w:rsidRDefault="00320D78" w:rsidP="0048514C">
            <w:pPr>
              <w:pStyle w:val="ListParagraph"/>
              <w:ind w:left="0"/>
              <w:rPr>
                <w:rFonts w:ascii="Cambria" w:hAnsi="Cambria" w:cs="Arial"/>
                <w:color w:val="222222"/>
                <w:sz w:val="18"/>
                <w:szCs w:val="18"/>
                <w:shd w:val="clear" w:color="auto" w:fill="FFFFFF"/>
                <w:lang w:val="id-ID"/>
              </w:rPr>
            </w:pPr>
            <w:r w:rsidRPr="00794217">
              <w:rPr>
                <w:rFonts w:ascii="Cambria" w:hAnsi="Cambria" w:cs="Arial"/>
                <w:color w:val="222222"/>
                <w:sz w:val="18"/>
                <w:szCs w:val="18"/>
                <w:shd w:val="clear" w:color="auto" w:fill="FFFFFF"/>
                <w:lang w:val="id-ID"/>
              </w:rPr>
              <w:t>Dosimeter saku</w:t>
            </w:r>
          </w:p>
        </w:tc>
        <w:tc>
          <w:tcPr>
            <w:tcW w:w="1106" w:type="dxa"/>
          </w:tcPr>
          <w:p w14:paraId="4903E585" w14:textId="77777777" w:rsidR="000A4805" w:rsidRPr="00794217" w:rsidRDefault="00D92227" w:rsidP="0048514C">
            <w:pPr>
              <w:pStyle w:val="ListParagraph"/>
              <w:ind w:left="0"/>
              <w:rPr>
                <w:rFonts w:ascii="Cambria" w:hAnsi="Cambria" w:cs="Arial"/>
                <w:color w:val="222222"/>
                <w:sz w:val="18"/>
                <w:szCs w:val="18"/>
                <w:shd w:val="clear" w:color="auto" w:fill="FFFFFF"/>
                <w:lang w:val="id-ID"/>
              </w:rPr>
            </w:pPr>
            <w:r w:rsidRPr="00794217">
              <w:rPr>
                <w:rFonts w:ascii="Cambria" w:hAnsi="Cambria" w:cs="Arial"/>
                <w:color w:val="222222"/>
                <w:sz w:val="18"/>
                <w:szCs w:val="18"/>
                <w:shd w:val="clear" w:color="auto" w:fill="FFFFFF"/>
                <w:lang w:val="id-ID"/>
              </w:rPr>
              <w:t>1</w:t>
            </w:r>
          </w:p>
        </w:tc>
      </w:tr>
      <w:tr w:rsidR="00ED746C" w:rsidRPr="00794217" w14:paraId="571F0459" w14:textId="77777777" w:rsidTr="00732249">
        <w:tc>
          <w:tcPr>
            <w:tcW w:w="3572" w:type="dxa"/>
          </w:tcPr>
          <w:p w14:paraId="64499400" w14:textId="77777777" w:rsidR="00ED746C" w:rsidRPr="00794217" w:rsidRDefault="00ED746C" w:rsidP="0048514C">
            <w:pPr>
              <w:pStyle w:val="ListParagraph"/>
              <w:ind w:left="0"/>
              <w:rPr>
                <w:rFonts w:ascii="Cambria" w:hAnsi="Cambria" w:cs="Arial"/>
                <w:b/>
                <w:color w:val="222222"/>
                <w:sz w:val="18"/>
                <w:szCs w:val="18"/>
                <w:shd w:val="clear" w:color="auto" w:fill="FFFFFF"/>
                <w:lang w:val="id-ID"/>
              </w:rPr>
            </w:pPr>
            <w:r w:rsidRPr="00794217">
              <w:rPr>
                <w:rFonts w:ascii="Cambria" w:hAnsi="Cambria" w:cs="Arial"/>
                <w:b/>
                <w:color w:val="222222"/>
                <w:sz w:val="18"/>
                <w:szCs w:val="18"/>
                <w:shd w:val="clear" w:color="auto" w:fill="FFFFFF"/>
                <w:lang w:val="id-ID"/>
              </w:rPr>
              <w:t>Nama Perlengkapan</w:t>
            </w:r>
          </w:p>
        </w:tc>
        <w:tc>
          <w:tcPr>
            <w:tcW w:w="1106" w:type="dxa"/>
          </w:tcPr>
          <w:p w14:paraId="75BFB8BC" w14:textId="77777777" w:rsidR="00ED746C" w:rsidRPr="00794217" w:rsidRDefault="00ED746C" w:rsidP="0048514C">
            <w:pPr>
              <w:pStyle w:val="ListParagraph"/>
              <w:ind w:left="0"/>
              <w:rPr>
                <w:rFonts w:ascii="Cambria" w:hAnsi="Cambria" w:cs="Arial"/>
                <w:b/>
                <w:color w:val="222222"/>
                <w:sz w:val="18"/>
                <w:szCs w:val="18"/>
                <w:shd w:val="clear" w:color="auto" w:fill="FFFFFF"/>
                <w:lang w:val="id-ID"/>
              </w:rPr>
            </w:pPr>
            <w:r w:rsidRPr="00794217">
              <w:rPr>
                <w:rFonts w:ascii="Cambria" w:hAnsi="Cambria" w:cs="Arial"/>
                <w:b/>
                <w:color w:val="222222"/>
                <w:sz w:val="18"/>
                <w:szCs w:val="18"/>
                <w:shd w:val="clear" w:color="auto" w:fill="FFFFFF"/>
                <w:lang w:val="id-ID"/>
              </w:rPr>
              <w:t>Jumlah</w:t>
            </w:r>
          </w:p>
        </w:tc>
      </w:tr>
      <w:tr w:rsidR="00072670" w:rsidRPr="00794217" w14:paraId="627A1B95" w14:textId="77777777" w:rsidTr="00732249">
        <w:trPr>
          <w:trHeight w:val="245"/>
        </w:trPr>
        <w:tc>
          <w:tcPr>
            <w:tcW w:w="3572" w:type="dxa"/>
          </w:tcPr>
          <w:p w14:paraId="5BF6B481" w14:textId="77777777" w:rsidR="00320D78" w:rsidRPr="00794217" w:rsidRDefault="00320D78" w:rsidP="0048514C">
            <w:pPr>
              <w:pStyle w:val="ListParagraph"/>
              <w:ind w:left="0"/>
              <w:rPr>
                <w:rFonts w:ascii="Cambria" w:hAnsi="Cambria" w:cs="Arial"/>
                <w:color w:val="222222"/>
                <w:sz w:val="18"/>
                <w:szCs w:val="18"/>
                <w:shd w:val="clear" w:color="auto" w:fill="FFFFFF"/>
                <w:lang w:val="id-ID"/>
              </w:rPr>
            </w:pPr>
            <w:r w:rsidRPr="00794217">
              <w:rPr>
                <w:rFonts w:ascii="Cambria" w:hAnsi="Cambria" w:cs="Arial"/>
                <w:color w:val="222222"/>
                <w:sz w:val="18"/>
                <w:szCs w:val="18"/>
                <w:shd w:val="clear" w:color="auto" w:fill="FFFFFF"/>
                <w:lang w:val="id-ID"/>
              </w:rPr>
              <w:t>Tali kuning</w:t>
            </w:r>
          </w:p>
        </w:tc>
        <w:tc>
          <w:tcPr>
            <w:tcW w:w="1106" w:type="dxa"/>
          </w:tcPr>
          <w:p w14:paraId="2277A177" w14:textId="77777777" w:rsidR="00320D78" w:rsidRPr="00794217" w:rsidRDefault="008C4862" w:rsidP="0048514C">
            <w:pPr>
              <w:pStyle w:val="ListParagraph"/>
              <w:ind w:left="0"/>
              <w:rPr>
                <w:rFonts w:ascii="Cambria" w:hAnsi="Cambria" w:cs="Arial"/>
                <w:color w:val="222222"/>
                <w:sz w:val="18"/>
                <w:szCs w:val="18"/>
                <w:shd w:val="clear" w:color="auto" w:fill="FFFFFF"/>
                <w:lang w:val="id-ID"/>
              </w:rPr>
            </w:pPr>
            <w:r w:rsidRPr="00794217">
              <w:rPr>
                <w:rFonts w:ascii="Cambria" w:hAnsi="Cambria" w:cs="Arial"/>
                <w:color w:val="222222"/>
                <w:sz w:val="18"/>
                <w:szCs w:val="18"/>
                <w:shd w:val="clear" w:color="auto" w:fill="FFFFFF"/>
                <w:lang w:val="id-ID"/>
              </w:rPr>
              <w:t>1</w:t>
            </w:r>
          </w:p>
        </w:tc>
      </w:tr>
      <w:tr w:rsidR="00ED746C" w:rsidRPr="00794217" w14:paraId="0A3F3B59" w14:textId="77777777" w:rsidTr="00732249">
        <w:tc>
          <w:tcPr>
            <w:tcW w:w="3572" w:type="dxa"/>
          </w:tcPr>
          <w:p w14:paraId="01811CAB" w14:textId="77777777" w:rsidR="00ED746C" w:rsidRPr="00794217" w:rsidRDefault="00ED746C" w:rsidP="00D1595C">
            <w:pPr>
              <w:pStyle w:val="ListParagraph"/>
              <w:ind w:left="0"/>
              <w:jc w:val="both"/>
              <w:rPr>
                <w:rFonts w:ascii="Cambria" w:hAnsi="Cambria" w:cs="Arial"/>
                <w:color w:val="222222"/>
                <w:sz w:val="18"/>
                <w:szCs w:val="18"/>
                <w:shd w:val="clear" w:color="auto" w:fill="FFFFFF"/>
                <w:lang w:val="id-ID"/>
              </w:rPr>
            </w:pPr>
            <w:r w:rsidRPr="00794217">
              <w:rPr>
                <w:rFonts w:ascii="Cambria" w:hAnsi="Cambria" w:cs="Arial"/>
                <w:color w:val="222222"/>
                <w:sz w:val="18"/>
                <w:szCs w:val="18"/>
                <w:shd w:val="clear" w:color="auto" w:fill="FFFFFF"/>
                <w:lang w:val="id-ID"/>
              </w:rPr>
              <w:t>Tanda bahaya radiasi</w:t>
            </w:r>
          </w:p>
        </w:tc>
        <w:tc>
          <w:tcPr>
            <w:tcW w:w="1106" w:type="dxa"/>
          </w:tcPr>
          <w:p w14:paraId="5135710F" w14:textId="77777777" w:rsidR="00ED746C" w:rsidRPr="00794217" w:rsidRDefault="00ED746C" w:rsidP="00D1595C">
            <w:pPr>
              <w:pStyle w:val="ListParagraph"/>
              <w:ind w:left="0"/>
              <w:jc w:val="both"/>
              <w:rPr>
                <w:rFonts w:ascii="Cambria" w:hAnsi="Cambria" w:cs="Arial"/>
                <w:color w:val="222222"/>
                <w:sz w:val="18"/>
                <w:szCs w:val="18"/>
                <w:shd w:val="clear" w:color="auto" w:fill="FFFFFF"/>
                <w:lang w:val="id-ID"/>
              </w:rPr>
            </w:pPr>
            <w:r w:rsidRPr="00794217">
              <w:rPr>
                <w:rFonts w:ascii="Cambria" w:hAnsi="Cambria" w:cs="Arial"/>
                <w:color w:val="222222"/>
                <w:sz w:val="18"/>
                <w:szCs w:val="18"/>
                <w:shd w:val="clear" w:color="auto" w:fill="FFFFFF"/>
                <w:lang w:val="id-ID"/>
              </w:rPr>
              <w:t>1</w:t>
            </w:r>
          </w:p>
        </w:tc>
      </w:tr>
    </w:tbl>
    <w:p w14:paraId="36D47DAE" w14:textId="77777777" w:rsidR="00852E4D" w:rsidRPr="00794217" w:rsidRDefault="00AB277D" w:rsidP="00D1595C">
      <w:pPr>
        <w:pStyle w:val="BodyText"/>
        <w:tabs>
          <w:tab w:val="left" w:pos="810"/>
          <w:tab w:val="left" w:pos="2250"/>
        </w:tabs>
        <w:spacing w:line="276" w:lineRule="auto"/>
        <w:rPr>
          <w:rFonts w:ascii="Cambria" w:hAnsi="Cambria" w:cs="Arial"/>
          <w:sz w:val="20"/>
          <w:lang w:val="id-ID"/>
        </w:rPr>
      </w:pPr>
      <w:r w:rsidRPr="00794217">
        <w:rPr>
          <w:rFonts w:ascii="Cambria" w:hAnsi="Cambria" w:cs="Arial"/>
          <w:sz w:val="20"/>
          <w:lang w:val="id-ID"/>
        </w:rPr>
        <w:t>Peralatan proteksi yang digunakan tersebut disesuaikan dengan potensi bahaya yang ditimbulkan oleh sumber radiasi, antara lain :</w:t>
      </w:r>
    </w:p>
    <w:p w14:paraId="10E64678" w14:textId="77777777" w:rsidR="00AB277D" w:rsidRPr="00794217" w:rsidRDefault="00AB277D" w:rsidP="00D1595C">
      <w:pPr>
        <w:pStyle w:val="BodyText"/>
        <w:tabs>
          <w:tab w:val="left" w:pos="810"/>
          <w:tab w:val="left" w:pos="2250"/>
        </w:tabs>
        <w:spacing w:line="276" w:lineRule="auto"/>
        <w:rPr>
          <w:rFonts w:ascii="Cambria" w:hAnsi="Cambria" w:cs="Arial"/>
          <w:sz w:val="20"/>
          <w:lang w:val="id-ID"/>
        </w:rPr>
      </w:pPr>
    </w:p>
    <w:p w14:paraId="6D2A1D4B" w14:textId="77777777" w:rsidR="00AB277D" w:rsidRPr="00794217" w:rsidRDefault="00AB277D" w:rsidP="00D1595C">
      <w:pPr>
        <w:pStyle w:val="BodyText"/>
        <w:tabs>
          <w:tab w:val="left" w:pos="810"/>
          <w:tab w:val="left" w:pos="2250"/>
        </w:tabs>
        <w:spacing w:line="276" w:lineRule="auto"/>
        <w:rPr>
          <w:rFonts w:ascii="Cambria" w:hAnsi="Cambria" w:cs="Arial"/>
          <w:b/>
          <w:sz w:val="20"/>
          <w:lang w:val="id-ID"/>
        </w:rPr>
      </w:pPr>
      <w:r w:rsidRPr="00794217">
        <w:rPr>
          <w:rFonts w:ascii="Cambria" w:hAnsi="Cambria" w:cs="Arial"/>
          <w:b/>
          <w:sz w:val="20"/>
          <w:lang w:val="id-ID"/>
        </w:rPr>
        <w:t>Monitor Perorangan</w:t>
      </w:r>
    </w:p>
    <w:p w14:paraId="03B2ACD4" w14:textId="77777777" w:rsidR="00275EB9" w:rsidRPr="00794217" w:rsidRDefault="00AB277D" w:rsidP="00D1595C">
      <w:pPr>
        <w:pStyle w:val="BodyText"/>
        <w:tabs>
          <w:tab w:val="left" w:pos="810"/>
          <w:tab w:val="left" w:pos="2250"/>
        </w:tabs>
        <w:spacing w:line="276" w:lineRule="auto"/>
        <w:rPr>
          <w:rFonts w:ascii="Cambria" w:hAnsi="Cambria" w:cs="Arial"/>
          <w:sz w:val="20"/>
          <w:lang w:val="id-ID"/>
        </w:rPr>
      </w:pPr>
      <w:r w:rsidRPr="00794217">
        <w:rPr>
          <w:rFonts w:ascii="Cambria" w:hAnsi="Cambria" w:cs="Arial"/>
          <w:sz w:val="20"/>
          <w:lang w:val="id-ID"/>
        </w:rPr>
        <w:t>Monitor perorangan digunakan untuk mengetahui besar dosis radiasi yang diterima pekerja dalam suatu periode tertentu. Dosimeter saku dipakai terutama pada saat bekerja di medan radiasi tinggi sehingga penerimaan dosis dapat diketahui segera setelah kegiatan berakhir. TLD/film badge digunakan pada setiap kegiatan di medan radiasi. Setiap bulan (maksimal 3 bulan) TLD/film badge harus dikirimkan ke PTKMR-BATAN untuk dievaluasi. Program kalibrasi monitor perorangan dicantumkan pada lampiran.</w:t>
      </w:r>
      <w:r w:rsidR="00275EB9" w:rsidRPr="00794217">
        <w:rPr>
          <w:rFonts w:ascii="Cambria" w:hAnsi="Cambria" w:cs="Arial"/>
          <w:sz w:val="20"/>
          <w:lang w:val="id-ID"/>
        </w:rPr>
        <w:t xml:space="preserve"> </w:t>
      </w:r>
    </w:p>
    <w:p w14:paraId="789CE7C0" w14:textId="77777777" w:rsidR="00706E93" w:rsidRPr="00794217" w:rsidRDefault="00275EB9" w:rsidP="00D1595C">
      <w:pPr>
        <w:pStyle w:val="BodyText"/>
        <w:tabs>
          <w:tab w:val="left" w:pos="810"/>
          <w:tab w:val="left" w:pos="2250"/>
        </w:tabs>
        <w:spacing w:line="276" w:lineRule="auto"/>
        <w:rPr>
          <w:rFonts w:ascii="Cambria" w:hAnsi="Cambria" w:cs="Arial"/>
          <w:sz w:val="20"/>
          <w:lang w:val="id-ID"/>
        </w:rPr>
      </w:pPr>
      <w:r w:rsidRPr="00794217">
        <w:rPr>
          <w:rFonts w:ascii="Cambria" w:hAnsi="Cambria" w:cs="Arial"/>
          <w:sz w:val="20"/>
          <w:lang w:val="id-ID"/>
        </w:rPr>
        <w:t>Penanggung jawab penyimpanan monitor perorangan adalah Petugas Proteksi Radiasi</w:t>
      </w:r>
      <w:r w:rsidR="00E15D90" w:rsidRPr="00794217">
        <w:rPr>
          <w:rFonts w:ascii="Cambria" w:hAnsi="Cambria" w:cs="Arial"/>
          <w:sz w:val="20"/>
          <w:lang w:val="id-ID"/>
        </w:rPr>
        <w:t xml:space="preserve"> (PPR)</w:t>
      </w:r>
      <w:r w:rsidRPr="00794217">
        <w:rPr>
          <w:rFonts w:ascii="Cambria" w:hAnsi="Cambria" w:cs="Arial"/>
          <w:sz w:val="20"/>
          <w:lang w:val="id-ID"/>
        </w:rPr>
        <w:t>.</w:t>
      </w:r>
    </w:p>
    <w:p w14:paraId="3673AD6E" w14:textId="77777777" w:rsidR="00275EB9" w:rsidRPr="00794217" w:rsidRDefault="00275EB9" w:rsidP="00D1595C">
      <w:pPr>
        <w:pStyle w:val="BodyText"/>
        <w:tabs>
          <w:tab w:val="left" w:pos="810"/>
          <w:tab w:val="left" w:pos="2250"/>
        </w:tabs>
        <w:spacing w:line="276" w:lineRule="auto"/>
        <w:rPr>
          <w:rFonts w:ascii="Cambria" w:hAnsi="Cambria" w:cs="Arial"/>
          <w:sz w:val="20"/>
          <w:lang w:val="id-ID"/>
        </w:rPr>
      </w:pPr>
    </w:p>
    <w:p w14:paraId="0ED13865" w14:textId="77777777" w:rsidR="00275EB9" w:rsidRPr="00794217" w:rsidRDefault="002779C9" w:rsidP="00D1595C">
      <w:pPr>
        <w:pStyle w:val="BodyText"/>
        <w:tabs>
          <w:tab w:val="left" w:pos="810"/>
          <w:tab w:val="left" w:pos="2250"/>
        </w:tabs>
        <w:spacing w:line="276" w:lineRule="auto"/>
        <w:rPr>
          <w:rFonts w:ascii="Cambria" w:hAnsi="Cambria" w:cs="Arial"/>
          <w:b/>
          <w:sz w:val="20"/>
          <w:lang w:val="id-ID"/>
        </w:rPr>
      </w:pPr>
      <w:r w:rsidRPr="00794217">
        <w:rPr>
          <w:rFonts w:ascii="Cambria" w:hAnsi="Cambria" w:cs="Arial"/>
          <w:b/>
          <w:sz w:val="20"/>
          <w:lang w:val="id-ID"/>
        </w:rPr>
        <w:t>Surve</w:t>
      </w:r>
      <w:r w:rsidR="00275EB9" w:rsidRPr="00794217">
        <w:rPr>
          <w:rFonts w:ascii="Cambria" w:hAnsi="Cambria" w:cs="Arial"/>
          <w:b/>
          <w:sz w:val="20"/>
          <w:lang w:val="id-ID"/>
        </w:rPr>
        <w:t>imeter</w:t>
      </w:r>
    </w:p>
    <w:p w14:paraId="0B6D2F98" w14:textId="77777777" w:rsidR="00275EB9" w:rsidRPr="00794217" w:rsidRDefault="002779C9" w:rsidP="00D1595C">
      <w:pPr>
        <w:pStyle w:val="BodyText"/>
        <w:tabs>
          <w:tab w:val="left" w:pos="810"/>
          <w:tab w:val="left" w:pos="2250"/>
        </w:tabs>
        <w:spacing w:line="276" w:lineRule="auto"/>
        <w:rPr>
          <w:rFonts w:ascii="Cambria" w:hAnsi="Cambria" w:cs="Arial"/>
          <w:sz w:val="20"/>
          <w:lang w:val="id-ID"/>
        </w:rPr>
      </w:pPr>
      <w:r w:rsidRPr="00794217">
        <w:rPr>
          <w:rFonts w:ascii="Cambria" w:hAnsi="Cambria" w:cs="Arial"/>
          <w:sz w:val="20"/>
          <w:lang w:val="id-ID"/>
        </w:rPr>
        <w:t>Surveimeter digunakan untuk mengukur laju penyinaran sumber. Surveimeter berfungsi untuk memeriksa daerah aman bagi pekerja radiasi atau pekerja non radiasi atau pekerja non radiasi dan  memeriksa kebocoran sumber radiasi. Surveimeter yang dipergunakan harus</w:t>
      </w:r>
      <w:r w:rsidR="00240F1C" w:rsidRPr="00794217">
        <w:rPr>
          <w:rFonts w:ascii="Cambria" w:hAnsi="Cambria" w:cs="Arial"/>
          <w:sz w:val="20"/>
          <w:lang w:val="id-ID"/>
        </w:rPr>
        <w:t xml:space="preserve"> sesuai dengan jenis sumber dan energi radiasi. Surveimeter</w:t>
      </w:r>
      <w:r w:rsidR="006D5F2F" w:rsidRPr="00794217">
        <w:rPr>
          <w:rFonts w:ascii="Cambria" w:hAnsi="Cambria" w:cs="Arial"/>
          <w:sz w:val="20"/>
          <w:lang w:val="id-ID"/>
        </w:rPr>
        <w:t xml:space="preserve"> yang dipergunakan harus yang sesudah dikalibrasi oleh PTKMR-BATAN (sertifikat kalibrasinya masih berlaku). Kalibrasi ulang dilakukan </w:t>
      </w:r>
      <w:r w:rsidR="006D5F2F" w:rsidRPr="00794217">
        <w:rPr>
          <w:rFonts w:ascii="Cambria" w:hAnsi="Cambria" w:cs="Arial"/>
          <w:sz w:val="20"/>
          <w:lang w:val="id-ID"/>
        </w:rPr>
        <w:lastRenderedPageBreak/>
        <w:t>setiap tahun sekali. Program kalibrasi surveimeter di cantumkan pada lampiran. Penanggung jawab penyimpanan surveimeter dan sertifikat kalibrasi adalah Petugas P</w:t>
      </w:r>
      <w:r w:rsidR="00E15D90" w:rsidRPr="00794217">
        <w:rPr>
          <w:rFonts w:ascii="Cambria" w:hAnsi="Cambria" w:cs="Arial"/>
          <w:sz w:val="20"/>
          <w:lang w:val="id-ID"/>
        </w:rPr>
        <w:t>roteksi Radiasi (PPR).</w:t>
      </w:r>
    </w:p>
    <w:p w14:paraId="76C796D5" w14:textId="77777777" w:rsidR="00706E93" w:rsidRPr="00794217" w:rsidRDefault="00706E93" w:rsidP="00D1595C">
      <w:pPr>
        <w:pStyle w:val="BodyText"/>
        <w:tabs>
          <w:tab w:val="left" w:pos="810"/>
          <w:tab w:val="left" w:pos="2250"/>
        </w:tabs>
        <w:spacing w:line="276" w:lineRule="auto"/>
        <w:rPr>
          <w:rFonts w:ascii="Cambria" w:hAnsi="Cambria" w:cs="Arial"/>
          <w:b/>
          <w:sz w:val="20"/>
          <w:lang w:val="id-ID"/>
        </w:rPr>
      </w:pPr>
    </w:p>
    <w:p w14:paraId="61F2678E" w14:textId="77777777" w:rsidR="00706E93" w:rsidRPr="00794217" w:rsidRDefault="00E15D90" w:rsidP="00D1595C">
      <w:pPr>
        <w:pStyle w:val="BodyText"/>
        <w:tabs>
          <w:tab w:val="left" w:pos="810"/>
          <w:tab w:val="left" w:pos="2250"/>
        </w:tabs>
        <w:spacing w:line="276" w:lineRule="auto"/>
        <w:rPr>
          <w:rFonts w:ascii="Cambria" w:hAnsi="Cambria" w:cs="Arial"/>
          <w:b/>
          <w:sz w:val="20"/>
          <w:lang w:val="id-ID"/>
        </w:rPr>
      </w:pPr>
      <w:r w:rsidRPr="00794217">
        <w:rPr>
          <w:rFonts w:ascii="Cambria" w:hAnsi="Cambria" w:cs="Arial"/>
          <w:b/>
          <w:sz w:val="20"/>
          <w:lang w:val="id-ID"/>
        </w:rPr>
        <w:t>Tand</w:t>
      </w:r>
      <w:r w:rsidR="005B7460" w:rsidRPr="00794217">
        <w:rPr>
          <w:rFonts w:ascii="Cambria" w:hAnsi="Cambria" w:cs="Arial"/>
          <w:b/>
          <w:sz w:val="20"/>
          <w:lang w:val="id-ID"/>
        </w:rPr>
        <w:t>a Bahaya Radiasi dan Tali Kuning</w:t>
      </w:r>
    </w:p>
    <w:p w14:paraId="2B7BAE4B" w14:textId="77777777" w:rsidR="005B7460" w:rsidRPr="00794217" w:rsidRDefault="005B7460" w:rsidP="00D1595C">
      <w:pPr>
        <w:pStyle w:val="BodyText"/>
        <w:tabs>
          <w:tab w:val="left" w:pos="810"/>
          <w:tab w:val="left" w:pos="2250"/>
        </w:tabs>
        <w:spacing w:line="276" w:lineRule="auto"/>
        <w:rPr>
          <w:rFonts w:ascii="Cambria" w:hAnsi="Cambria" w:cs="Arial"/>
          <w:sz w:val="20"/>
          <w:lang w:val="id-ID"/>
        </w:rPr>
      </w:pPr>
      <w:r w:rsidRPr="00794217">
        <w:rPr>
          <w:rFonts w:ascii="Cambria" w:hAnsi="Cambria" w:cs="Arial"/>
          <w:sz w:val="20"/>
          <w:lang w:val="id-ID"/>
        </w:rPr>
        <w:t xml:space="preserve">Tanda bahaya radiasi </w:t>
      </w:r>
      <w:r w:rsidR="00224B98" w:rsidRPr="00794217">
        <w:rPr>
          <w:rFonts w:ascii="Cambria" w:hAnsi="Cambria" w:cs="Arial"/>
          <w:sz w:val="20"/>
          <w:lang w:val="id-ID"/>
        </w:rPr>
        <w:t>dipasang</w:t>
      </w:r>
      <w:r w:rsidRPr="00794217">
        <w:rPr>
          <w:rFonts w:ascii="Cambria" w:hAnsi="Cambria" w:cs="Arial"/>
          <w:sz w:val="20"/>
          <w:lang w:val="id-ID"/>
        </w:rPr>
        <w:t xml:space="preserve"> di tempat-tempat yang dianggap perlu, misalnya disekitar alat</w:t>
      </w:r>
      <w:r w:rsidR="001F2408" w:rsidRPr="00794217">
        <w:rPr>
          <w:rFonts w:ascii="Cambria" w:hAnsi="Cambria" w:cs="Arial"/>
          <w:sz w:val="20"/>
          <w:lang w:val="id-ID"/>
        </w:rPr>
        <w:t xml:space="preserve">. Pada saat alat dioperasikan tanda radiasi biasanya dipasang pada laju dosis 0,5 </w:t>
      </w:r>
      <w:r w:rsidR="001F2408" w:rsidRPr="00794217">
        <w:rPr>
          <w:rFonts w:ascii="Cambria" w:hAnsi="Cambria" w:cs="Arial"/>
          <w:sz w:val="20"/>
          <w:lang w:val="id-ID"/>
        </w:rPr>
        <w:sym w:font="Symbol" w:char="F06D"/>
      </w:r>
      <w:r w:rsidR="001F2408" w:rsidRPr="00794217">
        <w:rPr>
          <w:rFonts w:ascii="Cambria" w:hAnsi="Cambria" w:cs="Arial"/>
          <w:sz w:val="20"/>
          <w:lang w:val="id-ID"/>
        </w:rPr>
        <w:t>Sv/jam yang menandakan daerah aman masyarakat. Tali kuning biasanya</w:t>
      </w:r>
      <w:r w:rsidR="00224B98" w:rsidRPr="00794217">
        <w:rPr>
          <w:rFonts w:ascii="Cambria" w:hAnsi="Cambria" w:cs="Arial"/>
          <w:sz w:val="20"/>
          <w:lang w:val="id-ID"/>
        </w:rPr>
        <w:t xml:space="preserve"> dipasang pada saat sumber radiasi dioperasikan yaitu pada laju dosis 10 </w:t>
      </w:r>
      <w:r w:rsidR="00224B98" w:rsidRPr="00794217">
        <w:rPr>
          <w:rFonts w:ascii="Cambria" w:hAnsi="Cambria" w:cs="Arial"/>
          <w:sz w:val="20"/>
          <w:lang w:val="id-ID"/>
        </w:rPr>
        <w:sym w:font="Symbol" w:char="F06D"/>
      </w:r>
      <w:r w:rsidR="00224B98" w:rsidRPr="00794217">
        <w:rPr>
          <w:rFonts w:ascii="Cambria" w:hAnsi="Cambria" w:cs="Arial"/>
          <w:sz w:val="20"/>
          <w:lang w:val="id-ID"/>
        </w:rPr>
        <w:t xml:space="preserve">Sv/jam yang menandakan daerah aman untuk pekerja radiasi. </w:t>
      </w:r>
    </w:p>
    <w:p w14:paraId="42DA48D0" w14:textId="77777777" w:rsidR="00224B98" w:rsidRPr="00794217" w:rsidRDefault="00224B98" w:rsidP="00D1595C">
      <w:pPr>
        <w:pStyle w:val="BodyText"/>
        <w:tabs>
          <w:tab w:val="left" w:pos="810"/>
          <w:tab w:val="left" w:pos="2250"/>
        </w:tabs>
        <w:spacing w:line="276" w:lineRule="auto"/>
        <w:rPr>
          <w:rFonts w:ascii="Cambria" w:hAnsi="Cambria" w:cs="Arial"/>
          <w:sz w:val="20"/>
          <w:lang w:val="id-ID"/>
        </w:rPr>
      </w:pPr>
    </w:p>
    <w:p w14:paraId="4B283E09" w14:textId="77777777" w:rsidR="00224B98" w:rsidRPr="00794217" w:rsidRDefault="00224B98" w:rsidP="00D1595C">
      <w:pPr>
        <w:pStyle w:val="BodyText"/>
        <w:tabs>
          <w:tab w:val="left" w:pos="810"/>
          <w:tab w:val="left" w:pos="2250"/>
        </w:tabs>
        <w:spacing w:line="276" w:lineRule="auto"/>
        <w:rPr>
          <w:rFonts w:ascii="Cambria" w:hAnsi="Cambria" w:cs="Arial"/>
          <w:sz w:val="20"/>
          <w:lang w:val="id-ID"/>
        </w:rPr>
      </w:pPr>
    </w:p>
    <w:p w14:paraId="61E0BD61" w14:textId="77777777" w:rsidR="00706E93" w:rsidRPr="00794217" w:rsidRDefault="00706E93" w:rsidP="00D1595C">
      <w:pPr>
        <w:pStyle w:val="BodyText"/>
        <w:tabs>
          <w:tab w:val="left" w:pos="810"/>
          <w:tab w:val="left" w:pos="2250"/>
        </w:tabs>
        <w:spacing w:line="276" w:lineRule="auto"/>
        <w:rPr>
          <w:rFonts w:ascii="Cambria" w:hAnsi="Cambria" w:cs="Arial"/>
          <w:b/>
          <w:sz w:val="20"/>
          <w:lang w:val="id-ID"/>
        </w:rPr>
      </w:pPr>
    </w:p>
    <w:p w14:paraId="05CE117A" w14:textId="77777777" w:rsidR="00706E93" w:rsidRPr="00794217" w:rsidRDefault="00706E93" w:rsidP="00D1595C">
      <w:pPr>
        <w:pStyle w:val="BodyText"/>
        <w:tabs>
          <w:tab w:val="left" w:pos="810"/>
          <w:tab w:val="left" w:pos="2250"/>
        </w:tabs>
        <w:spacing w:line="276" w:lineRule="auto"/>
        <w:rPr>
          <w:rFonts w:ascii="Cambria" w:hAnsi="Cambria" w:cs="Arial"/>
          <w:b/>
          <w:sz w:val="20"/>
          <w:lang w:val="id-ID"/>
        </w:rPr>
      </w:pPr>
    </w:p>
    <w:p w14:paraId="4D8123A0" w14:textId="77777777" w:rsidR="00224B98" w:rsidRPr="00794217" w:rsidRDefault="00224B98" w:rsidP="00D1595C">
      <w:pPr>
        <w:pStyle w:val="BodyText"/>
        <w:tabs>
          <w:tab w:val="left" w:pos="810"/>
          <w:tab w:val="left" w:pos="2250"/>
        </w:tabs>
        <w:spacing w:line="276" w:lineRule="auto"/>
        <w:rPr>
          <w:rFonts w:ascii="Cambria" w:hAnsi="Cambria" w:cs="Arial"/>
          <w:b/>
          <w:sz w:val="20"/>
          <w:lang w:val="id-ID"/>
        </w:rPr>
      </w:pPr>
    </w:p>
    <w:p w14:paraId="6E4094B4" w14:textId="77777777" w:rsidR="00D1595C" w:rsidRPr="00794217" w:rsidRDefault="00D1595C" w:rsidP="00D1595C">
      <w:pPr>
        <w:pStyle w:val="BodyText"/>
        <w:tabs>
          <w:tab w:val="left" w:pos="810"/>
          <w:tab w:val="left" w:pos="2250"/>
        </w:tabs>
        <w:spacing w:line="276" w:lineRule="auto"/>
        <w:rPr>
          <w:rFonts w:ascii="Cambria" w:hAnsi="Cambria" w:cs="Arial"/>
          <w:b/>
          <w:sz w:val="20"/>
          <w:lang w:val="id-ID"/>
        </w:rPr>
      </w:pPr>
    </w:p>
    <w:p w14:paraId="3E95A697" w14:textId="77777777" w:rsidR="00D1595C" w:rsidRPr="00794217" w:rsidRDefault="00D1595C" w:rsidP="00D1595C">
      <w:pPr>
        <w:pStyle w:val="BodyText"/>
        <w:tabs>
          <w:tab w:val="left" w:pos="810"/>
          <w:tab w:val="left" w:pos="2250"/>
        </w:tabs>
        <w:spacing w:line="276" w:lineRule="auto"/>
        <w:rPr>
          <w:rFonts w:ascii="Cambria" w:hAnsi="Cambria" w:cs="Arial"/>
          <w:b/>
          <w:sz w:val="20"/>
          <w:lang w:val="id-ID"/>
        </w:rPr>
      </w:pPr>
    </w:p>
    <w:p w14:paraId="0E24C999" w14:textId="77777777" w:rsidR="00D1595C" w:rsidRPr="00794217" w:rsidRDefault="00D1595C" w:rsidP="00D1595C">
      <w:pPr>
        <w:pStyle w:val="BodyText"/>
        <w:tabs>
          <w:tab w:val="left" w:pos="810"/>
          <w:tab w:val="left" w:pos="2250"/>
        </w:tabs>
        <w:spacing w:line="276" w:lineRule="auto"/>
        <w:rPr>
          <w:rFonts w:ascii="Cambria" w:hAnsi="Cambria" w:cs="Arial"/>
          <w:b/>
          <w:sz w:val="20"/>
          <w:lang w:val="id-ID"/>
        </w:rPr>
      </w:pPr>
    </w:p>
    <w:p w14:paraId="3456A4C9" w14:textId="77777777" w:rsidR="00D1595C" w:rsidRPr="00794217" w:rsidRDefault="00D1595C" w:rsidP="00D1595C">
      <w:pPr>
        <w:pStyle w:val="BodyText"/>
        <w:tabs>
          <w:tab w:val="left" w:pos="810"/>
          <w:tab w:val="left" w:pos="2250"/>
        </w:tabs>
        <w:spacing w:line="276" w:lineRule="auto"/>
        <w:rPr>
          <w:rFonts w:ascii="Cambria" w:hAnsi="Cambria" w:cs="Arial"/>
          <w:b/>
          <w:sz w:val="20"/>
          <w:lang w:val="id-ID"/>
        </w:rPr>
      </w:pPr>
    </w:p>
    <w:p w14:paraId="7AFC8151" w14:textId="77777777" w:rsidR="00D1595C" w:rsidRPr="00794217" w:rsidRDefault="00D1595C" w:rsidP="00D1595C">
      <w:pPr>
        <w:pStyle w:val="BodyText"/>
        <w:tabs>
          <w:tab w:val="left" w:pos="810"/>
          <w:tab w:val="left" w:pos="2250"/>
        </w:tabs>
        <w:spacing w:line="276" w:lineRule="auto"/>
        <w:rPr>
          <w:rFonts w:ascii="Cambria" w:hAnsi="Cambria" w:cs="Arial"/>
          <w:b/>
          <w:sz w:val="20"/>
          <w:lang w:val="id-ID"/>
        </w:rPr>
      </w:pPr>
    </w:p>
    <w:p w14:paraId="43F9F983" w14:textId="77777777" w:rsidR="00D1595C" w:rsidRPr="00794217" w:rsidRDefault="00D1595C" w:rsidP="00D1595C">
      <w:pPr>
        <w:pStyle w:val="BodyText"/>
        <w:tabs>
          <w:tab w:val="left" w:pos="810"/>
          <w:tab w:val="left" w:pos="2250"/>
        </w:tabs>
        <w:spacing w:line="276" w:lineRule="auto"/>
        <w:rPr>
          <w:rFonts w:ascii="Cambria" w:hAnsi="Cambria" w:cs="Arial"/>
          <w:b/>
          <w:sz w:val="20"/>
          <w:lang w:val="id-ID"/>
        </w:rPr>
      </w:pPr>
    </w:p>
    <w:p w14:paraId="67E5DE72" w14:textId="77777777" w:rsidR="00D1595C" w:rsidRPr="00794217" w:rsidRDefault="00D1595C" w:rsidP="00D1595C">
      <w:pPr>
        <w:pStyle w:val="BodyText"/>
        <w:tabs>
          <w:tab w:val="left" w:pos="810"/>
          <w:tab w:val="left" w:pos="2250"/>
        </w:tabs>
        <w:spacing w:line="276" w:lineRule="auto"/>
        <w:rPr>
          <w:rFonts w:ascii="Cambria" w:hAnsi="Cambria" w:cs="Arial"/>
          <w:b/>
          <w:sz w:val="20"/>
          <w:lang w:val="id-ID"/>
        </w:rPr>
      </w:pPr>
    </w:p>
    <w:p w14:paraId="78939CAB" w14:textId="77777777" w:rsidR="00D1595C" w:rsidRPr="00794217" w:rsidRDefault="00D1595C" w:rsidP="00D1595C">
      <w:pPr>
        <w:pStyle w:val="BodyText"/>
        <w:tabs>
          <w:tab w:val="left" w:pos="810"/>
          <w:tab w:val="left" w:pos="2250"/>
        </w:tabs>
        <w:spacing w:line="276" w:lineRule="auto"/>
        <w:rPr>
          <w:rFonts w:ascii="Cambria" w:hAnsi="Cambria" w:cs="Arial"/>
          <w:b/>
          <w:sz w:val="20"/>
          <w:lang w:val="id-ID"/>
        </w:rPr>
      </w:pPr>
    </w:p>
    <w:p w14:paraId="51EE437B" w14:textId="77777777" w:rsidR="009134AC" w:rsidRPr="00794217" w:rsidRDefault="009134AC" w:rsidP="00D1595C">
      <w:pPr>
        <w:pStyle w:val="BodyText"/>
        <w:tabs>
          <w:tab w:val="left" w:pos="810"/>
          <w:tab w:val="left" w:pos="2250"/>
        </w:tabs>
        <w:spacing w:line="276" w:lineRule="auto"/>
        <w:rPr>
          <w:rFonts w:ascii="Cambria" w:hAnsi="Cambria" w:cs="Arial"/>
          <w:b/>
          <w:sz w:val="20"/>
          <w:lang w:val="id-ID"/>
        </w:rPr>
      </w:pPr>
    </w:p>
    <w:p w14:paraId="3C9FAD29" w14:textId="77777777" w:rsidR="00D1595C" w:rsidRPr="00794217" w:rsidRDefault="00D1595C" w:rsidP="00D1595C">
      <w:pPr>
        <w:pStyle w:val="BodyText"/>
        <w:tabs>
          <w:tab w:val="left" w:pos="810"/>
          <w:tab w:val="left" w:pos="2250"/>
        </w:tabs>
        <w:spacing w:line="276" w:lineRule="auto"/>
        <w:rPr>
          <w:rFonts w:ascii="Cambria" w:hAnsi="Cambria" w:cs="Arial"/>
          <w:b/>
          <w:sz w:val="20"/>
          <w:lang w:val="id-ID"/>
        </w:rPr>
      </w:pPr>
    </w:p>
    <w:p w14:paraId="54C2D1D0" w14:textId="77777777" w:rsidR="00D1595C" w:rsidRPr="00794217" w:rsidRDefault="00D1595C" w:rsidP="00D1595C">
      <w:pPr>
        <w:pStyle w:val="BodyText"/>
        <w:tabs>
          <w:tab w:val="left" w:pos="810"/>
          <w:tab w:val="left" w:pos="2250"/>
        </w:tabs>
        <w:spacing w:line="276" w:lineRule="auto"/>
        <w:rPr>
          <w:rFonts w:ascii="Cambria" w:hAnsi="Cambria" w:cs="Arial"/>
          <w:b/>
          <w:sz w:val="20"/>
          <w:lang w:val="id-ID"/>
        </w:rPr>
      </w:pPr>
    </w:p>
    <w:p w14:paraId="50F8032F" w14:textId="77777777" w:rsidR="00D1595C" w:rsidRPr="00794217" w:rsidRDefault="00D1595C" w:rsidP="00D1595C">
      <w:pPr>
        <w:pStyle w:val="BodyText"/>
        <w:tabs>
          <w:tab w:val="left" w:pos="810"/>
          <w:tab w:val="left" w:pos="2250"/>
        </w:tabs>
        <w:spacing w:line="276" w:lineRule="auto"/>
        <w:rPr>
          <w:rFonts w:ascii="Cambria" w:hAnsi="Cambria" w:cs="Arial"/>
          <w:b/>
          <w:sz w:val="20"/>
          <w:lang w:val="id-ID"/>
        </w:rPr>
      </w:pPr>
    </w:p>
    <w:p w14:paraId="1582C154" w14:textId="77777777" w:rsidR="003F634C" w:rsidRDefault="003F634C">
      <w:pPr>
        <w:rPr>
          <w:rFonts w:ascii="Cambria" w:hAnsi="Cambria" w:cs="Arial"/>
          <w:b/>
        </w:rPr>
      </w:pPr>
      <w:r>
        <w:rPr>
          <w:rFonts w:ascii="Cambria" w:hAnsi="Cambria" w:cs="Arial"/>
          <w:b/>
        </w:rPr>
        <w:br w:type="page"/>
      </w:r>
    </w:p>
    <w:p w14:paraId="559F0E1F" w14:textId="5207EFAE" w:rsidR="00B550B8" w:rsidRPr="00794217" w:rsidRDefault="001F2CC8" w:rsidP="00D1595C">
      <w:pPr>
        <w:pStyle w:val="BodyText"/>
        <w:tabs>
          <w:tab w:val="left" w:pos="810"/>
          <w:tab w:val="left" w:pos="2250"/>
        </w:tabs>
        <w:spacing w:line="276" w:lineRule="auto"/>
        <w:jc w:val="center"/>
        <w:rPr>
          <w:rFonts w:ascii="Cambria" w:hAnsi="Cambria" w:cs="Arial"/>
          <w:b/>
          <w:sz w:val="20"/>
          <w:lang w:val="id-ID"/>
        </w:rPr>
      </w:pPr>
      <w:r w:rsidRPr="00794217">
        <w:rPr>
          <w:rFonts w:ascii="Cambria" w:hAnsi="Cambria" w:cs="Arial"/>
          <w:b/>
          <w:sz w:val="20"/>
        </w:rPr>
        <w:lastRenderedPageBreak/>
        <w:t>B</w:t>
      </w:r>
      <w:r w:rsidR="00B550B8" w:rsidRPr="00794217">
        <w:rPr>
          <w:rFonts w:ascii="Cambria" w:hAnsi="Cambria" w:cs="Arial"/>
          <w:b/>
          <w:sz w:val="20"/>
        </w:rPr>
        <w:t xml:space="preserve">AB </w:t>
      </w:r>
      <w:r w:rsidR="00B550B8" w:rsidRPr="00794217">
        <w:rPr>
          <w:rFonts w:ascii="Cambria" w:hAnsi="Cambria" w:cs="Arial"/>
          <w:b/>
          <w:sz w:val="20"/>
          <w:lang w:val="id-ID"/>
        </w:rPr>
        <w:t>IV</w:t>
      </w:r>
    </w:p>
    <w:p w14:paraId="51ED9241" w14:textId="77777777" w:rsidR="00B550B8" w:rsidRPr="00794217" w:rsidRDefault="00B550B8" w:rsidP="00D1595C">
      <w:pPr>
        <w:pStyle w:val="BodyText"/>
        <w:tabs>
          <w:tab w:val="left" w:pos="810"/>
          <w:tab w:val="left" w:pos="2250"/>
        </w:tabs>
        <w:spacing w:line="276" w:lineRule="auto"/>
        <w:jc w:val="center"/>
        <w:rPr>
          <w:rFonts w:ascii="Cambria" w:hAnsi="Cambria" w:cs="Arial"/>
          <w:b/>
          <w:sz w:val="20"/>
          <w:lang w:val="id-ID"/>
        </w:rPr>
      </w:pPr>
      <w:r w:rsidRPr="00794217">
        <w:rPr>
          <w:rFonts w:ascii="Cambria" w:hAnsi="Cambria" w:cs="Arial"/>
          <w:b/>
          <w:sz w:val="20"/>
        </w:rPr>
        <w:t>P</w:t>
      </w:r>
      <w:r w:rsidRPr="00794217">
        <w:rPr>
          <w:rFonts w:ascii="Cambria" w:hAnsi="Cambria" w:cs="Arial"/>
          <w:b/>
          <w:sz w:val="20"/>
          <w:lang w:val="id-ID"/>
        </w:rPr>
        <w:t>ROSEDUR PROTEKSI DAN KESELAMATAN RADIASI</w:t>
      </w:r>
    </w:p>
    <w:p w14:paraId="22109D09" w14:textId="77777777" w:rsidR="00341B9A" w:rsidRPr="00794217" w:rsidRDefault="00341B9A" w:rsidP="00D1595C">
      <w:pPr>
        <w:pStyle w:val="BodyText"/>
        <w:tabs>
          <w:tab w:val="left" w:pos="810"/>
          <w:tab w:val="left" w:pos="2250"/>
        </w:tabs>
        <w:spacing w:line="276" w:lineRule="auto"/>
        <w:rPr>
          <w:rFonts w:ascii="Cambria" w:hAnsi="Cambria" w:cs="Arial"/>
          <w:b/>
          <w:sz w:val="20"/>
          <w:lang w:val="id-ID"/>
        </w:rPr>
      </w:pPr>
    </w:p>
    <w:p w14:paraId="72651871" w14:textId="77777777" w:rsidR="00B550B8" w:rsidRPr="00794217" w:rsidRDefault="00224B98" w:rsidP="00D1595C">
      <w:pPr>
        <w:pStyle w:val="BodyText"/>
        <w:tabs>
          <w:tab w:val="left" w:pos="709"/>
          <w:tab w:val="left" w:pos="810"/>
          <w:tab w:val="left" w:pos="2250"/>
        </w:tabs>
        <w:spacing w:line="276" w:lineRule="auto"/>
        <w:rPr>
          <w:rFonts w:ascii="Cambria" w:hAnsi="Cambria" w:cs="Arial"/>
          <w:b/>
          <w:sz w:val="20"/>
          <w:lang w:val="id-ID"/>
        </w:rPr>
      </w:pPr>
      <w:r w:rsidRPr="00794217">
        <w:rPr>
          <w:rFonts w:ascii="Cambria" w:hAnsi="Cambria" w:cs="Arial"/>
          <w:b/>
          <w:sz w:val="20"/>
          <w:lang w:val="id-ID"/>
        </w:rPr>
        <w:t>IV.1</w:t>
      </w:r>
      <w:r w:rsidRPr="00794217">
        <w:rPr>
          <w:rFonts w:ascii="Cambria" w:hAnsi="Cambria" w:cs="Arial"/>
          <w:b/>
          <w:sz w:val="20"/>
          <w:lang w:val="id-ID"/>
        </w:rPr>
        <w:tab/>
      </w:r>
      <w:r w:rsidR="00C611F9" w:rsidRPr="00794217">
        <w:rPr>
          <w:rFonts w:ascii="Cambria" w:hAnsi="Cambria" w:cs="Arial"/>
          <w:b/>
          <w:sz w:val="20"/>
          <w:lang w:val="id-ID"/>
        </w:rPr>
        <w:t>P</w:t>
      </w:r>
      <w:r w:rsidR="008F5F68" w:rsidRPr="00794217">
        <w:rPr>
          <w:rFonts w:ascii="Cambria" w:hAnsi="Cambria" w:cs="Arial"/>
          <w:b/>
          <w:sz w:val="20"/>
          <w:lang w:val="id-ID"/>
        </w:rPr>
        <w:t>rosedur Proteksi dan Keselamatan Radiasi dalam Operasi Normal</w:t>
      </w:r>
    </w:p>
    <w:p w14:paraId="3EA8870E" w14:textId="77777777" w:rsidR="008F5F68" w:rsidRPr="00794217" w:rsidRDefault="008F5F68" w:rsidP="00D1595C">
      <w:pPr>
        <w:tabs>
          <w:tab w:val="left" w:pos="709"/>
        </w:tabs>
        <w:spacing w:line="276" w:lineRule="auto"/>
        <w:jc w:val="both"/>
        <w:rPr>
          <w:rFonts w:ascii="Cambria" w:hAnsi="Cambria" w:cs="Arial"/>
          <w:b/>
          <w:color w:val="222222"/>
          <w:shd w:val="clear" w:color="auto" w:fill="FFFFFF"/>
          <w:lang w:val="id-ID"/>
        </w:rPr>
      </w:pPr>
      <w:r w:rsidRPr="00794217">
        <w:rPr>
          <w:rFonts w:ascii="Cambria" w:hAnsi="Cambria" w:cs="Arial"/>
          <w:b/>
          <w:color w:val="222222"/>
          <w:shd w:val="clear" w:color="auto" w:fill="FFFFFF"/>
          <w:lang w:val="id-ID"/>
        </w:rPr>
        <w:t xml:space="preserve">IV.1.1 </w:t>
      </w:r>
      <w:r w:rsidR="00490BFE" w:rsidRPr="00794217">
        <w:rPr>
          <w:rFonts w:ascii="Cambria" w:hAnsi="Cambria" w:cs="Arial"/>
          <w:b/>
          <w:color w:val="222222"/>
          <w:shd w:val="clear" w:color="auto" w:fill="FFFFFF"/>
          <w:lang w:val="id-ID"/>
        </w:rPr>
        <w:tab/>
      </w:r>
      <w:r w:rsidR="002C713F" w:rsidRPr="00794217">
        <w:rPr>
          <w:rFonts w:ascii="Cambria" w:hAnsi="Cambria" w:cs="Arial"/>
          <w:b/>
          <w:color w:val="222222"/>
          <w:shd w:val="clear" w:color="auto" w:fill="FFFFFF"/>
          <w:lang w:val="id-ID"/>
        </w:rPr>
        <w:t xml:space="preserve">Prosedur Pengoperasian </w:t>
      </w:r>
      <w:r w:rsidR="005B0F50" w:rsidRPr="00794217">
        <w:rPr>
          <w:rFonts w:ascii="Cambria" w:hAnsi="Cambria" w:cs="Arial"/>
          <w:b/>
          <w:color w:val="222222"/>
          <w:shd w:val="clear" w:color="auto" w:fill="FFFFFF"/>
          <w:lang w:val="id-ID"/>
        </w:rPr>
        <w:t xml:space="preserve">Pesawat X-Ray </w:t>
      </w:r>
    </w:p>
    <w:p w14:paraId="6251E75F" w14:textId="77777777" w:rsidR="006A2A61" w:rsidRPr="00794217" w:rsidRDefault="006A2A61" w:rsidP="00D1595C">
      <w:pPr>
        <w:pStyle w:val="BodyText"/>
        <w:tabs>
          <w:tab w:val="left" w:pos="810"/>
          <w:tab w:val="left" w:pos="2250"/>
        </w:tabs>
        <w:spacing w:line="276" w:lineRule="auto"/>
        <w:ind w:left="709"/>
        <w:rPr>
          <w:rFonts w:ascii="Cambria" w:hAnsi="Cambria" w:cs="Arial"/>
          <w:sz w:val="20"/>
          <w:lang w:val="id-ID"/>
        </w:rPr>
      </w:pPr>
      <w:r w:rsidRPr="00794217">
        <w:rPr>
          <w:rFonts w:ascii="Cambria" w:hAnsi="Cambria" w:cs="Arial"/>
          <w:sz w:val="20"/>
          <w:lang w:val="id-ID"/>
        </w:rPr>
        <w:t xml:space="preserve">Manejemen Politeknik Negeri Batam menetapkan prosedur pengoperasian setiap peralatan dan menempatkannya di sekitar peralatan untuk dapat digunakan oleh petugas yang kompeten. Prosedur kami buat dengan jelas dan mudah dipahami oleh petugas. Prosedur pengoperasian peralatan meliputi prosedur persiapan, selama beroperasi dan sesudah beroperasi. </w:t>
      </w:r>
      <w:r w:rsidR="00AD78AC" w:rsidRPr="00794217">
        <w:rPr>
          <w:rFonts w:ascii="Cambria" w:hAnsi="Cambria" w:cs="Arial"/>
          <w:sz w:val="20"/>
          <w:lang w:val="id-ID"/>
        </w:rPr>
        <w:t xml:space="preserve">Berikut adalah </w:t>
      </w:r>
      <w:r w:rsidR="00C0248F" w:rsidRPr="00794217">
        <w:rPr>
          <w:rFonts w:ascii="Cambria" w:hAnsi="Cambria" w:cs="Arial"/>
          <w:sz w:val="20"/>
          <w:lang w:val="id-ID"/>
        </w:rPr>
        <w:t xml:space="preserve"> </w:t>
      </w:r>
      <w:r w:rsidR="00CD0915" w:rsidRPr="00794217">
        <w:rPr>
          <w:rFonts w:ascii="Cambria" w:hAnsi="Cambria" w:cs="Arial"/>
          <w:sz w:val="20"/>
          <w:lang w:val="id-ID"/>
        </w:rPr>
        <w:t>intsruksi kerja dan borang pengoperasian pesawat sinar-X</w:t>
      </w:r>
      <w:r w:rsidR="00C0248F" w:rsidRPr="00794217">
        <w:rPr>
          <w:rFonts w:ascii="Cambria" w:hAnsi="Cambria" w:cs="Arial"/>
          <w:sz w:val="20"/>
          <w:lang w:val="id-ID"/>
        </w:rPr>
        <w:t xml:space="preserve"> yang ada di fasilitas TFME Politeknik Negeri Batam.</w:t>
      </w:r>
    </w:p>
    <w:p w14:paraId="21D0A899" w14:textId="77777777" w:rsidR="00ED1C90" w:rsidRDefault="00ED1C90" w:rsidP="00D1595C">
      <w:pPr>
        <w:pStyle w:val="BodyText"/>
        <w:tabs>
          <w:tab w:val="left" w:pos="810"/>
          <w:tab w:val="left" w:pos="2250"/>
        </w:tabs>
        <w:spacing w:line="276" w:lineRule="auto"/>
        <w:ind w:left="709"/>
        <w:rPr>
          <w:rFonts w:ascii="Cambria" w:hAnsi="Cambria" w:cs="Arial"/>
          <w:sz w:val="20"/>
          <w:lang w:val="id-ID"/>
        </w:rPr>
      </w:pPr>
    </w:p>
    <w:p w14:paraId="7B2605B1" w14:textId="6D990138" w:rsidR="00A1355A" w:rsidRPr="00794217" w:rsidRDefault="00A1355A" w:rsidP="00D1595C">
      <w:pPr>
        <w:pStyle w:val="BodyText"/>
        <w:tabs>
          <w:tab w:val="left" w:pos="810"/>
          <w:tab w:val="left" w:pos="2250"/>
        </w:tabs>
        <w:spacing w:line="276" w:lineRule="auto"/>
        <w:ind w:left="709"/>
        <w:rPr>
          <w:rFonts w:ascii="Cambria" w:hAnsi="Cambria" w:cs="Arial"/>
          <w:sz w:val="20"/>
          <w:lang w:val="id-ID"/>
        </w:rPr>
      </w:pPr>
      <w:r w:rsidRPr="00794217">
        <w:rPr>
          <w:rFonts w:ascii="Cambria" w:hAnsi="Cambria" w:cs="Arial"/>
          <w:sz w:val="20"/>
          <w:lang w:val="id-ID"/>
        </w:rPr>
        <w:t xml:space="preserve">Tabel 2. </w:t>
      </w:r>
      <w:r w:rsidR="00AD78AC" w:rsidRPr="00794217">
        <w:rPr>
          <w:rFonts w:ascii="Cambria" w:hAnsi="Cambria" w:cs="Arial"/>
          <w:sz w:val="20"/>
          <w:lang w:val="id-ID"/>
        </w:rPr>
        <w:t>Prosedur</w:t>
      </w:r>
      <w:r w:rsidRPr="00794217">
        <w:rPr>
          <w:rFonts w:ascii="Cambria" w:hAnsi="Cambria" w:cs="Arial"/>
          <w:sz w:val="20"/>
          <w:lang w:val="id-ID"/>
        </w:rPr>
        <w:t xml:space="preserve"> </w:t>
      </w:r>
      <w:r w:rsidR="00321240" w:rsidRPr="00794217">
        <w:rPr>
          <w:rFonts w:ascii="Cambria" w:hAnsi="Cambria" w:cs="Arial"/>
          <w:sz w:val="20"/>
          <w:lang w:val="id-ID"/>
        </w:rPr>
        <w:t>dan B</w:t>
      </w:r>
      <w:r w:rsidR="00862A53" w:rsidRPr="00794217">
        <w:rPr>
          <w:rFonts w:ascii="Cambria" w:hAnsi="Cambria" w:cs="Arial"/>
          <w:sz w:val="20"/>
          <w:lang w:val="id-ID"/>
        </w:rPr>
        <w:t xml:space="preserve">orang </w:t>
      </w:r>
      <w:r w:rsidRPr="00794217">
        <w:rPr>
          <w:rFonts w:ascii="Cambria" w:hAnsi="Cambria" w:cs="Arial"/>
          <w:sz w:val="20"/>
          <w:lang w:val="id-ID"/>
        </w:rPr>
        <w:t>Pengoperasian Peralatan</w:t>
      </w:r>
      <w:r w:rsidR="00862A53" w:rsidRPr="00794217">
        <w:rPr>
          <w:rFonts w:ascii="Cambria" w:hAnsi="Cambria" w:cs="Arial"/>
          <w:sz w:val="20"/>
          <w:lang w:val="id-ID"/>
        </w:rPr>
        <w:t xml:space="preserve"> </w:t>
      </w:r>
    </w:p>
    <w:tbl>
      <w:tblPr>
        <w:tblStyle w:val="TableGrid"/>
        <w:tblW w:w="0" w:type="auto"/>
        <w:tblInd w:w="704" w:type="dxa"/>
        <w:tblLook w:val="04A0" w:firstRow="1" w:lastRow="0" w:firstColumn="1" w:lastColumn="0" w:noHBand="0" w:noVBand="1"/>
      </w:tblPr>
      <w:tblGrid>
        <w:gridCol w:w="528"/>
        <w:gridCol w:w="5476"/>
        <w:gridCol w:w="1367"/>
      </w:tblGrid>
      <w:tr w:rsidR="00FD5156" w:rsidRPr="00794217" w14:paraId="3D9A4A73" w14:textId="77777777" w:rsidTr="00ED1C90">
        <w:tc>
          <w:tcPr>
            <w:tcW w:w="528" w:type="dxa"/>
          </w:tcPr>
          <w:p w14:paraId="7CB563DD" w14:textId="77777777" w:rsidR="00FD5156" w:rsidRPr="00794217" w:rsidRDefault="00FD5156" w:rsidP="00D1595C">
            <w:pPr>
              <w:spacing w:line="276" w:lineRule="auto"/>
              <w:jc w:val="both"/>
              <w:rPr>
                <w:rFonts w:ascii="Cambria" w:eastAsia="Bitstream Charter" w:hAnsi="Cambria" w:cs="Arial"/>
                <w:sz w:val="18"/>
                <w:szCs w:val="18"/>
                <w:lang w:val="id-ID"/>
              </w:rPr>
            </w:pPr>
            <w:r w:rsidRPr="00794217">
              <w:rPr>
                <w:rFonts w:ascii="Cambria" w:eastAsia="Bitstream Charter" w:hAnsi="Cambria" w:cs="Arial"/>
                <w:sz w:val="18"/>
                <w:szCs w:val="18"/>
                <w:lang w:val="id-ID"/>
              </w:rPr>
              <w:t>No.</w:t>
            </w:r>
          </w:p>
        </w:tc>
        <w:tc>
          <w:tcPr>
            <w:tcW w:w="5476" w:type="dxa"/>
          </w:tcPr>
          <w:p w14:paraId="55C50C32" w14:textId="77777777" w:rsidR="00FD5156" w:rsidRPr="00794217" w:rsidRDefault="00FD5156" w:rsidP="00D1595C">
            <w:pPr>
              <w:spacing w:line="276" w:lineRule="auto"/>
              <w:jc w:val="both"/>
              <w:rPr>
                <w:rFonts w:ascii="Cambria" w:eastAsia="Bitstream Charter" w:hAnsi="Cambria" w:cs="Arial"/>
                <w:sz w:val="18"/>
                <w:szCs w:val="18"/>
                <w:lang w:val="id-ID"/>
              </w:rPr>
            </w:pPr>
            <w:r w:rsidRPr="00794217">
              <w:rPr>
                <w:rFonts w:ascii="Cambria" w:eastAsia="Bitstream Charter" w:hAnsi="Cambria" w:cs="Arial"/>
                <w:sz w:val="18"/>
                <w:szCs w:val="18"/>
                <w:lang w:val="id-ID"/>
              </w:rPr>
              <w:t>Judul prosedur pengoperasian peralatan</w:t>
            </w:r>
          </w:p>
        </w:tc>
        <w:tc>
          <w:tcPr>
            <w:tcW w:w="1367" w:type="dxa"/>
          </w:tcPr>
          <w:p w14:paraId="0371BE33" w14:textId="77777777" w:rsidR="00FD5156" w:rsidRPr="00794217" w:rsidRDefault="00FD5156" w:rsidP="00D1595C">
            <w:pPr>
              <w:spacing w:line="276" w:lineRule="auto"/>
              <w:jc w:val="both"/>
              <w:rPr>
                <w:rFonts w:ascii="Cambria" w:eastAsia="Bitstream Charter" w:hAnsi="Cambria" w:cs="Arial"/>
                <w:sz w:val="18"/>
                <w:szCs w:val="18"/>
                <w:lang w:val="id-ID"/>
              </w:rPr>
            </w:pPr>
            <w:r w:rsidRPr="00794217">
              <w:rPr>
                <w:rFonts w:ascii="Cambria" w:eastAsia="Bitstream Charter" w:hAnsi="Cambria" w:cs="Arial"/>
                <w:sz w:val="18"/>
                <w:szCs w:val="18"/>
                <w:lang w:val="id-ID"/>
              </w:rPr>
              <w:t>No dokumen</w:t>
            </w:r>
          </w:p>
        </w:tc>
      </w:tr>
      <w:tr w:rsidR="00FD5156" w:rsidRPr="00794217" w14:paraId="1DD1E135" w14:textId="77777777" w:rsidTr="00ED1C90">
        <w:tc>
          <w:tcPr>
            <w:tcW w:w="528" w:type="dxa"/>
          </w:tcPr>
          <w:p w14:paraId="6326DFCA" w14:textId="77777777" w:rsidR="00FD5156" w:rsidRPr="00794217" w:rsidRDefault="00FD5156" w:rsidP="00D1595C">
            <w:pPr>
              <w:spacing w:line="276" w:lineRule="auto"/>
              <w:jc w:val="both"/>
              <w:rPr>
                <w:rFonts w:ascii="Cambria" w:eastAsia="Bitstream Charter" w:hAnsi="Cambria" w:cs="Arial"/>
                <w:sz w:val="18"/>
                <w:szCs w:val="18"/>
                <w:lang w:val="id-ID"/>
              </w:rPr>
            </w:pPr>
            <w:r w:rsidRPr="00794217">
              <w:rPr>
                <w:rFonts w:ascii="Cambria" w:eastAsia="Bitstream Charter" w:hAnsi="Cambria" w:cs="Arial"/>
                <w:sz w:val="18"/>
                <w:szCs w:val="18"/>
                <w:lang w:val="id-ID"/>
              </w:rPr>
              <w:t>1</w:t>
            </w:r>
          </w:p>
        </w:tc>
        <w:tc>
          <w:tcPr>
            <w:tcW w:w="5476" w:type="dxa"/>
          </w:tcPr>
          <w:p w14:paraId="65642332" w14:textId="77777777" w:rsidR="00FD5156" w:rsidRPr="00794217" w:rsidRDefault="006E0E14" w:rsidP="00D1595C">
            <w:pPr>
              <w:spacing w:line="276" w:lineRule="auto"/>
              <w:jc w:val="both"/>
              <w:rPr>
                <w:rFonts w:ascii="Cambria" w:eastAsia="Bitstream Charter" w:hAnsi="Cambria" w:cs="Arial"/>
                <w:sz w:val="18"/>
                <w:szCs w:val="18"/>
                <w:lang w:val="id-ID"/>
              </w:rPr>
            </w:pPr>
            <w:r w:rsidRPr="00794217">
              <w:rPr>
                <w:rFonts w:ascii="Cambria" w:eastAsia="Bitstream Charter" w:hAnsi="Cambria" w:cs="Arial"/>
                <w:sz w:val="18"/>
                <w:szCs w:val="18"/>
                <w:lang w:val="id-ID"/>
              </w:rPr>
              <w:t>Pengoperasian</w:t>
            </w:r>
            <w:r w:rsidR="00FD5156" w:rsidRPr="00794217">
              <w:rPr>
                <w:rFonts w:ascii="Cambria" w:eastAsia="Bitstream Charter" w:hAnsi="Cambria" w:cs="Arial"/>
                <w:sz w:val="18"/>
                <w:szCs w:val="18"/>
              </w:rPr>
              <w:t xml:space="preserve"> </w:t>
            </w:r>
            <w:r w:rsidR="00FD5156" w:rsidRPr="00794217">
              <w:rPr>
                <w:rFonts w:ascii="Cambria" w:eastAsia="Bitstream Charter" w:hAnsi="Cambria" w:cs="Arial"/>
                <w:sz w:val="18"/>
                <w:szCs w:val="18"/>
                <w:lang w:val="id-ID"/>
              </w:rPr>
              <w:t xml:space="preserve">Pesawat Sinar-X </w:t>
            </w:r>
            <w:proofErr w:type="spellStart"/>
            <w:r w:rsidR="00FD5156" w:rsidRPr="00794217">
              <w:rPr>
                <w:rFonts w:ascii="Cambria" w:eastAsia="Bitstream Charter" w:hAnsi="Cambria" w:cs="Arial"/>
                <w:sz w:val="18"/>
                <w:szCs w:val="18"/>
              </w:rPr>
              <w:t>bagasi</w:t>
            </w:r>
            <w:proofErr w:type="spellEnd"/>
            <w:r w:rsidR="00FD5156" w:rsidRPr="00794217">
              <w:rPr>
                <w:rFonts w:ascii="Cambria" w:eastAsia="Bitstream Charter" w:hAnsi="Cambria" w:cs="Arial"/>
                <w:sz w:val="18"/>
                <w:szCs w:val="18"/>
              </w:rPr>
              <w:t xml:space="preserve"> </w:t>
            </w:r>
            <w:proofErr w:type="spellStart"/>
            <w:r w:rsidR="00FD5156" w:rsidRPr="00794217">
              <w:rPr>
                <w:rFonts w:ascii="Cambria" w:eastAsia="Bitstream Charter" w:hAnsi="Cambria" w:cs="Arial"/>
                <w:sz w:val="18"/>
                <w:szCs w:val="18"/>
              </w:rPr>
              <w:t>Terpasang</w:t>
            </w:r>
            <w:proofErr w:type="spellEnd"/>
            <w:r w:rsidR="00FD5156" w:rsidRPr="00794217">
              <w:rPr>
                <w:rFonts w:ascii="Cambria" w:eastAsia="Bitstream Charter" w:hAnsi="Cambria" w:cs="Arial"/>
                <w:sz w:val="18"/>
                <w:szCs w:val="18"/>
              </w:rPr>
              <w:t xml:space="preserve"> </w:t>
            </w:r>
            <w:proofErr w:type="spellStart"/>
            <w:r w:rsidR="00FD5156" w:rsidRPr="00794217">
              <w:rPr>
                <w:rFonts w:ascii="Cambria" w:eastAsia="Bitstream Charter" w:hAnsi="Cambria" w:cs="Arial"/>
                <w:sz w:val="18"/>
                <w:szCs w:val="18"/>
              </w:rPr>
              <w:t>Tetap</w:t>
            </w:r>
            <w:proofErr w:type="spellEnd"/>
            <w:r w:rsidR="00FD5156" w:rsidRPr="00794217">
              <w:rPr>
                <w:rFonts w:ascii="Cambria" w:eastAsia="Bitstream Charter" w:hAnsi="Cambria" w:cs="Arial"/>
                <w:sz w:val="18"/>
                <w:szCs w:val="18"/>
              </w:rPr>
              <w:t xml:space="preserve"> </w:t>
            </w:r>
            <w:r w:rsidR="00FD5156" w:rsidRPr="00794217">
              <w:rPr>
                <w:rFonts w:ascii="Cambria" w:eastAsia="Bitstream Charter" w:hAnsi="Cambria" w:cs="Arial"/>
                <w:sz w:val="18"/>
                <w:szCs w:val="18"/>
                <w:lang w:val="id-ID"/>
              </w:rPr>
              <w:t>di TFME Politeknik Negeri Batam</w:t>
            </w:r>
          </w:p>
        </w:tc>
        <w:tc>
          <w:tcPr>
            <w:tcW w:w="1367" w:type="dxa"/>
          </w:tcPr>
          <w:p w14:paraId="4DA714B2" w14:textId="77777777" w:rsidR="00FD5156" w:rsidRPr="00794217" w:rsidRDefault="00FD5156" w:rsidP="00D1595C">
            <w:pPr>
              <w:spacing w:line="276" w:lineRule="auto"/>
              <w:jc w:val="both"/>
              <w:rPr>
                <w:rFonts w:ascii="Cambria" w:eastAsia="Bitstream Charter" w:hAnsi="Cambria" w:cs="Arial"/>
                <w:sz w:val="18"/>
                <w:szCs w:val="18"/>
              </w:rPr>
            </w:pPr>
            <w:r w:rsidRPr="00794217">
              <w:rPr>
                <w:rFonts w:ascii="Cambria" w:eastAsia="Bitstream Charter" w:hAnsi="Cambria" w:cs="Arial"/>
                <w:sz w:val="18"/>
                <w:szCs w:val="18"/>
                <w:lang w:val="id-ID"/>
              </w:rPr>
              <w:t>IN.</w:t>
            </w:r>
            <w:r w:rsidR="00A029FF" w:rsidRPr="00794217">
              <w:rPr>
                <w:rFonts w:ascii="Cambria" w:eastAsia="Bitstream Charter" w:hAnsi="Cambria" w:cs="Arial"/>
                <w:sz w:val="18"/>
                <w:szCs w:val="18"/>
              </w:rPr>
              <w:t>8.5.10</w:t>
            </w:r>
          </w:p>
        </w:tc>
      </w:tr>
      <w:tr w:rsidR="00FD5156" w:rsidRPr="00794217" w14:paraId="621371D1" w14:textId="77777777" w:rsidTr="00ED1C90">
        <w:tc>
          <w:tcPr>
            <w:tcW w:w="528" w:type="dxa"/>
          </w:tcPr>
          <w:p w14:paraId="17B9815A" w14:textId="77777777" w:rsidR="00FD5156" w:rsidRPr="00794217" w:rsidRDefault="00FD5156" w:rsidP="00D1595C">
            <w:pPr>
              <w:spacing w:line="276" w:lineRule="auto"/>
              <w:jc w:val="both"/>
              <w:rPr>
                <w:rFonts w:ascii="Cambria" w:eastAsia="Bitstream Charter" w:hAnsi="Cambria" w:cs="Arial"/>
                <w:sz w:val="18"/>
                <w:szCs w:val="18"/>
                <w:lang w:val="id-ID"/>
              </w:rPr>
            </w:pPr>
            <w:r w:rsidRPr="00794217">
              <w:rPr>
                <w:rFonts w:ascii="Cambria" w:eastAsia="Bitstream Charter" w:hAnsi="Cambria" w:cs="Arial"/>
                <w:sz w:val="18"/>
                <w:szCs w:val="18"/>
                <w:lang w:val="id-ID"/>
              </w:rPr>
              <w:t>2</w:t>
            </w:r>
          </w:p>
        </w:tc>
        <w:tc>
          <w:tcPr>
            <w:tcW w:w="5476" w:type="dxa"/>
          </w:tcPr>
          <w:p w14:paraId="42A41E08" w14:textId="77777777" w:rsidR="00FD5156" w:rsidRPr="00794217" w:rsidRDefault="00FD5156" w:rsidP="00D1595C">
            <w:pPr>
              <w:spacing w:line="276" w:lineRule="auto"/>
              <w:jc w:val="both"/>
              <w:rPr>
                <w:rFonts w:ascii="Cambria" w:eastAsia="Bitstream Charter" w:hAnsi="Cambria" w:cs="Arial"/>
                <w:sz w:val="18"/>
                <w:szCs w:val="18"/>
                <w:lang w:val="id-ID"/>
              </w:rPr>
            </w:pPr>
            <w:r w:rsidRPr="00794217">
              <w:rPr>
                <w:rFonts w:ascii="Cambria" w:eastAsia="Bitstream Charter" w:hAnsi="Cambria" w:cs="Arial"/>
                <w:sz w:val="18"/>
                <w:szCs w:val="18"/>
                <w:lang w:val="id-ID"/>
              </w:rPr>
              <w:t xml:space="preserve">Borang </w:t>
            </w:r>
            <w:r w:rsidR="00BB1A8A" w:rsidRPr="00794217">
              <w:rPr>
                <w:rFonts w:ascii="Cambria" w:eastAsia="Bitstream Charter" w:hAnsi="Cambria" w:cs="Arial"/>
                <w:sz w:val="18"/>
                <w:szCs w:val="18"/>
                <w:lang w:val="id-ID"/>
              </w:rPr>
              <w:t>U</w:t>
            </w:r>
            <w:r w:rsidR="002A227B" w:rsidRPr="00794217">
              <w:rPr>
                <w:rFonts w:ascii="Cambria" w:eastAsia="Bitstream Charter" w:hAnsi="Cambria" w:cs="Arial"/>
                <w:sz w:val="18"/>
                <w:szCs w:val="18"/>
              </w:rPr>
              <w:t>BMN</w:t>
            </w:r>
            <w:r w:rsidR="00BB1A8A" w:rsidRPr="00794217">
              <w:rPr>
                <w:rFonts w:ascii="Cambria" w:eastAsia="Bitstream Charter" w:hAnsi="Cambria" w:cs="Arial"/>
                <w:sz w:val="18"/>
                <w:szCs w:val="18"/>
                <w:lang w:val="id-ID"/>
              </w:rPr>
              <w:t>RT</w:t>
            </w:r>
            <w:r w:rsidR="002A227B" w:rsidRPr="00794217">
              <w:rPr>
                <w:rFonts w:ascii="Cambria" w:eastAsia="Bitstream Charter" w:hAnsi="Cambria" w:cs="Arial"/>
                <w:sz w:val="18"/>
                <w:szCs w:val="18"/>
              </w:rPr>
              <w:t xml:space="preserve"> : </w:t>
            </w:r>
            <w:r w:rsidRPr="00794217">
              <w:rPr>
                <w:rFonts w:ascii="Cambria" w:eastAsia="Bitstream Charter" w:hAnsi="Cambria" w:cs="Arial"/>
                <w:sz w:val="18"/>
                <w:szCs w:val="18"/>
                <w:lang w:val="id-ID"/>
              </w:rPr>
              <w:t xml:space="preserve">Penggunaan </w:t>
            </w:r>
            <w:r w:rsidRPr="00794217">
              <w:rPr>
                <w:rFonts w:ascii="Cambria" w:eastAsia="Bitstream Charter" w:hAnsi="Cambria" w:cs="Arial"/>
                <w:sz w:val="18"/>
                <w:szCs w:val="18"/>
              </w:rPr>
              <w:t>Barang</w:t>
            </w:r>
            <w:r w:rsidRPr="00794217">
              <w:rPr>
                <w:rFonts w:ascii="Cambria" w:eastAsia="Bitstream Charter" w:hAnsi="Cambria" w:cs="Arial"/>
                <w:sz w:val="18"/>
                <w:szCs w:val="18"/>
                <w:lang w:val="id-ID"/>
              </w:rPr>
              <w:t xml:space="preserve"> </w:t>
            </w:r>
          </w:p>
        </w:tc>
        <w:tc>
          <w:tcPr>
            <w:tcW w:w="1367" w:type="dxa"/>
          </w:tcPr>
          <w:p w14:paraId="2D20E58F" w14:textId="77777777" w:rsidR="00FD5156" w:rsidRPr="00794217" w:rsidRDefault="00FD5156" w:rsidP="00D1595C">
            <w:pPr>
              <w:spacing w:line="276" w:lineRule="auto"/>
              <w:jc w:val="both"/>
              <w:rPr>
                <w:rFonts w:ascii="Cambria" w:eastAsia="Bitstream Charter" w:hAnsi="Cambria" w:cs="Arial"/>
                <w:sz w:val="18"/>
                <w:szCs w:val="18"/>
                <w:lang w:val="id-ID"/>
              </w:rPr>
            </w:pPr>
            <w:r w:rsidRPr="00794217">
              <w:rPr>
                <w:rFonts w:ascii="Cambria" w:eastAsia="Bitstream Charter" w:hAnsi="Cambria" w:cs="Arial"/>
                <w:sz w:val="18"/>
                <w:szCs w:val="18"/>
                <w:lang w:val="id-ID"/>
              </w:rPr>
              <w:t>BO.</w:t>
            </w:r>
            <w:r w:rsidRPr="00794217">
              <w:rPr>
                <w:rFonts w:ascii="Cambria" w:eastAsia="Bitstream Charter" w:hAnsi="Cambria" w:cs="Arial"/>
                <w:sz w:val="18"/>
                <w:szCs w:val="18"/>
              </w:rPr>
              <w:t>25.3.1</w:t>
            </w:r>
          </w:p>
        </w:tc>
      </w:tr>
      <w:tr w:rsidR="00FD5156" w:rsidRPr="00794217" w14:paraId="0DA4F44C" w14:textId="77777777" w:rsidTr="00ED1C90">
        <w:tc>
          <w:tcPr>
            <w:tcW w:w="528" w:type="dxa"/>
          </w:tcPr>
          <w:p w14:paraId="1F025B16" w14:textId="77777777" w:rsidR="00FD5156" w:rsidRPr="00794217" w:rsidRDefault="00FD5156" w:rsidP="00D1595C">
            <w:pPr>
              <w:spacing w:line="276" w:lineRule="auto"/>
              <w:jc w:val="both"/>
              <w:rPr>
                <w:rFonts w:ascii="Cambria" w:eastAsia="Bitstream Charter" w:hAnsi="Cambria" w:cs="Arial"/>
                <w:sz w:val="18"/>
                <w:szCs w:val="18"/>
              </w:rPr>
            </w:pPr>
            <w:r w:rsidRPr="00794217">
              <w:rPr>
                <w:rFonts w:ascii="Cambria" w:eastAsia="Bitstream Charter" w:hAnsi="Cambria" w:cs="Arial"/>
                <w:sz w:val="18"/>
                <w:szCs w:val="18"/>
              </w:rPr>
              <w:t>3</w:t>
            </w:r>
          </w:p>
        </w:tc>
        <w:tc>
          <w:tcPr>
            <w:tcW w:w="5476" w:type="dxa"/>
          </w:tcPr>
          <w:p w14:paraId="386D0DA5" w14:textId="77777777" w:rsidR="00FD5156" w:rsidRPr="00794217" w:rsidRDefault="00FD5156" w:rsidP="00D1595C">
            <w:pPr>
              <w:spacing w:line="276" w:lineRule="auto"/>
              <w:jc w:val="both"/>
              <w:rPr>
                <w:rFonts w:ascii="Cambria" w:eastAsia="Bitstream Charter" w:hAnsi="Cambria" w:cs="Arial"/>
                <w:sz w:val="18"/>
                <w:szCs w:val="18"/>
              </w:rPr>
            </w:pPr>
            <w:proofErr w:type="spellStart"/>
            <w:r w:rsidRPr="00794217">
              <w:rPr>
                <w:rFonts w:ascii="Cambria" w:eastAsia="Bitstream Charter" w:hAnsi="Cambria" w:cs="Arial"/>
                <w:sz w:val="18"/>
                <w:szCs w:val="18"/>
              </w:rPr>
              <w:t>Borang</w:t>
            </w:r>
            <w:proofErr w:type="spellEnd"/>
            <w:r w:rsidRPr="00794217">
              <w:rPr>
                <w:rFonts w:ascii="Cambria" w:eastAsia="Bitstream Charter" w:hAnsi="Cambria" w:cs="Arial"/>
                <w:sz w:val="18"/>
                <w:szCs w:val="18"/>
              </w:rPr>
              <w:t xml:space="preserve"> </w:t>
            </w:r>
            <w:r w:rsidR="006E0E14" w:rsidRPr="00794217">
              <w:rPr>
                <w:rFonts w:ascii="Cambria" w:eastAsia="Bitstream Charter" w:hAnsi="Cambria" w:cs="Arial"/>
                <w:sz w:val="18"/>
                <w:szCs w:val="18"/>
                <w:lang w:val="id-ID"/>
              </w:rPr>
              <w:t>PBM</w:t>
            </w:r>
            <w:r w:rsidR="002A227B" w:rsidRPr="00794217">
              <w:rPr>
                <w:rFonts w:ascii="Cambria" w:eastAsia="Bitstream Charter" w:hAnsi="Cambria" w:cs="Arial"/>
                <w:sz w:val="18"/>
                <w:szCs w:val="18"/>
              </w:rPr>
              <w:t xml:space="preserve">: </w:t>
            </w:r>
            <w:proofErr w:type="spellStart"/>
            <w:r w:rsidRPr="00794217">
              <w:rPr>
                <w:rFonts w:ascii="Cambria" w:eastAsia="Bitstream Charter" w:hAnsi="Cambria" w:cs="Arial"/>
                <w:sz w:val="18"/>
                <w:szCs w:val="18"/>
              </w:rPr>
              <w:t>Pemantauan</w:t>
            </w:r>
            <w:proofErr w:type="spellEnd"/>
            <w:r w:rsidRPr="00794217">
              <w:rPr>
                <w:rFonts w:ascii="Cambria" w:eastAsia="Bitstream Charter" w:hAnsi="Cambria" w:cs="Arial"/>
                <w:sz w:val="18"/>
                <w:szCs w:val="18"/>
              </w:rPr>
              <w:t xml:space="preserve"> Daerah </w:t>
            </w:r>
            <w:proofErr w:type="spellStart"/>
            <w:r w:rsidRPr="00794217">
              <w:rPr>
                <w:rFonts w:ascii="Cambria" w:eastAsia="Bitstream Charter" w:hAnsi="Cambria" w:cs="Arial"/>
                <w:sz w:val="18"/>
                <w:szCs w:val="18"/>
              </w:rPr>
              <w:t>Radiasi</w:t>
            </w:r>
            <w:proofErr w:type="spellEnd"/>
            <w:r w:rsidRPr="00794217">
              <w:rPr>
                <w:rFonts w:ascii="Cambria" w:eastAsia="Bitstream Charter" w:hAnsi="Cambria" w:cs="Arial"/>
                <w:sz w:val="18"/>
                <w:szCs w:val="18"/>
              </w:rPr>
              <w:t xml:space="preserve"> di </w:t>
            </w:r>
            <w:proofErr w:type="spellStart"/>
            <w:r w:rsidRPr="00794217">
              <w:rPr>
                <w:rFonts w:ascii="Cambria" w:eastAsia="Bitstream Charter" w:hAnsi="Cambria" w:cs="Arial"/>
                <w:sz w:val="18"/>
                <w:szCs w:val="18"/>
              </w:rPr>
              <w:t>Tempat</w:t>
            </w:r>
            <w:proofErr w:type="spellEnd"/>
            <w:r w:rsidRPr="00794217">
              <w:rPr>
                <w:rFonts w:ascii="Cambria" w:eastAsia="Bitstream Charter" w:hAnsi="Cambria" w:cs="Arial"/>
                <w:sz w:val="18"/>
                <w:szCs w:val="18"/>
              </w:rPr>
              <w:t xml:space="preserve"> </w:t>
            </w:r>
            <w:proofErr w:type="spellStart"/>
            <w:r w:rsidRPr="00794217">
              <w:rPr>
                <w:rFonts w:ascii="Cambria" w:eastAsia="Bitstream Charter" w:hAnsi="Cambria" w:cs="Arial"/>
                <w:sz w:val="18"/>
                <w:szCs w:val="18"/>
              </w:rPr>
              <w:t>Kerja</w:t>
            </w:r>
            <w:proofErr w:type="spellEnd"/>
          </w:p>
        </w:tc>
        <w:tc>
          <w:tcPr>
            <w:tcW w:w="1367" w:type="dxa"/>
          </w:tcPr>
          <w:p w14:paraId="4AB144B0" w14:textId="77777777" w:rsidR="00FD5156" w:rsidRPr="00794217" w:rsidRDefault="00FD5156" w:rsidP="00D1595C">
            <w:pPr>
              <w:spacing w:line="276" w:lineRule="auto"/>
              <w:jc w:val="both"/>
              <w:rPr>
                <w:rFonts w:ascii="Cambria" w:eastAsia="Bitstream Charter" w:hAnsi="Cambria" w:cs="Arial"/>
                <w:sz w:val="18"/>
                <w:szCs w:val="18"/>
              </w:rPr>
            </w:pPr>
            <w:r w:rsidRPr="00794217">
              <w:rPr>
                <w:rFonts w:ascii="Cambria" w:eastAsia="Bitstream Charter" w:hAnsi="Cambria" w:cs="Arial"/>
                <w:sz w:val="18"/>
                <w:szCs w:val="18"/>
              </w:rPr>
              <w:t>BO.</w:t>
            </w:r>
            <w:r w:rsidR="00A029FF" w:rsidRPr="00794217">
              <w:rPr>
                <w:rFonts w:ascii="Cambria" w:eastAsia="Bitstream Charter" w:hAnsi="Cambria" w:cs="Arial"/>
                <w:sz w:val="18"/>
                <w:szCs w:val="18"/>
              </w:rPr>
              <w:t>8.5.</w:t>
            </w:r>
            <w:r w:rsidR="00AE5B0E" w:rsidRPr="00794217">
              <w:rPr>
                <w:rFonts w:ascii="Cambria" w:eastAsia="Bitstream Charter" w:hAnsi="Cambria" w:cs="Arial"/>
                <w:sz w:val="18"/>
                <w:szCs w:val="18"/>
              </w:rPr>
              <w:t>5</w:t>
            </w:r>
          </w:p>
        </w:tc>
      </w:tr>
      <w:tr w:rsidR="00FD5156" w:rsidRPr="00794217" w14:paraId="24AEB044" w14:textId="77777777" w:rsidTr="00ED1C90">
        <w:tc>
          <w:tcPr>
            <w:tcW w:w="528" w:type="dxa"/>
          </w:tcPr>
          <w:p w14:paraId="0C3CD1B8" w14:textId="77777777" w:rsidR="00FD5156" w:rsidRPr="00794217" w:rsidRDefault="00FD5156" w:rsidP="00D1595C">
            <w:pPr>
              <w:spacing w:line="276" w:lineRule="auto"/>
              <w:jc w:val="both"/>
              <w:rPr>
                <w:rFonts w:ascii="Cambria" w:eastAsia="Bitstream Charter" w:hAnsi="Cambria" w:cs="Arial"/>
                <w:sz w:val="18"/>
                <w:szCs w:val="18"/>
              </w:rPr>
            </w:pPr>
            <w:r w:rsidRPr="00794217">
              <w:rPr>
                <w:rFonts w:ascii="Cambria" w:eastAsia="Bitstream Charter" w:hAnsi="Cambria" w:cs="Arial"/>
                <w:sz w:val="18"/>
                <w:szCs w:val="18"/>
              </w:rPr>
              <w:t>4</w:t>
            </w:r>
          </w:p>
        </w:tc>
        <w:tc>
          <w:tcPr>
            <w:tcW w:w="5476" w:type="dxa"/>
          </w:tcPr>
          <w:p w14:paraId="1446259C" w14:textId="77777777" w:rsidR="00FD5156" w:rsidRPr="00794217" w:rsidRDefault="00FD5156" w:rsidP="00D1595C">
            <w:pPr>
              <w:spacing w:line="276" w:lineRule="auto"/>
              <w:jc w:val="both"/>
              <w:rPr>
                <w:rFonts w:ascii="Cambria" w:eastAsia="Bitstream Charter" w:hAnsi="Cambria" w:cs="Arial"/>
                <w:sz w:val="18"/>
                <w:szCs w:val="18"/>
              </w:rPr>
            </w:pPr>
            <w:proofErr w:type="spellStart"/>
            <w:r w:rsidRPr="00794217">
              <w:rPr>
                <w:rFonts w:ascii="Cambria" w:eastAsia="Bitstream Charter" w:hAnsi="Cambria" w:cs="Arial"/>
                <w:sz w:val="18"/>
                <w:szCs w:val="18"/>
              </w:rPr>
              <w:t>Borang</w:t>
            </w:r>
            <w:proofErr w:type="spellEnd"/>
            <w:r w:rsidRPr="00794217">
              <w:rPr>
                <w:rFonts w:ascii="Cambria" w:eastAsia="Bitstream Charter" w:hAnsi="Cambria" w:cs="Arial"/>
                <w:sz w:val="18"/>
                <w:szCs w:val="18"/>
              </w:rPr>
              <w:t xml:space="preserve"> </w:t>
            </w:r>
            <w:proofErr w:type="gramStart"/>
            <w:r w:rsidR="002A227B" w:rsidRPr="00794217">
              <w:rPr>
                <w:rFonts w:ascii="Cambria" w:eastAsia="Bitstream Charter" w:hAnsi="Cambria" w:cs="Arial"/>
                <w:sz w:val="18"/>
                <w:szCs w:val="18"/>
              </w:rPr>
              <w:t>PBM :</w:t>
            </w:r>
            <w:proofErr w:type="gramEnd"/>
            <w:r w:rsidR="002A227B" w:rsidRPr="00794217">
              <w:rPr>
                <w:rFonts w:ascii="Cambria" w:eastAsia="Bitstream Charter" w:hAnsi="Cambria" w:cs="Arial"/>
                <w:sz w:val="18"/>
                <w:szCs w:val="18"/>
              </w:rPr>
              <w:t xml:space="preserve"> </w:t>
            </w:r>
            <w:r w:rsidR="00341694" w:rsidRPr="00794217">
              <w:rPr>
                <w:rFonts w:ascii="Cambria" w:eastAsia="Bitstream Charter" w:hAnsi="Cambria" w:cs="Arial"/>
                <w:sz w:val="18"/>
                <w:szCs w:val="18"/>
              </w:rPr>
              <w:t>Hasil</w:t>
            </w:r>
            <w:r w:rsidRPr="00794217">
              <w:rPr>
                <w:rFonts w:ascii="Cambria" w:eastAsia="Bitstream Charter" w:hAnsi="Cambria" w:cs="Arial"/>
                <w:sz w:val="18"/>
                <w:szCs w:val="18"/>
              </w:rPr>
              <w:t xml:space="preserve"> </w:t>
            </w:r>
            <w:proofErr w:type="spellStart"/>
            <w:r w:rsidRPr="00794217">
              <w:rPr>
                <w:rFonts w:ascii="Cambria" w:eastAsia="Bitstream Charter" w:hAnsi="Cambria" w:cs="Arial"/>
                <w:sz w:val="18"/>
                <w:szCs w:val="18"/>
              </w:rPr>
              <w:t>Dosis</w:t>
            </w:r>
            <w:proofErr w:type="spellEnd"/>
            <w:r w:rsidRPr="00794217">
              <w:rPr>
                <w:rFonts w:ascii="Cambria" w:eastAsia="Bitstream Charter" w:hAnsi="Cambria" w:cs="Arial"/>
                <w:sz w:val="18"/>
                <w:szCs w:val="18"/>
              </w:rPr>
              <w:t xml:space="preserve"> </w:t>
            </w:r>
            <w:r w:rsidR="00AE5B0E" w:rsidRPr="00794217">
              <w:rPr>
                <w:rFonts w:ascii="Cambria" w:eastAsia="Bitstream Charter" w:hAnsi="Cambria" w:cs="Arial"/>
                <w:i/>
                <w:sz w:val="18"/>
                <w:szCs w:val="18"/>
              </w:rPr>
              <w:t>Pocket Dosimeter</w:t>
            </w:r>
            <w:r w:rsidR="00AE5B0E" w:rsidRPr="00794217">
              <w:rPr>
                <w:rFonts w:ascii="Cambria" w:eastAsia="Bitstream Charter" w:hAnsi="Cambria" w:cs="Arial"/>
                <w:sz w:val="18"/>
                <w:szCs w:val="18"/>
              </w:rPr>
              <w:t>/</w:t>
            </w:r>
            <w:r w:rsidR="00AE5B0E" w:rsidRPr="00794217">
              <w:rPr>
                <w:rFonts w:ascii="Cambria" w:eastAsia="Bitstream Charter" w:hAnsi="Cambria" w:cs="Arial"/>
                <w:i/>
                <w:sz w:val="18"/>
                <w:szCs w:val="18"/>
              </w:rPr>
              <w:t xml:space="preserve">pen </w:t>
            </w:r>
            <w:r w:rsidRPr="00794217">
              <w:rPr>
                <w:rFonts w:ascii="Cambria" w:eastAsia="Bitstream Charter" w:hAnsi="Cambria" w:cs="Arial"/>
                <w:i/>
                <w:sz w:val="18"/>
                <w:szCs w:val="18"/>
              </w:rPr>
              <w:t>dos</w:t>
            </w:r>
            <w:r w:rsidR="00AE5B0E" w:rsidRPr="00794217">
              <w:rPr>
                <w:rFonts w:ascii="Cambria" w:eastAsia="Bitstream Charter" w:hAnsi="Cambria" w:cs="Arial"/>
                <w:i/>
                <w:sz w:val="18"/>
                <w:szCs w:val="18"/>
              </w:rPr>
              <w:t>e</w:t>
            </w:r>
            <w:r w:rsidRPr="00794217">
              <w:rPr>
                <w:rFonts w:ascii="Cambria" w:eastAsia="Bitstream Charter" w:hAnsi="Cambria" w:cs="Arial"/>
                <w:sz w:val="18"/>
                <w:szCs w:val="18"/>
              </w:rPr>
              <w:t>)</w:t>
            </w:r>
          </w:p>
        </w:tc>
        <w:tc>
          <w:tcPr>
            <w:tcW w:w="1367" w:type="dxa"/>
          </w:tcPr>
          <w:p w14:paraId="621D9A20" w14:textId="77777777" w:rsidR="00FD5156" w:rsidRPr="00794217" w:rsidRDefault="00FD5156" w:rsidP="00D1595C">
            <w:pPr>
              <w:spacing w:line="276" w:lineRule="auto"/>
              <w:jc w:val="both"/>
              <w:rPr>
                <w:rFonts w:ascii="Cambria" w:eastAsia="Bitstream Charter" w:hAnsi="Cambria" w:cs="Arial"/>
                <w:sz w:val="18"/>
                <w:szCs w:val="18"/>
              </w:rPr>
            </w:pPr>
            <w:r w:rsidRPr="00794217">
              <w:rPr>
                <w:rFonts w:ascii="Cambria" w:eastAsia="Bitstream Charter" w:hAnsi="Cambria" w:cs="Arial"/>
                <w:sz w:val="18"/>
                <w:szCs w:val="18"/>
              </w:rPr>
              <w:t>BO.</w:t>
            </w:r>
            <w:r w:rsidR="00A029FF" w:rsidRPr="00794217">
              <w:rPr>
                <w:rFonts w:ascii="Cambria" w:eastAsia="Bitstream Charter" w:hAnsi="Cambria" w:cs="Arial"/>
                <w:sz w:val="18"/>
                <w:szCs w:val="18"/>
              </w:rPr>
              <w:t>5.5.</w:t>
            </w:r>
            <w:r w:rsidR="00AE5B0E" w:rsidRPr="00794217">
              <w:rPr>
                <w:rFonts w:ascii="Cambria" w:eastAsia="Bitstream Charter" w:hAnsi="Cambria" w:cs="Arial"/>
                <w:sz w:val="18"/>
                <w:szCs w:val="18"/>
              </w:rPr>
              <w:t>6</w:t>
            </w:r>
          </w:p>
        </w:tc>
      </w:tr>
    </w:tbl>
    <w:p w14:paraId="5CACF718" w14:textId="77777777" w:rsidR="002C713F" w:rsidRPr="00794217" w:rsidRDefault="002C713F" w:rsidP="00D1595C">
      <w:pPr>
        <w:pStyle w:val="BodyText"/>
        <w:tabs>
          <w:tab w:val="left" w:pos="810"/>
          <w:tab w:val="left" w:pos="2250"/>
        </w:tabs>
        <w:spacing w:line="276" w:lineRule="auto"/>
        <w:ind w:left="709" w:firstLine="720"/>
        <w:rPr>
          <w:rFonts w:ascii="Cambria" w:hAnsi="Cambria" w:cs="Arial"/>
          <w:sz w:val="20"/>
          <w:lang w:val="id-ID"/>
        </w:rPr>
      </w:pPr>
    </w:p>
    <w:p w14:paraId="72903E1D" w14:textId="77777777" w:rsidR="009B5ACD" w:rsidRPr="00794217" w:rsidRDefault="009B5ACD" w:rsidP="00D1595C">
      <w:pPr>
        <w:pStyle w:val="Heading2"/>
        <w:numPr>
          <w:ilvl w:val="0"/>
          <w:numId w:val="0"/>
        </w:numPr>
        <w:tabs>
          <w:tab w:val="left" w:pos="709"/>
        </w:tabs>
        <w:spacing w:line="276" w:lineRule="auto"/>
        <w:jc w:val="both"/>
        <w:rPr>
          <w:rFonts w:ascii="Cambria" w:hAnsi="Cambria"/>
          <w:i w:val="0"/>
          <w:sz w:val="20"/>
          <w:szCs w:val="20"/>
        </w:rPr>
      </w:pPr>
      <w:r w:rsidRPr="00794217">
        <w:rPr>
          <w:rFonts w:ascii="Cambria" w:hAnsi="Cambria"/>
          <w:i w:val="0"/>
          <w:sz w:val="20"/>
          <w:szCs w:val="20"/>
        </w:rPr>
        <w:t>IV.</w:t>
      </w:r>
      <w:r w:rsidRPr="00794217">
        <w:rPr>
          <w:rFonts w:ascii="Cambria" w:hAnsi="Cambria"/>
          <w:i w:val="0"/>
          <w:sz w:val="20"/>
          <w:szCs w:val="20"/>
          <w:lang w:val="id-ID"/>
        </w:rPr>
        <w:t xml:space="preserve">1.2 </w:t>
      </w:r>
      <w:r w:rsidRPr="00794217">
        <w:rPr>
          <w:rFonts w:ascii="Cambria" w:hAnsi="Cambria"/>
          <w:i w:val="0"/>
          <w:sz w:val="20"/>
          <w:szCs w:val="20"/>
          <w:lang w:val="id-ID"/>
        </w:rPr>
        <w:tab/>
      </w:r>
      <w:proofErr w:type="spellStart"/>
      <w:r w:rsidRPr="00794217">
        <w:rPr>
          <w:rFonts w:ascii="Cambria" w:hAnsi="Cambria"/>
          <w:i w:val="0"/>
          <w:sz w:val="20"/>
          <w:szCs w:val="20"/>
        </w:rPr>
        <w:t>Prosedur</w:t>
      </w:r>
      <w:proofErr w:type="spellEnd"/>
      <w:r w:rsidRPr="00794217">
        <w:rPr>
          <w:rFonts w:ascii="Cambria" w:hAnsi="Cambria"/>
          <w:i w:val="0"/>
          <w:sz w:val="20"/>
          <w:szCs w:val="20"/>
        </w:rPr>
        <w:t xml:space="preserve"> </w:t>
      </w:r>
      <w:proofErr w:type="spellStart"/>
      <w:r w:rsidRPr="00794217">
        <w:rPr>
          <w:rFonts w:ascii="Cambria" w:hAnsi="Cambria"/>
          <w:i w:val="0"/>
          <w:sz w:val="20"/>
          <w:szCs w:val="20"/>
        </w:rPr>
        <w:t>Proteksi</w:t>
      </w:r>
      <w:proofErr w:type="spellEnd"/>
      <w:r w:rsidRPr="00794217">
        <w:rPr>
          <w:rFonts w:ascii="Cambria" w:hAnsi="Cambria"/>
          <w:i w:val="0"/>
          <w:sz w:val="20"/>
          <w:szCs w:val="20"/>
        </w:rPr>
        <w:t xml:space="preserve"> dan </w:t>
      </w:r>
      <w:proofErr w:type="spellStart"/>
      <w:r w:rsidRPr="00794217">
        <w:rPr>
          <w:rFonts w:ascii="Cambria" w:hAnsi="Cambria"/>
          <w:i w:val="0"/>
          <w:sz w:val="20"/>
          <w:szCs w:val="20"/>
        </w:rPr>
        <w:t>Keselamatan</w:t>
      </w:r>
      <w:proofErr w:type="spellEnd"/>
      <w:r w:rsidRPr="00794217">
        <w:rPr>
          <w:rFonts w:ascii="Cambria" w:hAnsi="Cambria"/>
          <w:i w:val="0"/>
          <w:sz w:val="20"/>
          <w:szCs w:val="20"/>
        </w:rPr>
        <w:t xml:space="preserve"> </w:t>
      </w:r>
      <w:proofErr w:type="spellStart"/>
      <w:r w:rsidRPr="00794217">
        <w:rPr>
          <w:rFonts w:ascii="Cambria" w:hAnsi="Cambria"/>
          <w:i w:val="0"/>
          <w:sz w:val="20"/>
          <w:szCs w:val="20"/>
        </w:rPr>
        <w:t>Radiasi</w:t>
      </w:r>
      <w:proofErr w:type="spellEnd"/>
      <w:r w:rsidRPr="00794217">
        <w:rPr>
          <w:rFonts w:ascii="Cambria" w:hAnsi="Cambria"/>
          <w:i w:val="0"/>
          <w:sz w:val="20"/>
          <w:szCs w:val="20"/>
        </w:rPr>
        <w:t xml:space="preserve"> </w:t>
      </w:r>
      <w:proofErr w:type="spellStart"/>
      <w:r w:rsidRPr="00794217">
        <w:rPr>
          <w:rFonts w:ascii="Cambria" w:hAnsi="Cambria"/>
          <w:i w:val="0"/>
          <w:sz w:val="20"/>
          <w:szCs w:val="20"/>
        </w:rPr>
        <w:t>untuk</w:t>
      </w:r>
      <w:proofErr w:type="spellEnd"/>
      <w:r w:rsidRPr="00794217">
        <w:rPr>
          <w:rFonts w:ascii="Cambria" w:hAnsi="Cambria"/>
          <w:i w:val="0"/>
          <w:sz w:val="20"/>
          <w:szCs w:val="20"/>
        </w:rPr>
        <w:t xml:space="preserve"> Person</w:t>
      </w:r>
      <w:r w:rsidR="00825156" w:rsidRPr="00794217">
        <w:rPr>
          <w:rFonts w:ascii="Cambria" w:hAnsi="Cambria"/>
          <w:i w:val="0"/>
          <w:sz w:val="20"/>
          <w:szCs w:val="20"/>
          <w:lang w:val="id-ID"/>
        </w:rPr>
        <w:t>i</w:t>
      </w:r>
      <w:r w:rsidRPr="00794217">
        <w:rPr>
          <w:rFonts w:ascii="Cambria" w:hAnsi="Cambria"/>
          <w:i w:val="0"/>
          <w:sz w:val="20"/>
          <w:szCs w:val="20"/>
        </w:rPr>
        <w:t>l</w:t>
      </w:r>
    </w:p>
    <w:p w14:paraId="22ABDC0B" w14:textId="77777777" w:rsidR="009B5ACD" w:rsidRPr="00794217" w:rsidRDefault="009B5ACD" w:rsidP="00D1595C">
      <w:pPr>
        <w:pStyle w:val="BodyText"/>
        <w:spacing w:line="276" w:lineRule="auto"/>
        <w:ind w:left="709"/>
        <w:rPr>
          <w:rFonts w:ascii="Cambria" w:hAnsi="Cambria" w:cs="Arial"/>
          <w:sz w:val="20"/>
        </w:rPr>
      </w:pPr>
      <w:proofErr w:type="spellStart"/>
      <w:r w:rsidRPr="00794217">
        <w:rPr>
          <w:rFonts w:ascii="Cambria" w:hAnsi="Cambria" w:cs="Arial"/>
          <w:sz w:val="20"/>
        </w:rPr>
        <w:t>Untuk</w:t>
      </w:r>
      <w:proofErr w:type="spellEnd"/>
      <w:r w:rsidRPr="00794217">
        <w:rPr>
          <w:rFonts w:ascii="Cambria" w:eastAsia="Mukti Narrow" w:hAnsi="Cambria" w:cs="Arial"/>
          <w:sz w:val="20"/>
        </w:rPr>
        <w:t xml:space="preserve"> </w:t>
      </w:r>
      <w:proofErr w:type="spellStart"/>
      <w:r w:rsidRPr="00794217">
        <w:rPr>
          <w:rFonts w:ascii="Cambria" w:hAnsi="Cambria" w:cs="Arial"/>
          <w:sz w:val="20"/>
        </w:rPr>
        <w:t>mengetahui</w:t>
      </w:r>
      <w:proofErr w:type="spellEnd"/>
      <w:r w:rsidRPr="00794217">
        <w:rPr>
          <w:rFonts w:ascii="Cambria" w:eastAsia="Mukti Narrow" w:hAnsi="Cambria" w:cs="Arial"/>
          <w:sz w:val="20"/>
        </w:rPr>
        <w:t xml:space="preserve"> </w:t>
      </w:r>
      <w:proofErr w:type="spellStart"/>
      <w:r w:rsidRPr="00794217">
        <w:rPr>
          <w:rFonts w:ascii="Cambria" w:hAnsi="Cambria" w:cs="Arial"/>
          <w:sz w:val="20"/>
        </w:rPr>
        <w:t>telah</w:t>
      </w:r>
      <w:proofErr w:type="spellEnd"/>
      <w:r w:rsidRPr="00794217">
        <w:rPr>
          <w:rFonts w:ascii="Cambria" w:eastAsia="Mukti Narrow" w:hAnsi="Cambria" w:cs="Arial"/>
          <w:sz w:val="20"/>
        </w:rPr>
        <w:t xml:space="preserve"> </w:t>
      </w:r>
      <w:proofErr w:type="spellStart"/>
      <w:r w:rsidRPr="00794217">
        <w:rPr>
          <w:rFonts w:ascii="Cambria" w:hAnsi="Cambria" w:cs="Arial"/>
          <w:sz w:val="20"/>
        </w:rPr>
        <w:t>dipenuhinya</w:t>
      </w:r>
      <w:proofErr w:type="spellEnd"/>
      <w:r w:rsidRPr="00794217">
        <w:rPr>
          <w:rFonts w:ascii="Cambria" w:eastAsia="Mukti Narrow" w:hAnsi="Cambria" w:cs="Arial"/>
          <w:sz w:val="20"/>
        </w:rPr>
        <w:t xml:space="preserve"> </w:t>
      </w:r>
      <w:proofErr w:type="spellStart"/>
      <w:r w:rsidRPr="00794217">
        <w:rPr>
          <w:rFonts w:ascii="Cambria" w:hAnsi="Cambria" w:cs="Arial"/>
          <w:sz w:val="20"/>
        </w:rPr>
        <w:t>ketentuan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keselamatan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kerja</w:t>
      </w:r>
      <w:proofErr w:type="spellEnd"/>
      <w:r w:rsidRPr="00794217">
        <w:rPr>
          <w:rFonts w:ascii="Cambria" w:eastAsia="Mukti Narrow" w:hAnsi="Cambria" w:cs="Arial"/>
          <w:sz w:val="20"/>
        </w:rPr>
        <w:t xml:space="preserve"> </w:t>
      </w:r>
      <w:proofErr w:type="spellStart"/>
      <w:r w:rsidRPr="00794217">
        <w:rPr>
          <w:rFonts w:ascii="Cambria" w:hAnsi="Cambria" w:cs="Arial"/>
          <w:sz w:val="20"/>
        </w:rPr>
        <w:t>terhadap</w:t>
      </w:r>
      <w:proofErr w:type="spellEnd"/>
      <w:r w:rsidRPr="00794217">
        <w:rPr>
          <w:rFonts w:ascii="Cambria" w:eastAsia="Mukti Narrow" w:hAnsi="Cambria" w:cs="Arial"/>
          <w:sz w:val="20"/>
        </w:rPr>
        <w:t xml:space="preserve"> </w:t>
      </w:r>
      <w:proofErr w:type="spellStart"/>
      <w:r w:rsidRPr="00794217">
        <w:rPr>
          <w:rFonts w:ascii="Cambria" w:hAnsi="Cambria" w:cs="Arial"/>
          <w:sz w:val="20"/>
        </w:rPr>
        <w:t>radiasi</w:t>
      </w:r>
      <w:proofErr w:type="spellEnd"/>
      <w:r w:rsidRPr="00794217">
        <w:rPr>
          <w:rFonts w:ascii="Cambria" w:eastAsia="Mukti Narrow" w:hAnsi="Cambria" w:cs="Arial"/>
          <w:sz w:val="20"/>
        </w:rPr>
        <w:t xml:space="preserve"> </w:t>
      </w:r>
      <w:r w:rsidRPr="00794217">
        <w:rPr>
          <w:rFonts w:ascii="Cambria" w:hAnsi="Cambria" w:cs="Arial"/>
          <w:sz w:val="20"/>
        </w:rPr>
        <w:t>dan</w:t>
      </w:r>
      <w:r w:rsidRPr="00794217">
        <w:rPr>
          <w:rFonts w:ascii="Cambria" w:eastAsia="Mukti Narrow" w:hAnsi="Cambria" w:cs="Arial"/>
          <w:sz w:val="20"/>
        </w:rPr>
        <w:t xml:space="preserve"> </w:t>
      </w:r>
      <w:proofErr w:type="spellStart"/>
      <w:r w:rsidRPr="00794217">
        <w:rPr>
          <w:rFonts w:ascii="Cambria" w:hAnsi="Cambria" w:cs="Arial"/>
          <w:sz w:val="20"/>
        </w:rPr>
        <w:t>mengetahui</w:t>
      </w:r>
      <w:proofErr w:type="spellEnd"/>
      <w:r w:rsidRPr="00794217">
        <w:rPr>
          <w:rFonts w:ascii="Cambria" w:eastAsia="Mukti Narrow" w:hAnsi="Cambria" w:cs="Arial"/>
          <w:sz w:val="20"/>
        </w:rPr>
        <w:t xml:space="preserve"> </w:t>
      </w:r>
      <w:proofErr w:type="spellStart"/>
      <w:r w:rsidRPr="00794217">
        <w:rPr>
          <w:rFonts w:ascii="Cambria" w:hAnsi="Cambria" w:cs="Arial"/>
          <w:sz w:val="20"/>
        </w:rPr>
        <w:t>besar</w:t>
      </w:r>
      <w:proofErr w:type="spellEnd"/>
      <w:r w:rsidRPr="00794217">
        <w:rPr>
          <w:rFonts w:ascii="Cambria" w:eastAsia="Mukti Narrow" w:hAnsi="Cambria" w:cs="Arial"/>
          <w:sz w:val="20"/>
        </w:rPr>
        <w:t xml:space="preserve"> </w:t>
      </w:r>
      <w:proofErr w:type="spellStart"/>
      <w:r w:rsidRPr="00794217">
        <w:rPr>
          <w:rFonts w:ascii="Cambria" w:hAnsi="Cambria" w:cs="Arial"/>
          <w:sz w:val="20"/>
        </w:rPr>
        <w:t>dosis</w:t>
      </w:r>
      <w:proofErr w:type="spellEnd"/>
      <w:r w:rsidRPr="00794217">
        <w:rPr>
          <w:rFonts w:ascii="Cambria" w:eastAsia="Mukti Narrow" w:hAnsi="Cambria" w:cs="Arial"/>
          <w:sz w:val="20"/>
        </w:rPr>
        <w:t xml:space="preserve"> </w:t>
      </w:r>
      <w:r w:rsidRPr="00794217">
        <w:rPr>
          <w:rFonts w:ascii="Cambria" w:hAnsi="Cambria" w:cs="Arial"/>
          <w:sz w:val="20"/>
        </w:rPr>
        <w:t>yang</w:t>
      </w:r>
      <w:r w:rsidRPr="00794217">
        <w:rPr>
          <w:rFonts w:ascii="Cambria" w:eastAsia="Mukti Narrow" w:hAnsi="Cambria" w:cs="Arial"/>
          <w:sz w:val="20"/>
        </w:rPr>
        <w:t xml:space="preserve"> </w:t>
      </w:r>
      <w:proofErr w:type="spellStart"/>
      <w:r w:rsidRPr="00794217">
        <w:rPr>
          <w:rFonts w:ascii="Cambria" w:hAnsi="Cambria" w:cs="Arial"/>
          <w:sz w:val="20"/>
        </w:rPr>
        <w:t>diterima</w:t>
      </w:r>
      <w:proofErr w:type="spellEnd"/>
      <w:r w:rsidRPr="00794217">
        <w:rPr>
          <w:rFonts w:ascii="Cambria" w:eastAsia="Mukti Narrow" w:hAnsi="Cambria" w:cs="Arial"/>
          <w:sz w:val="20"/>
        </w:rPr>
        <w:t xml:space="preserve"> </w:t>
      </w:r>
      <w:r w:rsidRPr="00794217">
        <w:rPr>
          <w:rFonts w:ascii="Cambria" w:hAnsi="Cambria" w:cs="Arial"/>
          <w:sz w:val="20"/>
        </w:rPr>
        <w:t>oleh</w:t>
      </w:r>
      <w:r w:rsidRPr="00794217">
        <w:rPr>
          <w:rFonts w:ascii="Cambria" w:eastAsia="Mukti Narrow" w:hAnsi="Cambria" w:cs="Arial"/>
          <w:sz w:val="20"/>
        </w:rPr>
        <w:t xml:space="preserve"> </w:t>
      </w:r>
      <w:proofErr w:type="spellStart"/>
      <w:r w:rsidRPr="00794217">
        <w:rPr>
          <w:rFonts w:ascii="Cambria" w:hAnsi="Cambria" w:cs="Arial"/>
          <w:sz w:val="20"/>
        </w:rPr>
        <w:t>pekerja</w:t>
      </w:r>
      <w:proofErr w:type="spellEnd"/>
      <w:r w:rsidRPr="00794217">
        <w:rPr>
          <w:rFonts w:ascii="Cambria" w:eastAsia="Mukti Narrow" w:hAnsi="Cambria" w:cs="Arial"/>
          <w:sz w:val="20"/>
        </w:rPr>
        <w:t xml:space="preserve"> </w:t>
      </w:r>
      <w:proofErr w:type="spellStart"/>
      <w:r w:rsidRPr="00794217">
        <w:rPr>
          <w:rFonts w:ascii="Cambria" w:hAnsi="Cambria" w:cs="Arial"/>
          <w:sz w:val="20"/>
        </w:rPr>
        <w:t>maka</w:t>
      </w:r>
      <w:proofErr w:type="spellEnd"/>
      <w:r w:rsidRPr="00794217">
        <w:rPr>
          <w:rFonts w:ascii="Cambria" w:eastAsia="Mukti Narrow" w:hAnsi="Cambria" w:cs="Arial"/>
          <w:sz w:val="20"/>
        </w:rPr>
        <w:t xml:space="preserve"> </w:t>
      </w:r>
      <w:proofErr w:type="spellStart"/>
      <w:r w:rsidRPr="00794217">
        <w:rPr>
          <w:rFonts w:ascii="Cambria" w:hAnsi="Cambria" w:cs="Arial"/>
          <w:sz w:val="20"/>
        </w:rPr>
        <w:t>pemantauan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dosis</w:t>
      </w:r>
      <w:proofErr w:type="spellEnd"/>
      <w:r w:rsidRPr="00794217">
        <w:rPr>
          <w:rFonts w:ascii="Cambria" w:eastAsia="Mukti Narrow" w:hAnsi="Cambria" w:cs="Arial"/>
          <w:sz w:val="20"/>
        </w:rPr>
        <w:t xml:space="preserve"> </w:t>
      </w:r>
      <w:proofErr w:type="spellStart"/>
      <w:r w:rsidRPr="00794217">
        <w:rPr>
          <w:rFonts w:ascii="Cambria" w:hAnsi="Cambria" w:cs="Arial"/>
          <w:sz w:val="20"/>
        </w:rPr>
        <w:t>radiasi</w:t>
      </w:r>
      <w:proofErr w:type="spellEnd"/>
      <w:r w:rsidRPr="00794217">
        <w:rPr>
          <w:rFonts w:ascii="Cambria" w:eastAsia="Mukti Narrow" w:hAnsi="Cambria" w:cs="Arial"/>
          <w:sz w:val="20"/>
        </w:rPr>
        <w:t xml:space="preserve"> </w:t>
      </w:r>
      <w:proofErr w:type="spellStart"/>
      <w:r w:rsidRPr="00794217">
        <w:rPr>
          <w:rFonts w:ascii="Cambria" w:hAnsi="Cambria" w:cs="Arial"/>
          <w:sz w:val="20"/>
        </w:rPr>
        <w:t>dilakukan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dengan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cara</w:t>
      </w:r>
      <w:proofErr w:type="spellEnd"/>
      <w:r w:rsidRPr="00794217">
        <w:rPr>
          <w:rFonts w:ascii="Cambria" w:eastAsia="Mukti Narrow" w:hAnsi="Cambria" w:cs="Arial"/>
          <w:sz w:val="20"/>
        </w:rPr>
        <w:t xml:space="preserve"> </w:t>
      </w:r>
      <w:proofErr w:type="spellStart"/>
      <w:r w:rsidRPr="00794217">
        <w:rPr>
          <w:rFonts w:ascii="Cambria" w:hAnsi="Cambria" w:cs="Arial"/>
          <w:sz w:val="20"/>
        </w:rPr>
        <w:t>sebagai</w:t>
      </w:r>
      <w:proofErr w:type="spellEnd"/>
      <w:r w:rsidRPr="00794217">
        <w:rPr>
          <w:rFonts w:ascii="Cambria" w:eastAsia="Mukti Narrow" w:hAnsi="Cambria" w:cs="Arial"/>
          <w:sz w:val="20"/>
        </w:rPr>
        <w:t xml:space="preserve"> </w:t>
      </w:r>
      <w:proofErr w:type="spellStart"/>
      <w:proofErr w:type="gramStart"/>
      <w:r w:rsidRPr="00794217">
        <w:rPr>
          <w:rFonts w:ascii="Cambria" w:hAnsi="Cambria" w:cs="Arial"/>
          <w:sz w:val="20"/>
        </w:rPr>
        <w:t>berikut</w:t>
      </w:r>
      <w:proofErr w:type="spellEnd"/>
      <w:r w:rsidRPr="00794217">
        <w:rPr>
          <w:rFonts w:ascii="Cambria" w:eastAsia="Mukti Narrow" w:hAnsi="Cambria" w:cs="Arial"/>
          <w:sz w:val="20"/>
        </w:rPr>
        <w:t xml:space="preserve"> </w:t>
      </w:r>
      <w:r w:rsidRPr="00794217">
        <w:rPr>
          <w:rFonts w:ascii="Cambria" w:hAnsi="Cambria" w:cs="Arial"/>
          <w:sz w:val="20"/>
        </w:rPr>
        <w:t>:</w:t>
      </w:r>
      <w:proofErr w:type="gramEnd"/>
    </w:p>
    <w:p w14:paraId="36254F10" w14:textId="77777777" w:rsidR="00437F17" w:rsidRPr="00794217" w:rsidRDefault="00437F17" w:rsidP="00D1595C">
      <w:pPr>
        <w:pStyle w:val="BodyText"/>
        <w:spacing w:line="276" w:lineRule="auto"/>
        <w:ind w:left="709"/>
        <w:rPr>
          <w:rFonts w:ascii="Cambria" w:hAnsi="Cambria" w:cs="Arial"/>
          <w:sz w:val="20"/>
        </w:rPr>
      </w:pPr>
    </w:p>
    <w:p w14:paraId="5056F413" w14:textId="77777777" w:rsidR="009B5ACD" w:rsidRPr="00794217" w:rsidRDefault="009B5ACD" w:rsidP="00D1595C">
      <w:pPr>
        <w:pStyle w:val="BodyText"/>
        <w:numPr>
          <w:ilvl w:val="0"/>
          <w:numId w:val="38"/>
        </w:numPr>
        <w:tabs>
          <w:tab w:val="left" w:pos="709"/>
        </w:tabs>
        <w:spacing w:line="276" w:lineRule="auto"/>
        <w:ind w:left="709" w:hanging="283"/>
        <w:rPr>
          <w:rFonts w:ascii="Cambria" w:hAnsi="Cambria" w:cs="Arial"/>
          <w:sz w:val="20"/>
        </w:rPr>
      </w:pPr>
      <w:proofErr w:type="spellStart"/>
      <w:r w:rsidRPr="00794217">
        <w:rPr>
          <w:rFonts w:ascii="Cambria" w:hAnsi="Cambria" w:cs="Arial"/>
          <w:b/>
          <w:sz w:val="20"/>
        </w:rPr>
        <w:t>Pemantauan</w:t>
      </w:r>
      <w:proofErr w:type="spellEnd"/>
      <w:r w:rsidRPr="00794217">
        <w:rPr>
          <w:rFonts w:ascii="Cambria" w:eastAsia="Mukti Narrow" w:hAnsi="Cambria" w:cs="Arial"/>
          <w:b/>
          <w:sz w:val="20"/>
        </w:rPr>
        <w:t xml:space="preserve"> </w:t>
      </w:r>
      <w:proofErr w:type="spellStart"/>
      <w:r w:rsidRPr="00794217">
        <w:rPr>
          <w:rFonts w:ascii="Cambria" w:hAnsi="Cambria" w:cs="Arial"/>
          <w:b/>
          <w:sz w:val="20"/>
        </w:rPr>
        <w:t>Dosis</w:t>
      </w:r>
      <w:proofErr w:type="spellEnd"/>
      <w:r w:rsidRPr="00794217">
        <w:rPr>
          <w:rFonts w:ascii="Cambria" w:eastAsia="Mukti Narrow" w:hAnsi="Cambria" w:cs="Arial"/>
          <w:b/>
          <w:sz w:val="20"/>
        </w:rPr>
        <w:t xml:space="preserve"> </w:t>
      </w:r>
      <w:proofErr w:type="spellStart"/>
      <w:r w:rsidRPr="00794217">
        <w:rPr>
          <w:rFonts w:ascii="Cambria" w:hAnsi="Cambria" w:cs="Arial"/>
          <w:b/>
          <w:sz w:val="20"/>
        </w:rPr>
        <w:t>Radiasi</w:t>
      </w:r>
      <w:proofErr w:type="spellEnd"/>
      <w:r w:rsidRPr="00794217">
        <w:rPr>
          <w:rFonts w:ascii="Cambria" w:eastAsia="Mukti Narrow" w:hAnsi="Cambria" w:cs="Arial"/>
          <w:b/>
          <w:sz w:val="20"/>
        </w:rPr>
        <w:t xml:space="preserve"> </w:t>
      </w:r>
      <w:proofErr w:type="spellStart"/>
      <w:r w:rsidRPr="00794217">
        <w:rPr>
          <w:rFonts w:ascii="Cambria" w:hAnsi="Cambria" w:cs="Arial"/>
          <w:b/>
          <w:sz w:val="20"/>
        </w:rPr>
        <w:t>Sebelum</w:t>
      </w:r>
      <w:proofErr w:type="spellEnd"/>
      <w:r w:rsidRPr="00794217">
        <w:rPr>
          <w:rFonts w:ascii="Cambria" w:eastAsia="Mukti Narrow" w:hAnsi="Cambria" w:cs="Arial"/>
          <w:b/>
          <w:sz w:val="20"/>
        </w:rPr>
        <w:t xml:space="preserve"> </w:t>
      </w:r>
      <w:r w:rsidRPr="00794217">
        <w:rPr>
          <w:rFonts w:ascii="Cambria" w:hAnsi="Cambria" w:cs="Arial"/>
          <w:b/>
          <w:sz w:val="20"/>
        </w:rPr>
        <w:t>Masa</w:t>
      </w:r>
      <w:r w:rsidRPr="00794217">
        <w:rPr>
          <w:rFonts w:ascii="Cambria" w:eastAsia="Mukti Narrow" w:hAnsi="Cambria" w:cs="Arial"/>
          <w:b/>
          <w:sz w:val="20"/>
        </w:rPr>
        <w:t xml:space="preserve"> </w:t>
      </w:r>
      <w:proofErr w:type="spellStart"/>
      <w:r w:rsidRPr="00794217">
        <w:rPr>
          <w:rFonts w:ascii="Cambria" w:hAnsi="Cambria" w:cs="Arial"/>
          <w:b/>
          <w:sz w:val="20"/>
        </w:rPr>
        <w:t>Kerja</w:t>
      </w:r>
      <w:proofErr w:type="spellEnd"/>
    </w:p>
    <w:p w14:paraId="32DE5FE2" w14:textId="77777777" w:rsidR="009B5ACD" w:rsidRPr="00794217" w:rsidRDefault="009B5ACD" w:rsidP="00D1595C">
      <w:pPr>
        <w:pStyle w:val="BodyText"/>
        <w:spacing w:line="276" w:lineRule="auto"/>
        <w:ind w:left="709"/>
        <w:rPr>
          <w:rFonts w:ascii="Cambria" w:hAnsi="Cambria" w:cs="Arial"/>
          <w:sz w:val="20"/>
        </w:rPr>
      </w:pPr>
      <w:proofErr w:type="spellStart"/>
      <w:r w:rsidRPr="00794217">
        <w:rPr>
          <w:rFonts w:ascii="Cambria" w:hAnsi="Cambria" w:cs="Arial"/>
          <w:sz w:val="20"/>
        </w:rPr>
        <w:t>Catatan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dosis</w:t>
      </w:r>
      <w:proofErr w:type="spellEnd"/>
      <w:r w:rsidRPr="00794217">
        <w:rPr>
          <w:rFonts w:ascii="Cambria" w:eastAsia="Mukti Narrow" w:hAnsi="Cambria" w:cs="Arial"/>
          <w:sz w:val="20"/>
        </w:rPr>
        <w:t xml:space="preserve"> </w:t>
      </w:r>
      <w:proofErr w:type="spellStart"/>
      <w:r w:rsidRPr="00794217">
        <w:rPr>
          <w:rFonts w:ascii="Cambria" w:hAnsi="Cambria" w:cs="Arial"/>
          <w:sz w:val="20"/>
        </w:rPr>
        <w:t>radiasi</w:t>
      </w:r>
      <w:proofErr w:type="spellEnd"/>
      <w:r w:rsidRPr="00794217">
        <w:rPr>
          <w:rFonts w:ascii="Cambria" w:eastAsia="Mukti Narrow" w:hAnsi="Cambria" w:cs="Arial"/>
          <w:sz w:val="20"/>
        </w:rPr>
        <w:t xml:space="preserve"> </w:t>
      </w:r>
      <w:r w:rsidRPr="00794217">
        <w:rPr>
          <w:rFonts w:ascii="Cambria" w:hAnsi="Cambria" w:cs="Arial"/>
          <w:sz w:val="20"/>
        </w:rPr>
        <w:t>yang</w:t>
      </w:r>
      <w:r w:rsidRPr="00794217">
        <w:rPr>
          <w:rFonts w:ascii="Cambria" w:eastAsia="Mukti Narrow" w:hAnsi="Cambria" w:cs="Arial"/>
          <w:sz w:val="20"/>
        </w:rPr>
        <w:t xml:space="preserve"> </w:t>
      </w:r>
      <w:proofErr w:type="spellStart"/>
      <w:r w:rsidRPr="00794217">
        <w:rPr>
          <w:rFonts w:ascii="Cambria" w:hAnsi="Cambria" w:cs="Arial"/>
          <w:sz w:val="20"/>
        </w:rPr>
        <w:t>pernah</w:t>
      </w:r>
      <w:proofErr w:type="spellEnd"/>
      <w:r w:rsidRPr="00794217">
        <w:rPr>
          <w:rFonts w:ascii="Cambria" w:eastAsia="Mukti Narrow" w:hAnsi="Cambria" w:cs="Arial"/>
          <w:sz w:val="20"/>
        </w:rPr>
        <w:t xml:space="preserve"> </w:t>
      </w:r>
      <w:proofErr w:type="spellStart"/>
      <w:r w:rsidRPr="00794217">
        <w:rPr>
          <w:rFonts w:ascii="Cambria" w:hAnsi="Cambria" w:cs="Arial"/>
          <w:sz w:val="20"/>
        </w:rPr>
        <w:t>diterima</w:t>
      </w:r>
      <w:proofErr w:type="spellEnd"/>
      <w:r w:rsidRPr="00794217">
        <w:rPr>
          <w:rFonts w:ascii="Cambria" w:eastAsia="Mukti Narrow" w:hAnsi="Cambria" w:cs="Arial"/>
          <w:sz w:val="20"/>
        </w:rPr>
        <w:t xml:space="preserve"> </w:t>
      </w:r>
      <w:r w:rsidRPr="00794217">
        <w:rPr>
          <w:rFonts w:ascii="Cambria" w:hAnsi="Cambria" w:cs="Arial"/>
          <w:sz w:val="20"/>
        </w:rPr>
        <w:t>oleh</w:t>
      </w:r>
      <w:r w:rsidRPr="00794217">
        <w:rPr>
          <w:rFonts w:ascii="Cambria" w:eastAsia="Mukti Narrow" w:hAnsi="Cambria" w:cs="Arial"/>
          <w:sz w:val="20"/>
        </w:rPr>
        <w:t xml:space="preserve"> </w:t>
      </w:r>
      <w:proofErr w:type="spellStart"/>
      <w:r w:rsidRPr="00794217">
        <w:rPr>
          <w:rFonts w:ascii="Cambria" w:hAnsi="Cambria" w:cs="Arial"/>
          <w:sz w:val="20"/>
        </w:rPr>
        <w:t>calon</w:t>
      </w:r>
      <w:proofErr w:type="spellEnd"/>
      <w:r w:rsidRPr="00794217">
        <w:rPr>
          <w:rFonts w:ascii="Cambria" w:eastAsia="Mukti Narrow" w:hAnsi="Cambria" w:cs="Arial"/>
          <w:sz w:val="20"/>
        </w:rPr>
        <w:t xml:space="preserve"> </w:t>
      </w:r>
      <w:proofErr w:type="spellStart"/>
      <w:r w:rsidRPr="00794217">
        <w:rPr>
          <w:rFonts w:ascii="Cambria" w:hAnsi="Cambria" w:cs="Arial"/>
          <w:sz w:val="20"/>
        </w:rPr>
        <w:t>pekerja</w:t>
      </w:r>
      <w:proofErr w:type="spellEnd"/>
      <w:r w:rsidRPr="00794217">
        <w:rPr>
          <w:rFonts w:ascii="Cambria" w:eastAsia="Mukti Narrow" w:hAnsi="Cambria" w:cs="Arial"/>
          <w:sz w:val="20"/>
        </w:rPr>
        <w:t xml:space="preserve"> </w:t>
      </w:r>
      <w:proofErr w:type="spellStart"/>
      <w:r w:rsidRPr="00794217">
        <w:rPr>
          <w:rFonts w:ascii="Cambria" w:hAnsi="Cambria" w:cs="Arial"/>
          <w:sz w:val="20"/>
        </w:rPr>
        <w:t>radiasi</w:t>
      </w:r>
      <w:proofErr w:type="spellEnd"/>
      <w:r w:rsidRPr="00794217">
        <w:rPr>
          <w:rFonts w:ascii="Cambria" w:eastAsia="Mukti Narrow" w:hAnsi="Cambria" w:cs="Arial"/>
          <w:sz w:val="20"/>
        </w:rPr>
        <w:t xml:space="preserve"> </w:t>
      </w:r>
      <w:proofErr w:type="spellStart"/>
      <w:r w:rsidRPr="00794217">
        <w:rPr>
          <w:rFonts w:ascii="Cambria" w:hAnsi="Cambria" w:cs="Arial"/>
          <w:sz w:val="20"/>
        </w:rPr>
        <w:t>harus</w:t>
      </w:r>
      <w:proofErr w:type="spellEnd"/>
      <w:r w:rsidRPr="00794217">
        <w:rPr>
          <w:rFonts w:ascii="Cambria" w:eastAsia="Mukti Narrow" w:hAnsi="Cambria" w:cs="Arial"/>
          <w:sz w:val="20"/>
        </w:rPr>
        <w:t xml:space="preserve"> </w:t>
      </w:r>
      <w:proofErr w:type="spellStart"/>
      <w:r w:rsidRPr="00794217">
        <w:rPr>
          <w:rFonts w:ascii="Cambria" w:hAnsi="Cambria" w:cs="Arial"/>
          <w:sz w:val="20"/>
        </w:rPr>
        <w:t>tersedia</w:t>
      </w:r>
      <w:proofErr w:type="spellEnd"/>
      <w:r w:rsidRPr="00794217">
        <w:rPr>
          <w:rFonts w:ascii="Cambria" w:eastAsia="Mukti Narrow" w:hAnsi="Cambria" w:cs="Arial"/>
          <w:sz w:val="20"/>
        </w:rPr>
        <w:t xml:space="preserve"> </w:t>
      </w:r>
      <w:proofErr w:type="spellStart"/>
      <w:r w:rsidRPr="00794217">
        <w:rPr>
          <w:rFonts w:ascii="Cambria" w:hAnsi="Cambria" w:cs="Arial"/>
          <w:sz w:val="20"/>
        </w:rPr>
        <w:t>apabila</w:t>
      </w:r>
      <w:proofErr w:type="spellEnd"/>
      <w:r w:rsidRPr="00794217">
        <w:rPr>
          <w:rFonts w:ascii="Cambria" w:eastAsia="Mukti Narrow" w:hAnsi="Cambria" w:cs="Arial"/>
          <w:sz w:val="20"/>
        </w:rPr>
        <w:t xml:space="preserve"> </w:t>
      </w:r>
      <w:proofErr w:type="spellStart"/>
      <w:r w:rsidRPr="00794217">
        <w:rPr>
          <w:rFonts w:ascii="Cambria" w:hAnsi="Cambria" w:cs="Arial"/>
          <w:sz w:val="20"/>
        </w:rPr>
        <w:t>calon</w:t>
      </w:r>
      <w:proofErr w:type="spellEnd"/>
      <w:r w:rsidRPr="00794217">
        <w:rPr>
          <w:rFonts w:ascii="Cambria" w:eastAsia="Mukti Narrow" w:hAnsi="Cambria" w:cs="Arial"/>
          <w:sz w:val="20"/>
        </w:rPr>
        <w:t xml:space="preserve"> </w:t>
      </w:r>
      <w:proofErr w:type="spellStart"/>
      <w:r w:rsidRPr="00794217">
        <w:rPr>
          <w:rFonts w:ascii="Cambria" w:hAnsi="Cambria" w:cs="Arial"/>
          <w:sz w:val="20"/>
        </w:rPr>
        <w:t>pekerja</w:t>
      </w:r>
      <w:proofErr w:type="spellEnd"/>
      <w:r w:rsidRPr="00794217">
        <w:rPr>
          <w:rFonts w:ascii="Cambria" w:eastAsia="Mukti Narrow" w:hAnsi="Cambria" w:cs="Arial"/>
          <w:sz w:val="20"/>
        </w:rPr>
        <w:t xml:space="preserve"> </w:t>
      </w:r>
      <w:proofErr w:type="spellStart"/>
      <w:r w:rsidRPr="00794217">
        <w:rPr>
          <w:rFonts w:ascii="Cambria" w:hAnsi="Cambria" w:cs="Arial"/>
          <w:sz w:val="20"/>
        </w:rPr>
        <w:t>radiasi</w:t>
      </w:r>
      <w:proofErr w:type="spellEnd"/>
      <w:r w:rsidRPr="00794217">
        <w:rPr>
          <w:rFonts w:ascii="Cambria" w:eastAsia="Mukti Narrow" w:hAnsi="Cambria" w:cs="Arial"/>
          <w:sz w:val="20"/>
        </w:rPr>
        <w:t xml:space="preserve"> </w:t>
      </w:r>
      <w:proofErr w:type="spellStart"/>
      <w:r w:rsidRPr="00794217">
        <w:rPr>
          <w:rFonts w:ascii="Cambria" w:hAnsi="Cambria" w:cs="Arial"/>
          <w:sz w:val="20"/>
        </w:rPr>
        <w:t>tersebut</w:t>
      </w:r>
      <w:proofErr w:type="spellEnd"/>
      <w:r w:rsidRPr="00794217">
        <w:rPr>
          <w:rFonts w:ascii="Cambria" w:eastAsia="Mukti Narrow" w:hAnsi="Cambria" w:cs="Arial"/>
          <w:sz w:val="20"/>
        </w:rPr>
        <w:t xml:space="preserve"> </w:t>
      </w:r>
      <w:proofErr w:type="spellStart"/>
      <w:proofErr w:type="gramStart"/>
      <w:r w:rsidRPr="00794217">
        <w:rPr>
          <w:rFonts w:ascii="Cambria" w:hAnsi="Cambria" w:cs="Arial"/>
          <w:sz w:val="20"/>
        </w:rPr>
        <w:t>pernah</w:t>
      </w:r>
      <w:proofErr w:type="spellEnd"/>
      <w:r w:rsidRPr="00794217">
        <w:rPr>
          <w:rFonts w:ascii="Cambria" w:eastAsia="Mukti Narrow" w:hAnsi="Cambria" w:cs="Arial"/>
          <w:sz w:val="20"/>
        </w:rPr>
        <w:t xml:space="preserve">  </w:t>
      </w:r>
      <w:proofErr w:type="spellStart"/>
      <w:r w:rsidRPr="00794217">
        <w:rPr>
          <w:rFonts w:ascii="Cambria" w:hAnsi="Cambria" w:cs="Arial"/>
          <w:sz w:val="20"/>
        </w:rPr>
        <w:t>bekerja</w:t>
      </w:r>
      <w:proofErr w:type="spellEnd"/>
      <w:proofErr w:type="gramEnd"/>
      <w:r w:rsidRPr="00794217">
        <w:rPr>
          <w:rFonts w:ascii="Cambria" w:eastAsia="Mukti Narrow" w:hAnsi="Cambria" w:cs="Arial"/>
          <w:sz w:val="20"/>
        </w:rPr>
        <w:t xml:space="preserve"> </w:t>
      </w:r>
      <w:r w:rsidRPr="00794217">
        <w:rPr>
          <w:rFonts w:ascii="Cambria" w:hAnsi="Cambria" w:cs="Arial"/>
          <w:sz w:val="20"/>
        </w:rPr>
        <w:t>di</w:t>
      </w:r>
      <w:r w:rsidRPr="00794217">
        <w:rPr>
          <w:rFonts w:ascii="Cambria" w:eastAsia="Mukti Narrow" w:hAnsi="Cambria" w:cs="Arial"/>
          <w:sz w:val="20"/>
        </w:rPr>
        <w:t xml:space="preserve"> </w:t>
      </w:r>
      <w:proofErr w:type="spellStart"/>
      <w:r w:rsidRPr="00794217">
        <w:rPr>
          <w:rFonts w:ascii="Cambria" w:hAnsi="Cambria" w:cs="Arial"/>
          <w:sz w:val="20"/>
        </w:rPr>
        <w:t>medan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radiasi</w:t>
      </w:r>
      <w:proofErr w:type="spellEnd"/>
      <w:r w:rsidRPr="00794217">
        <w:rPr>
          <w:rFonts w:ascii="Cambria" w:hAnsi="Cambria" w:cs="Arial"/>
          <w:sz w:val="20"/>
        </w:rPr>
        <w:t>.</w:t>
      </w:r>
    </w:p>
    <w:p w14:paraId="181138EC" w14:textId="77777777" w:rsidR="00437F17" w:rsidRPr="00794217" w:rsidRDefault="00437F17" w:rsidP="00D1595C">
      <w:pPr>
        <w:pStyle w:val="BodyText"/>
        <w:spacing w:line="276" w:lineRule="auto"/>
        <w:ind w:left="709"/>
        <w:rPr>
          <w:rFonts w:ascii="Cambria" w:hAnsi="Cambria" w:cs="Arial"/>
          <w:b/>
          <w:sz w:val="20"/>
        </w:rPr>
      </w:pPr>
    </w:p>
    <w:p w14:paraId="67C164B6" w14:textId="77777777" w:rsidR="009B5ACD" w:rsidRPr="00794217" w:rsidRDefault="009B5ACD" w:rsidP="00D1595C">
      <w:pPr>
        <w:pStyle w:val="BodyText"/>
        <w:numPr>
          <w:ilvl w:val="0"/>
          <w:numId w:val="38"/>
        </w:numPr>
        <w:spacing w:line="276" w:lineRule="auto"/>
        <w:ind w:left="709" w:hanging="283"/>
        <w:rPr>
          <w:rFonts w:ascii="Cambria" w:hAnsi="Cambria" w:cs="Arial"/>
          <w:sz w:val="20"/>
        </w:rPr>
      </w:pPr>
      <w:proofErr w:type="spellStart"/>
      <w:r w:rsidRPr="00794217">
        <w:rPr>
          <w:rFonts w:ascii="Cambria" w:hAnsi="Cambria" w:cs="Arial"/>
          <w:b/>
          <w:sz w:val="20"/>
        </w:rPr>
        <w:t>Pemantauan</w:t>
      </w:r>
      <w:proofErr w:type="spellEnd"/>
      <w:r w:rsidRPr="00794217">
        <w:rPr>
          <w:rFonts w:ascii="Cambria" w:eastAsia="Mukti Narrow" w:hAnsi="Cambria" w:cs="Arial"/>
          <w:b/>
          <w:sz w:val="20"/>
        </w:rPr>
        <w:t xml:space="preserve"> </w:t>
      </w:r>
      <w:proofErr w:type="spellStart"/>
      <w:r w:rsidRPr="00794217">
        <w:rPr>
          <w:rFonts w:ascii="Cambria" w:hAnsi="Cambria" w:cs="Arial"/>
          <w:b/>
          <w:sz w:val="20"/>
        </w:rPr>
        <w:t>Dosis</w:t>
      </w:r>
      <w:proofErr w:type="spellEnd"/>
      <w:r w:rsidRPr="00794217">
        <w:rPr>
          <w:rFonts w:ascii="Cambria" w:eastAsia="Mukti Narrow" w:hAnsi="Cambria" w:cs="Arial"/>
          <w:b/>
          <w:sz w:val="20"/>
        </w:rPr>
        <w:t xml:space="preserve"> </w:t>
      </w:r>
      <w:proofErr w:type="spellStart"/>
      <w:r w:rsidRPr="00794217">
        <w:rPr>
          <w:rFonts w:ascii="Cambria" w:hAnsi="Cambria" w:cs="Arial"/>
          <w:b/>
          <w:sz w:val="20"/>
        </w:rPr>
        <w:t>Radiasi</w:t>
      </w:r>
      <w:proofErr w:type="spellEnd"/>
      <w:r w:rsidRPr="00794217">
        <w:rPr>
          <w:rFonts w:ascii="Cambria" w:eastAsia="Mukti Narrow" w:hAnsi="Cambria" w:cs="Arial"/>
          <w:b/>
          <w:sz w:val="20"/>
        </w:rPr>
        <w:t xml:space="preserve"> </w:t>
      </w:r>
      <w:proofErr w:type="spellStart"/>
      <w:r w:rsidRPr="00794217">
        <w:rPr>
          <w:rFonts w:ascii="Cambria" w:hAnsi="Cambria" w:cs="Arial"/>
          <w:b/>
          <w:sz w:val="20"/>
        </w:rPr>
        <w:t>Selama</w:t>
      </w:r>
      <w:proofErr w:type="spellEnd"/>
      <w:r w:rsidRPr="00794217">
        <w:rPr>
          <w:rFonts w:ascii="Cambria" w:eastAsia="Mukti Narrow" w:hAnsi="Cambria" w:cs="Arial"/>
          <w:b/>
          <w:sz w:val="20"/>
        </w:rPr>
        <w:t xml:space="preserve"> </w:t>
      </w:r>
      <w:r w:rsidRPr="00794217">
        <w:rPr>
          <w:rFonts w:ascii="Cambria" w:hAnsi="Cambria" w:cs="Arial"/>
          <w:b/>
          <w:sz w:val="20"/>
        </w:rPr>
        <w:t>Masa</w:t>
      </w:r>
      <w:r w:rsidRPr="00794217">
        <w:rPr>
          <w:rFonts w:ascii="Cambria" w:eastAsia="Mukti Narrow" w:hAnsi="Cambria" w:cs="Arial"/>
          <w:b/>
          <w:sz w:val="20"/>
        </w:rPr>
        <w:t xml:space="preserve"> </w:t>
      </w:r>
      <w:proofErr w:type="spellStart"/>
      <w:r w:rsidRPr="00794217">
        <w:rPr>
          <w:rFonts w:ascii="Cambria" w:hAnsi="Cambria" w:cs="Arial"/>
          <w:b/>
          <w:sz w:val="20"/>
        </w:rPr>
        <w:t>Kerja</w:t>
      </w:r>
      <w:proofErr w:type="spellEnd"/>
    </w:p>
    <w:p w14:paraId="0141960D" w14:textId="77777777" w:rsidR="009B5ACD" w:rsidRPr="00794217" w:rsidRDefault="009B5ACD" w:rsidP="00D1595C">
      <w:pPr>
        <w:pStyle w:val="BodyText"/>
        <w:spacing w:line="276" w:lineRule="auto"/>
        <w:ind w:left="709"/>
        <w:rPr>
          <w:rFonts w:ascii="Cambria" w:hAnsi="Cambria" w:cs="Arial"/>
          <w:sz w:val="20"/>
        </w:rPr>
      </w:pPr>
      <w:r w:rsidRPr="00794217">
        <w:rPr>
          <w:rFonts w:ascii="Cambria" w:hAnsi="Cambria" w:cs="Arial"/>
          <w:sz w:val="20"/>
        </w:rPr>
        <w:t>PPR</w:t>
      </w:r>
      <w:r w:rsidRPr="00794217">
        <w:rPr>
          <w:rFonts w:ascii="Cambria" w:eastAsia="Mukti Narrow" w:hAnsi="Cambria" w:cs="Arial"/>
          <w:sz w:val="20"/>
        </w:rPr>
        <w:t xml:space="preserve"> </w:t>
      </w:r>
      <w:proofErr w:type="spellStart"/>
      <w:r w:rsidRPr="00794217">
        <w:rPr>
          <w:rFonts w:ascii="Cambria" w:hAnsi="Cambria" w:cs="Arial"/>
          <w:sz w:val="20"/>
        </w:rPr>
        <w:t>berkewajiban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melakukan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pengukuran</w:t>
      </w:r>
      <w:proofErr w:type="spellEnd"/>
      <w:r w:rsidRPr="00794217">
        <w:rPr>
          <w:rFonts w:ascii="Cambria" w:eastAsia="Mukti Narrow" w:hAnsi="Cambria" w:cs="Arial"/>
          <w:sz w:val="20"/>
        </w:rPr>
        <w:t xml:space="preserve"> </w:t>
      </w:r>
      <w:proofErr w:type="spellStart"/>
      <w:proofErr w:type="gramStart"/>
      <w:r w:rsidRPr="00794217">
        <w:rPr>
          <w:rFonts w:ascii="Cambria" w:hAnsi="Cambria" w:cs="Arial"/>
          <w:sz w:val="20"/>
        </w:rPr>
        <w:t>dosis</w:t>
      </w:r>
      <w:proofErr w:type="spellEnd"/>
      <w:r w:rsidRPr="00794217">
        <w:rPr>
          <w:rFonts w:ascii="Cambria" w:eastAsia="Mukti Narrow" w:hAnsi="Cambria" w:cs="Arial"/>
          <w:sz w:val="20"/>
        </w:rPr>
        <w:t xml:space="preserve">  </w:t>
      </w:r>
      <w:proofErr w:type="spellStart"/>
      <w:r w:rsidRPr="00794217">
        <w:rPr>
          <w:rFonts w:ascii="Cambria" w:hAnsi="Cambria" w:cs="Arial"/>
          <w:sz w:val="20"/>
        </w:rPr>
        <w:t>radiasi</w:t>
      </w:r>
      <w:proofErr w:type="spellEnd"/>
      <w:proofErr w:type="gramEnd"/>
      <w:r w:rsidRPr="00794217">
        <w:rPr>
          <w:rFonts w:ascii="Cambria" w:eastAsia="Mukti Narrow" w:hAnsi="Cambria" w:cs="Arial"/>
          <w:sz w:val="20"/>
        </w:rPr>
        <w:t xml:space="preserve">  </w:t>
      </w:r>
      <w:proofErr w:type="spellStart"/>
      <w:r w:rsidRPr="00794217">
        <w:rPr>
          <w:rFonts w:ascii="Cambria" w:hAnsi="Cambria" w:cs="Arial"/>
          <w:sz w:val="20"/>
        </w:rPr>
        <w:t>secara</w:t>
      </w:r>
      <w:proofErr w:type="spellEnd"/>
      <w:r w:rsidRPr="00794217">
        <w:rPr>
          <w:rFonts w:ascii="Cambria" w:eastAsia="Mukti Narrow" w:hAnsi="Cambria" w:cs="Arial"/>
          <w:sz w:val="20"/>
        </w:rPr>
        <w:t xml:space="preserve"> </w:t>
      </w:r>
      <w:proofErr w:type="spellStart"/>
      <w:r w:rsidRPr="00794217">
        <w:rPr>
          <w:rFonts w:ascii="Cambria" w:hAnsi="Cambria" w:cs="Arial"/>
          <w:sz w:val="20"/>
        </w:rPr>
        <w:t>periodik</w:t>
      </w:r>
      <w:proofErr w:type="spellEnd"/>
      <w:r w:rsidRPr="00794217">
        <w:rPr>
          <w:rFonts w:ascii="Cambria" w:eastAsia="Mukti Narrow" w:hAnsi="Cambria" w:cs="Arial"/>
          <w:sz w:val="20"/>
        </w:rPr>
        <w:t xml:space="preserve"> </w:t>
      </w:r>
      <w:proofErr w:type="spellStart"/>
      <w:r w:rsidRPr="00794217">
        <w:rPr>
          <w:rFonts w:ascii="Cambria" w:hAnsi="Cambria" w:cs="Arial"/>
          <w:sz w:val="20"/>
        </w:rPr>
        <w:t>selama</w:t>
      </w:r>
      <w:proofErr w:type="spellEnd"/>
      <w:r w:rsidRPr="00794217">
        <w:rPr>
          <w:rFonts w:ascii="Cambria" w:eastAsia="Mukti Narrow" w:hAnsi="Cambria" w:cs="Arial"/>
          <w:sz w:val="20"/>
        </w:rPr>
        <w:t xml:space="preserve"> </w:t>
      </w:r>
      <w:r w:rsidRPr="00794217">
        <w:rPr>
          <w:rFonts w:ascii="Cambria" w:hAnsi="Cambria" w:cs="Arial"/>
          <w:sz w:val="20"/>
        </w:rPr>
        <w:t>masa</w:t>
      </w:r>
      <w:r w:rsidRPr="00794217">
        <w:rPr>
          <w:rFonts w:ascii="Cambria" w:eastAsia="Mukti Narrow" w:hAnsi="Cambria" w:cs="Arial"/>
          <w:sz w:val="20"/>
        </w:rPr>
        <w:t xml:space="preserve"> </w:t>
      </w:r>
      <w:proofErr w:type="spellStart"/>
      <w:r w:rsidRPr="00794217">
        <w:rPr>
          <w:rFonts w:ascii="Cambria" w:hAnsi="Cambria" w:cs="Arial"/>
          <w:sz w:val="20"/>
        </w:rPr>
        <w:t>kerja</w:t>
      </w:r>
      <w:proofErr w:type="spellEnd"/>
      <w:r w:rsidRPr="00794217">
        <w:rPr>
          <w:rFonts w:ascii="Cambria" w:eastAsia="Mukti Narrow" w:hAnsi="Cambria" w:cs="Arial"/>
          <w:sz w:val="20"/>
        </w:rPr>
        <w:t xml:space="preserve"> </w:t>
      </w:r>
      <w:r w:rsidRPr="00794217">
        <w:rPr>
          <w:rFonts w:ascii="Cambria" w:hAnsi="Cambria" w:cs="Arial"/>
          <w:sz w:val="20"/>
        </w:rPr>
        <w:t>dan</w:t>
      </w:r>
      <w:r w:rsidRPr="00794217">
        <w:rPr>
          <w:rFonts w:ascii="Cambria" w:eastAsia="Mukti Narrow" w:hAnsi="Cambria" w:cs="Arial"/>
          <w:sz w:val="20"/>
        </w:rPr>
        <w:t xml:space="preserve"> </w:t>
      </w:r>
      <w:proofErr w:type="spellStart"/>
      <w:r w:rsidRPr="00794217">
        <w:rPr>
          <w:rFonts w:ascii="Cambria" w:hAnsi="Cambria" w:cs="Arial"/>
          <w:sz w:val="20"/>
        </w:rPr>
        <w:t>apabila</w:t>
      </w:r>
      <w:proofErr w:type="spellEnd"/>
      <w:r w:rsidRPr="00794217">
        <w:rPr>
          <w:rFonts w:ascii="Cambria" w:eastAsia="Mukti Narrow" w:hAnsi="Cambria" w:cs="Arial"/>
          <w:sz w:val="20"/>
        </w:rPr>
        <w:t xml:space="preserve"> </w:t>
      </w:r>
      <w:proofErr w:type="spellStart"/>
      <w:r w:rsidRPr="00794217">
        <w:rPr>
          <w:rFonts w:ascii="Cambria" w:hAnsi="Cambria" w:cs="Arial"/>
          <w:sz w:val="20"/>
        </w:rPr>
        <w:t>seseorang</w:t>
      </w:r>
      <w:proofErr w:type="spellEnd"/>
      <w:r w:rsidRPr="00794217">
        <w:rPr>
          <w:rFonts w:ascii="Cambria" w:eastAsia="Mukti Narrow" w:hAnsi="Cambria" w:cs="Arial"/>
          <w:sz w:val="20"/>
        </w:rPr>
        <w:t xml:space="preserve"> </w:t>
      </w:r>
      <w:proofErr w:type="spellStart"/>
      <w:r w:rsidRPr="00794217">
        <w:rPr>
          <w:rFonts w:ascii="Cambria" w:hAnsi="Cambria" w:cs="Arial"/>
          <w:sz w:val="20"/>
        </w:rPr>
        <w:t>menerima</w:t>
      </w:r>
      <w:proofErr w:type="spellEnd"/>
      <w:r w:rsidRPr="00794217">
        <w:rPr>
          <w:rFonts w:ascii="Cambria" w:eastAsia="Mukti Narrow" w:hAnsi="Cambria" w:cs="Arial"/>
          <w:sz w:val="20"/>
        </w:rPr>
        <w:t xml:space="preserve"> </w:t>
      </w:r>
      <w:proofErr w:type="spellStart"/>
      <w:r w:rsidRPr="00794217">
        <w:rPr>
          <w:rFonts w:ascii="Cambria" w:hAnsi="Cambria" w:cs="Arial"/>
          <w:sz w:val="20"/>
        </w:rPr>
        <w:t>dosis</w:t>
      </w:r>
      <w:proofErr w:type="spellEnd"/>
      <w:r w:rsidRPr="00794217">
        <w:rPr>
          <w:rFonts w:ascii="Cambria" w:eastAsia="Mukti Narrow" w:hAnsi="Cambria" w:cs="Arial"/>
          <w:sz w:val="20"/>
        </w:rPr>
        <w:t xml:space="preserve"> </w:t>
      </w:r>
      <w:proofErr w:type="spellStart"/>
      <w:r w:rsidRPr="00794217">
        <w:rPr>
          <w:rFonts w:ascii="Cambria" w:hAnsi="Cambria" w:cs="Arial"/>
          <w:sz w:val="20"/>
        </w:rPr>
        <w:t>sama</w:t>
      </w:r>
      <w:proofErr w:type="spellEnd"/>
      <w:r w:rsidRPr="00794217">
        <w:rPr>
          <w:rFonts w:ascii="Cambria" w:eastAsia="Mukti Narrow" w:hAnsi="Cambria" w:cs="Arial"/>
          <w:sz w:val="20"/>
        </w:rPr>
        <w:t xml:space="preserve"> </w:t>
      </w:r>
      <w:proofErr w:type="spellStart"/>
      <w:r w:rsidRPr="00794217">
        <w:rPr>
          <w:rFonts w:ascii="Cambria" w:hAnsi="Cambria" w:cs="Arial"/>
          <w:sz w:val="20"/>
        </w:rPr>
        <w:t>atau</w:t>
      </w:r>
      <w:proofErr w:type="spellEnd"/>
      <w:r w:rsidRPr="00794217">
        <w:rPr>
          <w:rFonts w:ascii="Cambria" w:eastAsia="Mukti Narrow" w:hAnsi="Cambria" w:cs="Arial"/>
          <w:sz w:val="20"/>
        </w:rPr>
        <w:t xml:space="preserve"> </w:t>
      </w:r>
      <w:proofErr w:type="spellStart"/>
      <w:r w:rsidRPr="00794217">
        <w:rPr>
          <w:rFonts w:ascii="Cambria" w:hAnsi="Cambria" w:cs="Arial"/>
          <w:sz w:val="20"/>
        </w:rPr>
        <w:t>melebihi</w:t>
      </w:r>
      <w:proofErr w:type="spellEnd"/>
      <w:r w:rsidRPr="00794217">
        <w:rPr>
          <w:rFonts w:ascii="Cambria" w:eastAsia="Mukti Narrow" w:hAnsi="Cambria" w:cs="Arial"/>
          <w:sz w:val="20"/>
        </w:rPr>
        <w:t xml:space="preserve">  </w:t>
      </w:r>
      <w:r w:rsidRPr="00794217">
        <w:rPr>
          <w:rFonts w:ascii="Cambria" w:hAnsi="Cambria" w:cs="Arial"/>
          <w:sz w:val="20"/>
        </w:rPr>
        <w:t>Nilai</w:t>
      </w:r>
      <w:r w:rsidRPr="00794217">
        <w:rPr>
          <w:rFonts w:ascii="Cambria" w:eastAsia="Mukti Narrow" w:hAnsi="Cambria" w:cs="Arial"/>
          <w:sz w:val="20"/>
        </w:rPr>
        <w:t xml:space="preserve"> </w:t>
      </w:r>
      <w:r w:rsidRPr="00794217">
        <w:rPr>
          <w:rFonts w:ascii="Cambria" w:hAnsi="Cambria" w:cs="Arial"/>
          <w:sz w:val="20"/>
        </w:rPr>
        <w:t>Batas</w:t>
      </w:r>
      <w:r w:rsidRPr="00794217">
        <w:rPr>
          <w:rFonts w:ascii="Cambria" w:eastAsia="Mukti Narrow" w:hAnsi="Cambria" w:cs="Arial"/>
          <w:sz w:val="20"/>
        </w:rPr>
        <w:t xml:space="preserve"> </w:t>
      </w:r>
      <w:proofErr w:type="spellStart"/>
      <w:r w:rsidRPr="00794217">
        <w:rPr>
          <w:rFonts w:ascii="Cambria" w:hAnsi="Cambria" w:cs="Arial"/>
          <w:sz w:val="20"/>
        </w:rPr>
        <w:t>Dosis</w:t>
      </w:r>
      <w:proofErr w:type="spellEnd"/>
      <w:r w:rsidRPr="00794217">
        <w:rPr>
          <w:rFonts w:ascii="Cambria" w:eastAsia="Mukti Narrow" w:hAnsi="Cambria" w:cs="Arial"/>
          <w:sz w:val="20"/>
        </w:rPr>
        <w:t xml:space="preserve"> </w:t>
      </w:r>
      <w:r w:rsidRPr="00794217">
        <w:rPr>
          <w:rFonts w:ascii="Cambria" w:hAnsi="Cambria" w:cs="Arial"/>
          <w:sz w:val="20"/>
        </w:rPr>
        <w:t>yang</w:t>
      </w:r>
      <w:r w:rsidRPr="00794217">
        <w:rPr>
          <w:rFonts w:ascii="Cambria" w:eastAsia="Mukti Narrow" w:hAnsi="Cambria" w:cs="Arial"/>
          <w:sz w:val="20"/>
        </w:rPr>
        <w:t xml:space="preserve"> </w:t>
      </w:r>
      <w:proofErr w:type="spellStart"/>
      <w:r w:rsidRPr="00794217">
        <w:rPr>
          <w:rFonts w:ascii="Cambria" w:hAnsi="Cambria" w:cs="Arial"/>
          <w:sz w:val="20"/>
        </w:rPr>
        <w:t>telah</w:t>
      </w:r>
      <w:proofErr w:type="spellEnd"/>
      <w:r w:rsidRPr="00794217">
        <w:rPr>
          <w:rFonts w:ascii="Cambria" w:eastAsia="Mukti Narrow" w:hAnsi="Cambria" w:cs="Arial"/>
          <w:sz w:val="20"/>
        </w:rPr>
        <w:t xml:space="preserve"> </w:t>
      </w:r>
      <w:proofErr w:type="spellStart"/>
      <w:r w:rsidRPr="00794217">
        <w:rPr>
          <w:rFonts w:ascii="Cambria" w:hAnsi="Cambria" w:cs="Arial"/>
          <w:sz w:val="20"/>
        </w:rPr>
        <w:t>ditentukan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maka</w:t>
      </w:r>
      <w:proofErr w:type="spellEnd"/>
      <w:r w:rsidRPr="00794217">
        <w:rPr>
          <w:rFonts w:ascii="Cambria" w:eastAsia="Mukti Narrow" w:hAnsi="Cambria" w:cs="Arial"/>
          <w:sz w:val="20"/>
        </w:rPr>
        <w:t xml:space="preserve">  </w:t>
      </w:r>
      <w:proofErr w:type="spellStart"/>
      <w:r w:rsidRPr="00794217">
        <w:rPr>
          <w:rFonts w:ascii="Cambria" w:hAnsi="Cambria" w:cs="Arial"/>
          <w:sz w:val="20"/>
        </w:rPr>
        <w:t>petugas</w:t>
      </w:r>
      <w:proofErr w:type="spellEnd"/>
      <w:r w:rsidRPr="00794217">
        <w:rPr>
          <w:rFonts w:ascii="Cambria" w:eastAsia="Mukti Narrow" w:hAnsi="Cambria" w:cs="Arial"/>
          <w:sz w:val="20"/>
        </w:rPr>
        <w:t xml:space="preserve"> </w:t>
      </w:r>
      <w:proofErr w:type="spellStart"/>
      <w:r w:rsidRPr="00794217">
        <w:rPr>
          <w:rFonts w:ascii="Cambria" w:hAnsi="Cambria" w:cs="Arial"/>
          <w:sz w:val="20"/>
        </w:rPr>
        <w:t>segera</w:t>
      </w:r>
      <w:proofErr w:type="spellEnd"/>
      <w:r w:rsidRPr="00794217">
        <w:rPr>
          <w:rFonts w:ascii="Cambria" w:eastAsia="Mukti Narrow" w:hAnsi="Cambria" w:cs="Arial"/>
          <w:sz w:val="20"/>
        </w:rPr>
        <w:t xml:space="preserve"> </w:t>
      </w:r>
      <w:proofErr w:type="spellStart"/>
      <w:r w:rsidRPr="00794217">
        <w:rPr>
          <w:rFonts w:ascii="Cambria" w:hAnsi="Cambria" w:cs="Arial"/>
          <w:sz w:val="20"/>
        </w:rPr>
        <w:t>menyelidiki</w:t>
      </w:r>
      <w:proofErr w:type="spellEnd"/>
      <w:r w:rsidRPr="00794217">
        <w:rPr>
          <w:rFonts w:ascii="Cambria" w:eastAsia="Mukti Narrow" w:hAnsi="Cambria" w:cs="Arial"/>
          <w:sz w:val="20"/>
        </w:rPr>
        <w:t xml:space="preserve"> </w:t>
      </w:r>
      <w:proofErr w:type="spellStart"/>
      <w:r w:rsidRPr="00794217">
        <w:rPr>
          <w:rFonts w:ascii="Cambria" w:hAnsi="Cambria" w:cs="Arial"/>
          <w:sz w:val="20"/>
        </w:rPr>
        <w:t>sebab-sebabnya</w:t>
      </w:r>
      <w:proofErr w:type="spellEnd"/>
      <w:r w:rsidRPr="00794217">
        <w:rPr>
          <w:rFonts w:ascii="Cambria" w:eastAsia="Mukti Narrow" w:hAnsi="Cambria" w:cs="Arial"/>
          <w:sz w:val="20"/>
        </w:rPr>
        <w:t xml:space="preserve"> </w:t>
      </w:r>
      <w:proofErr w:type="spellStart"/>
      <w:r w:rsidRPr="00794217">
        <w:rPr>
          <w:rFonts w:ascii="Cambria" w:hAnsi="Cambria" w:cs="Arial"/>
          <w:sz w:val="20"/>
        </w:rPr>
        <w:t>serta</w:t>
      </w:r>
      <w:proofErr w:type="spellEnd"/>
      <w:r w:rsidRPr="00794217">
        <w:rPr>
          <w:rFonts w:ascii="Cambria" w:eastAsia="Mukti Narrow" w:hAnsi="Cambria" w:cs="Arial"/>
          <w:sz w:val="20"/>
        </w:rPr>
        <w:t xml:space="preserve"> </w:t>
      </w:r>
      <w:proofErr w:type="spellStart"/>
      <w:r w:rsidRPr="00794217">
        <w:rPr>
          <w:rFonts w:ascii="Cambria" w:hAnsi="Cambria" w:cs="Arial"/>
          <w:sz w:val="20"/>
        </w:rPr>
        <w:t>melakukan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tindakan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koreksi</w:t>
      </w:r>
      <w:proofErr w:type="spellEnd"/>
      <w:r w:rsidRPr="00794217">
        <w:rPr>
          <w:rFonts w:ascii="Cambria" w:hAnsi="Cambria" w:cs="Arial"/>
          <w:sz w:val="20"/>
        </w:rPr>
        <w:t>.</w:t>
      </w:r>
      <w:r w:rsidRPr="00794217">
        <w:rPr>
          <w:rFonts w:ascii="Cambria" w:eastAsia="Mukti Narrow" w:hAnsi="Cambria" w:cs="Arial"/>
          <w:sz w:val="20"/>
        </w:rPr>
        <w:t xml:space="preserve"> </w:t>
      </w:r>
      <w:r w:rsidRPr="00794217">
        <w:rPr>
          <w:rFonts w:ascii="Cambria" w:hAnsi="Cambria" w:cs="Arial"/>
          <w:sz w:val="20"/>
        </w:rPr>
        <w:t>PPR</w:t>
      </w:r>
      <w:r w:rsidRPr="00794217">
        <w:rPr>
          <w:rFonts w:ascii="Cambria" w:eastAsia="Mukti Narrow" w:hAnsi="Cambria" w:cs="Arial"/>
          <w:sz w:val="20"/>
        </w:rPr>
        <w:t xml:space="preserve"> </w:t>
      </w:r>
      <w:proofErr w:type="spellStart"/>
      <w:r w:rsidRPr="00794217">
        <w:rPr>
          <w:rFonts w:ascii="Cambria" w:hAnsi="Cambria" w:cs="Arial"/>
          <w:sz w:val="20"/>
        </w:rPr>
        <w:t>berkewajiban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mencatat</w:t>
      </w:r>
      <w:proofErr w:type="spellEnd"/>
      <w:r w:rsidRPr="00794217">
        <w:rPr>
          <w:rFonts w:ascii="Cambria" w:eastAsia="Mukti Narrow" w:hAnsi="Cambria" w:cs="Arial"/>
          <w:sz w:val="20"/>
        </w:rPr>
        <w:t xml:space="preserve"> </w:t>
      </w:r>
      <w:proofErr w:type="spellStart"/>
      <w:r w:rsidRPr="00794217">
        <w:rPr>
          <w:rFonts w:ascii="Cambria" w:hAnsi="Cambria" w:cs="Arial"/>
          <w:sz w:val="20"/>
        </w:rPr>
        <w:t>hasil</w:t>
      </w:r>
      <w:proofErr w:type="spellEnd"/>
      <w:r w:rsidRPr="00794217">
        <w:rPr>
          <w:rFonts w:ascii="Cambria" w:eastAsia="Mukti Narrow" w:hAnsi="Cambria" w:cs="Arial"/>
          <w:sz w:val="20"/>
        </w:rPr>
        <w:t xml:space="preserve"> </w:t>
      </w:r>
      <w:proofErr w:type="spellStart"/>
      <w:r w:rsidRPr="00794217">
        <w:rPr>
          <w:rFonts w:ascii="Cambria" w:hAnsi="Cambria" w:cs="Arial"/>
          <w:sz w:val="20"/>
        </w:rPr>
        <w:t>evaluasi</w:t>
      </w:r>
      <w:proofErr w:type="spellEnd"/>
      <w:r w:rsidRPr="00794217">
        <w:rPr>
          <w:rFonts w:ascii="Cambria" w:eastAsia="Mukti Narrow" w:hAnsi="Cambria" w:cs="Arial"/>
          <w:sz w:val="20"/>
        </w:rPr>
        <w:t xml:space="preserve"> </w:t>
      </w:r>
      <w:proofErr w:type="spellStart"/>
      <w:r w:rsidRPr="00794217">
        <w:rPr>
          <w:rFonts w:ascii="Cambria" w:hAnsi="Cambria" w:cs="Arial"/>
          <w:sz w:val="20"/>
        </w:rPr>
        <w:t>dosis</w:t>
      </w:r>
      <w:proofErr w:type="spellEnd"/>
      <w:r w:rsidRPr="00794217">
        <w:rPr>
          <w:rFonts w:ascii="Cambria" w:eastAsia="Mukti Narrow" w:hAnsi="Cambria" w:cs="Arial"/>
          <w:sz w:val="20"/>
        </w:rPr>
        <w:t xml:space="preserve"> </w:t>
      </w:r>
      <w:proofErr w:type="spellStart"/>
      <w:r w:rsidRPr="00794217">
        <w:rPr>
          <w:rFonts w:ascii="Cambria" w:hAnsi="Cambria" w:cs="Arial"/>
          <w:sz w:val="20"/>
        </w:rPr>
        <w:t>radiasi</w:t>
      </w:r>
      <w:proofErr w:type="spellEnd"/>
      <w:r w:rsidRPr="00794217">
        <w:rPr>
          <w:rFonts w:ascii="Cambria" w:eastAsia="Mukti Narrow" w:hAnsi="Cambria" w:cs="Arial"/>
          <w:sz w:val="20"/>
        </w:rPr>
        <w:t xml:space="preserve"> </w:t>
      </w:r>
      <w:r w:rsidRPr="00794217">
        <w:rPr>
          <w:rFonts w:ascii="Cambria" w:hAnsi="Cambria" w:cs="Arial"/>
          <w:sz w:val="20"/>
        </w:rPr>
        <w:t>yang</w:t>
      </w:r>
      <w:r w:rsidRPr="00794217">
        <w:rPr>
          <w:rFonts w:ascii="Cambria" w:eastAsia="Mukti Narrow" w:hAnsi="Cambria" w:cs="Arial"/>
          <w:sz w:val="20"/>
        </w:rPr>
        <w:t xml:space="preserve"> </w:t>
      </w:r>
      <w:proofErr w:type="spellStart"/>
      <w:r w:rsidRPr="00794217">
        <w:rPr>
          <w:rFonts w:ascii="Cambria" w:hAnsi="Cambria" w:cs="Arial"/>
          <w:sz w:val="20"/>
        </w:rPr>
        <w:t>diterima</w:t>
      </w:r>
      <w:proofErr w:type="spellEnd"/>
      <w:r w:rsidRPr="00794217">
        <w:rPr>
          <w:rFonts w:ascii="Cambria" w:eastAsia="Mukti Narrow" w:hAnsi="Cambria" w:cs="Arial"/>
          <w:sz w:val="20"/>
        </w:rPr>
        <w:t xml:space="preserve"> </w:t>
      </w:r>
      <w:proofErr w:type="gramStart"/>
      <w:r w:rsidRPr="00794217">
        <w:rPr>
          <w:rFonts w:ascii="Cambria" w:hAnsi="Cambria" w:cs="Arial"/>
          <w:sz w:val="20"/>
        </w:rPr>
        <w:t>oleh</w:t>
      </w:r>
      <w:r w:rsidRPr="00794217">
        <w:rPr>
          <w:rFonts w:ascii="Cambria" w:eastAsia="Mukti Narrow" w:hAnsi="Cambria" w:cs="Arial"/>
          <w:sz w:val="20"/>
        </w:rPr>
        <w:t xml:space="preserve">  </w:t>
      </w:r>
      <w:proofErr w:type="spellStart"/>
      <w:r w:rsidRPr="00794217">
        <w:rPr>
          <w:rFonts w:ascii="Cambria" w:hAnsi="Cambria" w:cs="Arial"/>
          <w:sz w:val="20"/>
        </w:rPr>
        <w:t>pekerja</w:t>
      </w:r>
      <w:proofErr w:type="spellEnd"/>
      <w:proofErr w:type="gramEnd"/>
      <w:r w:rsidRPr="00794217">
        <w:rPr>
          <w:rFonts w:ascii="Cambria" w:eastAsia="Mukti Narrow" w:hAnsi="Cambria" w:cs="Arial"/>
          <w:sz w:val="20"/>
        </w:rPr>
        <w:t xml:space="preserve"> </w:t>
      </w:r>
      <w:proofErr w:type="spellStart"/>
      <w:r w:rsidRPr="00794217">
        <w:rPr>
          <w:rFonts w:ascii="Cambria" w:hAnsi="Cambria" w:cs="Arial"/>
          <w:sz w:val="20"/>
        </w:rPr>
        <w:t>radiasi</w:t>
      </w:r>
      <w:proofErr w:type="spellEnd"/>
      <w:r w:rsidRPr="00794217">
        <w:rPr>
          <w:rFonts w:ascii="Cambria" w:hAnsi="Cambria" w:cs="Arial"/>
          <w:sz w:val="20"/>
        </w:rPr>
        <w:t>.</w:t>
      </w:r>
      <w:r w:rsidRPr="00794217">
        <w:rPr>
          <w:rFonts w:ascii="Cambria" w:eastAsia="Mukti Narrow" w:hAnsi="Cambria" w:cs="Arial"/>
          <w:sz w:val="20"/>
        </w:rPr>
        <w:t xml:space="preserve"> </w:t>
      </w:r>
      <w:r w:rsidRPr="00794217">
        <w:rPr>
          <w:rFonts w:ascii="Cambria" w:hAnsi="Cambria" w:cs="Arial"/>
          <w:sz w:val="20"/>
        </w:rPr>
        <w:t>Nilai</w:t>
      </w:r>
      <w:r w:rsidRPr="00794217">
        <w:rPr>
          <w:rFonts w:ascii="Cambria" w:eastAsia="Mukti Narrow" w:hAnsi="Cambria" w:cs="Arial"/>
          <w:sz w:val="20"/>
        </w:rPr>
        <w:t xml:space="preserve"> </w:t>
      </w:r>
      <w:proofErr w:type="spellStart"/>
      <w:proofErr w:type="gramStart"/>
      <w:r w:rsidRPr="00794217">
        <w:rPr>
          <w:rFonts w:ascii="Cambria" w:hAnsi="Cambria" w:cs="Arial"/>
          <w:sz w:val="20"/>
        </w:rPr>
        <w:t>dosis</w:t>
      </w:r>
      <w:proofErr w:type="spellEnd"/>
      <w:r w:rsidRPr="00794217">
        <w:rPr>
          <w:rFonts w:ascii="Cambria" w:eastAsia="Mukti Narrow" w:hAnsi="Cambria" w:cs="Arial"/>
          <w:sz w:val="20"/>
        </w:rPr>
        <w:t xml:space="preserve">  </w:t>
      </w:r>
      <w:proofErr w:type="spellStart"/>
      <w:r w:rsidRPr="00794217">
        <w:rPr>
          <w:rFonts w:ascii="Cambria" w:hAnsi="Cambria" w:cs="Arial"/>
          <w:sz w:val="20"/>
        </w:rPr>
        <w:t>tersebut</w:t>
      </w:r>
      <w:proofErr w:type="spellEnd"/>
      <w:proofErr w:type="gramEnd"/>
      <w:r w:rsidRPr="00794217">
        <w:rPr>
          <w:rFonts w:ascii="Cambria" w:eastAsia="Mukti Narrow" w:hAnsi="Cambria" w:cs="Arial"/>
          <w:sz w:val="20"/>
        </w:rPr>
        <w:t xml:space="preserve"> </w:t>
      </w:r>
      <w:proofErr w:type="spellStart"/>
      <w:r w:rsidRPr="00794217">
        <w:rPr>
          <w:rFonts w:ascii="Cambria" w:hAnsi="Cambria" w:cs="Arial"/>
          <w:sz w:val="20"/>
        </w:rPr>
        <w:t>dicatat</w:t>
      </w:r>
      <w:proofErr w:type="spellEnd"/>
      <w:r w:rsidRPr="00794217">
        <w:rPr>
          <w:rFonts w:ascii="Cambria" w:eastAsia="Mukti Narrow" w:hAnsi="Cambria" w:cs="Arial"/>
          <w:sz w:val="20"/>
        </w:rPr>
        <w:t xml:space="preserve"> </w:t>
      </w:r>
      <w:proofErr w:type="spellStart"/>
      <w:r w:rsidRPr="00794217">
        <w:rPr>
          <w:rFonts w:ascii="Cambria" w:hAnsi="Cambria" w:cs="Arial"/>
          <w:sz w:val="20"/>
        </w:rPr>
        <w:t>secara</w:t>
      </w:r>
      <w:proofErr w:type="spellEnd"/>
      <w:r w:rsidRPr="00794217">
        <w:rPr>
          <w:rFonts w:ascii="Cambria" w:eastAsia="Mukti Narrow" w:hAnsi="Cambria" w:cs="Arial"/>
          <w:sz w:val="20"/>
        </w:rPr>
        <w:t xml:space="preserve"> </w:t>
      </w:r>
      <w:proofErr w:type="spellStart"/>
      <w:r w:rsidRPr="00794217">
        <w:rPr>
          <w:rFonts w:ascii="Cambria" w:hAnsi="Cambria" w:cs="Arial"/>
          <w:sz w:val="20"/>
        </w:rPr>
        <w:t>periodik</w:t>
      </w:r>
      <w:proofErr w:type="spellEnd"/>
      <w:r w:rsidRPr="00794217">
        <w:rPr>
          <w:rFonts w:ascii="Cambria" w:eastAsia="Mukti Narrow" w:hAnsi="Cambria" w:cs="Arial"/>
          <w:sz w:val="20"/>
        </w:rPr>
        <w:t xml:space="preserve"> </w:t>
      </w:r>
      <w:r w:rsidRPr="00794217">
        <w:rPr>
          <w:rFonts w:ascii="Cambria" w:hAnsi="Cambria" w:cs="Arial"/>
          <w:sz w:val="20"/>
        </w:rPr>
        <w:t>di</w:t>
      </w:r>
      <w:r w:rsidRPr="00794217">
        <w:rPr>
          <w:rFonts w:ascii="Cambria" w:eastAsia="Mukti Narrow" w:hAnsi="Cambria" w:cs="Arial"/>
          <w:sz w:val="20"/>
        </w:rPr>
        <w:t xml:space="preserve"> </w:t>
      </w:r>
      <w:proofErr w:type="spellStart"/>
      <w:r w:rsidRPr="00794217">
        <w:rPr>
          <w:rFonts w:ascii="Cambria" w:hAnsi="Cambria" w:cs="Arial"/>
          <w:sz w:val="20"/>
        </w:rPr>
        <w:t>dalam</w:t>
      </w:r>
      <w:proofErr w:type="spellEnd"/>
      <w:r w:rsidRPr="00794217">
        <w:rPr>
          <w:rFonts w:ascii="Cambria" w:eastAsia="Mukti Narrow" w:hAnsi="Cambria" w:cs="Arial"/>
          <w:sz w:val="20"/>
        </w:rPr>
        <w:t xml:space="preserve"> </w:t>
      </w:r>
      <w:proofErr w:type="spellStart"/>
      <w:r w:rsidRPr="00794217">
        <w:rPr>
          <w:rFonts w:ascii="Cambria" w:hAnsi="Cambria" w:cs="Arial"/>
          <w:sz w:val="20"/>
        </w:rPr>
        <w:t>kartu</w:t>
      </w:r>
      <w:proofErr w:type="spellEnd"/>
      <w:r w:rsidRPr="00794217">
        <w:rPr>
          <w:rFonts w:ascii="Cambria" w:eastAsia="Mukti Narrow" w:hAnsi="Cambria" w:cs="Arial"/>
          <w:sz w:val="20"/>
        </w:rPr>
        <w:t xml:space="preserve"> </w:t>
      </w:r>
      <w:proofErr w:type="spellStart"/>
      <w:r w:rsidRPr="00794217">
        <w:rPr>
          <w:rFonts w:ascii="Cambria" w:hAnsi="Cambria" w:cs="Arial"/>
          <w:sz w:val="20"/>
        </w:rPr>
        <w:t>dosis</w:t>
      </w:r>
      <w:proofErr w:type="spellEnd"/>
      <w:r w:rsidRPr="00794217">
        <w:rPr>
          <w:rFonts w:ascii="Cambria" w:hAnsi="Cambria" w:cs="Arial"/>
          <w:sz w:val="20"/>
        </w:rPr>
        <w:t>.</w:t>
      </w:r>
      <w:r w:rsidRPr="00794217">
        <w:rPr>
          <w:rFonts w:ascii="Cambria" w:eastAsia="Mukti Narrow" w:hAnsi="Cambria" w:cs="Arial"/>
          <w:sz w:val="20"/>
        </w:rPr>
        <w:t xml:space="preserve"> </w:t>
      </w:r>
      <w:proofErr w:type="spellStart"/>
      <w:r w:rsidRPr="00794217">
        <w:rPr>
          <w:rFonts w:ascii="Cambria" w:hAnsi="Cambria" w:cs="Arial"/>
          <w:sz w:val="20"/>
        </w:rPr>
        <w:t>Setiap</w:t>
      </w:r>
      <w:proofErr w:type="spellEnd"/>
      <w:r w:rsidRPr="00794217">
        <w:rPr>
          <w:rFonts w:ascii="Cambria" w:eastAsia="Mukti Narrow" w:hAnsi="Cambria" w:cs="Arial"/>
          <w:sz w:val="20"/>
        </w:rPr>
        <w:t xml:space="preserve"> </w:t>
      </w:r>
      <w:proofErr w:type="spellStart"/>
      <w:r w:rsidRPr="00794217">
        <w:rPr>
          <w:rFonts w:ascii="Cambria" w:hAnsi="Cambria" w:cs="Arial"/>
          <w:sz w:val="20"/>
        </w:rPr>
        <w:t>pekerja</w:t>
      </w:r>
      <w:proofErr w:type="spellEnd"/>
      <w:r w:rsidRPr="00794217">
        <w:rPr>
          <w:rFonts w:ascii="Cambria" w:eastAsia="Mukti Narrow" w:hAnsi="Cambria" w:cs="Arial"/>
          <w:sz w:val="20"/>
        </w:rPr>
        <w:t xml:space="preserve"> </w:t>
      </w:r>
      <w:proofErr w:type="spellStart"/>
      <w:r w:rsidRPr="00794217">
        <w:rPr>
          <w:rFonts w:ascii="Cambria" w:hAnsi="Cambria" w:cs="Arial"/>
          <w:sz w:val="20"/>
        </w:rPr>
        <w:t>radiasi</w:t>
      </w:r>
      <w:proofErr w:type="spellEnd"/>
      <w:r w:rsidRPr="00794217">
        <w:rPr>
          <w:rFonts w:ascii="Cambria" w:eastAsia="Mukti Narrow" w:hAnsi="Cambria" w:cs="Arial"/>
          <w:sz w:val="20"/>
        </w:rPr>
        <w:t xml:space="preserve"> </w:t>
      </w:r>
      <w:proofErr w:type="spellStart"/>
      <w:r w:rsidRPr="00794217">
        <w:rPr>
          <w:rFonts w:ascii="Cambria" w:hAnsi="Cambria" w:cs="Arial"/>
          <w:sz w:val="20"/>
        </w:rPr>
        <w:t>harus</w:t>
      </w:r>
      <w:proofErr w:type="spellEnd"/>
      <w:r w:rsidRPr="00794217">
        <w:rPr>
          <w:rFonts w:ascii="Cambria" w:eastAsia="Mukti Narrow" w:hAnsi="Cambria" w:cs="Arial"/>
          <w:sz w:val="20"/>
        </w:rPr>
        <w:t xml:space="preserve"> </w:t>
      </w:r>
      <w:proofErr w:type="spellStart"/>
      <w:r w:rsidRPr="00794217">
        <w:rPr>
          <w:rFonts w:ascii="Cambria" w:hAnsi="Cambria" w:cs="Arial"/>
          <w:sz w:val="20"/>
        </w:rPr>
        <w:t>memiliki</w:t>
      </w:r>
      <w:proofErr w:type="spellEnd"/>
      <w:r w:rsidRPr="00794217">
        <w:rPr>
          <w:rFonts w:ascii="Cambria" w:eastAsia="Mukti Narrow" w:hAnsi="Cambria" w:cs="Arial"/>
          <w:sz w:val="20"/>
        </w:rPr>
        <w:t xml:space="preserve"> </w:t>
      </w:r>
      <w:proofErr w:type="spellStart"/>
      <w:r w:rsidRPr="00794217">
        <w:rPr>
          <w:rFonts w:ascii="Cambria" w:hAnsi="Cambria" w:cs="Arial"/>
          <w:sz w:val="20"/>
        </w:rPr>
        <w:t>kartu</w:t>
      </w:r>
      <w:proofErr w:type="spellEnd"/>
      <w:r w:rsidRPr="00794217">
        <w:rPr>
          <w:rFonts w:ascii="Cambria" w:eastAsia="Mukti Narrow" w:hAnsi="Cambria" w:cs="Arial"/>
          <w:sz w:val="20"/>
        </w:rPr>
        <w:t xml:space="preserve"> </w:t>
      </w:r>
      <w:proofErr w:type="spellStart"/>
      <w:r w:rsidRPr="00794217">
        <w:rPr>
          <w:rFonts w:ascii="Cambria" w:hAnsi="Cambria" w:cs="Arial"/>
          <w:sz w:val="20"/>
        </w:rPr>
        <w:t>dosis</w:t>
      </w:r>
      <w:proofErr w:type="spellEnd"/>
      <w:r w:rsidRPr="00794217">
        <w:rPr>
          <w:rFonts w:ascii="Cambria" w:eastAsia="Mukti Narrow" w:hAnsi="Cambria" w:cs="Arial"/>
          <w:sz w:val="20"/>
        </w:rPr>
        <w:t xml:space="preserve"> </w:t>
      </w:r>
      <w:proofErr w:type="spellStart"/>
      <w:r w:rsidRPr="00794217">
        <w:rPr>
          <w:rFonts w:ascii="Cambria" w:hAnsi="Cambria" w:cs="Arial"/>
          <w:sz w:val="20"/>
        </w:rPr>
        <w:t>tersendiri</w:t>
      </w:r>
      <w:proofErr w:type="spellEnd"/>
      <w:r w:rsidRPr="00794217">
        <w:rPr>
          <w:rFonts w:ascii="Cambria" w:hAnsi="Cambria" w:cs="Arial"/>
          <w:sz w:val="20"/>
        </w:rPr>
        <w:t>.</w:t>
      </w:r>
    </w:p>
    <w:p w14:paraId="4C2634D5" w14:textId="77777777" w:rsidR="00437F17" w:rsidRPr="00794217" w:rsidRDefault="00437F17" w:rsidP="00D1595C">
      <w:pPr>
        <w:pStyle w:val="BodyText"/>
        <w:spacing w:line="276" w:lineRule="auto"/>
        <w:ind w:left="709"/>
        <w:rPr>
          <w:rFonts w:ascii="Cambria" w:hAnsi="Cambria" w:cs="Arial"/>
          <w:b/>
          <w:sz w:val="20"/>
        </w:rPr>
      </w:pPr>
    </w:p>
    <w:p w14:paraId="70C5AD7D" w14:textId="77777777" w:rsidR="009B5ACD" w:rsidRPr="00794217" w:rsidRDefault="009B5ACD" w:rsidP="00D1595C">
      <w:pPr>
        <w:pStyle w:val="BodyText"/>
        <w:numPr>
          <w:ilvl w:val="0"/>
          <w:numId w:val="38"/>
        </w:numPr>
        <w:spacing w:line="276" w:lineRule="auto"/>
        <w:ind w:left="709" w:hanging="283"/>
        <w:rPr>
          <w:rFonts w:ascii="Cambria" w:hAnsi="Cambria" w:cs="Arial"/>
          <w:sz w:val="20"/>
        </w:rPr>
      </w:pPr>
      <w:proofErr w:type="spellStart"/>
      <w:r w:rsidRPr="00794217">
        <w:rPr>
          <w:rFonts w:ascii="Cambria" w:hAnsi="Cambria" w:cs="Arial"/>
          <w:b/>
          <w:sz w:val="20"/>
        </w:rPr>
        <w:t>Pemantauan</w:t>
      </w:r>
      <w:proofErr w:type="spellEnd"/>
      <w:r w:rsidRPr="00794217">
        <w:rPr>
          <w:rFonts w:ascii="Cambria" w:eastAsia="Mukti Narrow" w:hAnsi="Cambria" w:cs="Arial"/>
          <w:b/>
          <w:sz w:val="20"/>
        </w:rPr>
        <w:t xml:space="preserve"> </w:t>
      </w:r>
      <w:proofErr w:type="spellStart"/>
      <w:r w:rsidRPr="00794217">
        <w:rPr>
          <w:rFonts w:ascii="Cambria" w:hAnsi="Cambria" w:cs="Arial"/>
          <w:b/>
          <w:sz w:val="20"/>
        </w:rPr>
        <w:t>Dosis</w:t>
      </w:r>
      <w:proofErr w:type="spellEnd"/>
      <w:r w:rsidRPr="00794217">
        <w:rPr>
          <w:rFonts w:ascii="Cambria" w:eastAsia="Mukti Narrow" w:hAnsi="Cambria" w:cs="Arial"/>
          <w:b/>
          <w:sz w:val="20"/>
        </w:rPr>
        <w:t xml:space="preserve"> </w:t>
      </w:r>
      <w:proofErr w:type="spellStart"/>
      <w:r w:rsidRPr="00794217">
        <w:rPr>
          <w:rFonts w:ascii="Cambria" w:hAnsi="Cambria" w:cs="Arial"/>
          <w:b/>
          <w:sz w:val="20"/>
        </w:rPr>
        <w:t>Radiasi</w:t>
      </w:r>
      <w:proofErr w:type="spellEnd"/>
      <w:r w:rsidRPr="00794217">
        <w:rPr>
          <w:rFonts w:ascii="Cambria" w:eastAsia="Mukti Narrow" w:hAnsi="Cambria" w:cs="Arial"/>
          <w:b/>
          <w:sz w:val="20"/>
        </w:rPr>
        <w:t xml:space="preserve"> </w:t>
      </w:r>
      <w:r w:rsidRPr="00794217">
        <w:rPr>
          <w:rFonts w:ascii="Cambria" w:hAnsi="Cambria" w:cs="Arial"/>
          <w:b/>
          <w:sz w:val="20"/>
        </w:rPr>
        <w:t>Saat</w:t>
      </w:r>
      <w:r w:rsidRPr="00794217">
        <w:rPr>
          <w:rFonts w:ascii="Cambria" w:eastAsia="Mukti Narrow" w:hAnsi="Cambria" w:cs="Arial"/>
          <w:b/>
          <w:sz w:val="20"/>
        </w:rPr>
        <w:t xml:space="preserve"> </w:t>
      </w:r>
      <w:r w:rsidRPr="00794217">
        <w:rPr>
          <w:rFonts w:ascii="Cambria" w:hAnsi="Cambria" w:cs="Arial"/>
          <w:b/>
          <w:sz w:val="20"/>
        </w:rPr>
        <w:t>Akan</w:t>
      </w:r>
      <w:r w:rsidRPr="00794217">
        <w:rPr>
          <w:rFonts w:ascii="Cambria" w:eastAsia="Mukti Narrow" w:hAnsi="Cambria" w:cs="Arial"/>
          <w:b/>
          <w:sz w:val="20"/>
        </w:rPr>
        <w:t xml:space="preserve"> </w:t>
      </w:r>
      <w:proofErr w:type="spellStart"/>
      <w:r w:rsidRPr="00794217">
        <w:rPr>
          <w:rFonts w:ascii="Cambria" w:hAnsi="Cambria" w:cs="Arial"/>
          <w:b/>
          <w:sz w:val="20"/>
        </w:rPr>
        <w:t>Berhenti</w:t>
      </w:r>
      <w:proofErr w:type="spellEnd"/>
      <w:r w:rsidRPr="00794217">
        <w:rPr>
          <w:rFonts w:ascii="Cambria" w:eastAsia="Mukti Narrow" w:hAnsi="Cambria" w:cs="Arial"/>
          <w:b/>
          <w:sz w:val="20"/>
        </w:rPr>
        <w:t xml:space="preserve"> </w:t>
      </w:r>
      <w:proofErr w:type="spellStart"/>
      <w:r w:rsidRPr="00794217">
        <w:rPr>
          <w:rFonts w:ascii="Cambria" w:hAnsi="Cambria" w:cs="Arial"/>
          <w:b/>
          <w:sz w:val="20"/>
        </w:rPr>
        <w:t>kerja</w:t>
      </w:r>
      <w:proofErr w:type="spellEnd"/>
    </w:p>
    <w:p w14:paraId="6A9D7F1B" w14:textId="77777777" w:rsidR="009B5ACD" w:rsidRPr="00794217" w:rsidRDefault="009B5ACD" w:rsidP="00D1595C">
      <w:pPr>
        <w:pStyle w:val="BodyText"/>
        <w:spacing w:line="276" w:lineRule="auto"/>
        <w:ind w:left="709"/>
        <w:rPr>
          <w:rFonts w:ascii="Cambria" w:hAnsi="Cambria" w:cs="Arial"/>
          <w:sz w:val="20"/>
        </w:rPr>
      </w:pPr>
      <w:r w:rsidRPr="00794217">
        <w:rPr>
          <w:rFonts w:ascii="Cambria" w:hAnsi="Cambria" w:cs="Arial"/>
          <w:sz w:val="20"/>
        </w:rPr>
        <w:t>Jika</w:t>
      </w:r>
      <w:r w:rsidRPr="00794217">
        <w:rPr>
          <w:rFonts w:ascii="Cambria" w:eastAsia="Mukti Narrow" w:hAnsi="Cambria" w:cs="Arial"/>
          <w:sz w:val="20"/>
        </w:rPr>
        <w:t xml:space="preserve"> </w:t>
      </w:r>
      <w:proofErr w:type="spellStart"/>
      <w:r w:rsidRPr="00794217">
        <w:rPr>
          <w:rFonts w:ascii="Cambria" w:hAnsi="Cambria" w:cs="Arial"/>
          <w:sz w:val="20"/>
        </w:rPr>
        <w:t>pekerja</w:t>
      </w:r>
      <w:proofErr w:type="spellEnd"/>
      <w:r w:rsidRPr="00794217">
        <w:rPr>
          <w:rFonts w:ascii="Cambria" w:eastAsia="Mukti Narrow" w:hAnsi="Cambria" w:cs="Arial"/>
          <w:sz w:val="20"/>
        </w:rPr>
        <w:t xml:space="preserve"> </w:t>
      </w:r>
      <w:proofErr w:type="spellStart"/>
      <w:r w:rsidRPr="00794217">
        <w:rPr>
          <w:rFonts w:ascii="Cambria" w:hAnsi="Cambria" w:cs="Arial"/>
          <w:sz w:val="20"/>
        </w:rPr>
        <w:t>radiasi</w:t>
      </w:r>
      <w:proofErr w:type="spellEnd"/>
      <w:r w:rsidRPr="00794217">
        <w:rPr>
          <w:rFonts w:ascii="Cambria" w:eastAsia="Mukti Narrow" w:hAnsi="Cambria" w:cs="Arial"/>
          <w:sz w:val="20"/>
        </w:rPr>
        <w:t xml:space="preserve"> </w:t>
      </w:r>
      <w:proofErr w:type="spellStart"/>
      <w:r w:rsidRPr="00794217">
        <w:rPr>
          <w:rFonts w:ascii="Cambria" w:hAnsi="Cambria" w:cs="Arial"/>
          <w:sz w:val="20"/>
        </w:rPr>
        <w:t>akan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memutuskan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hubungan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kerja</w:t>
      </w:r>
      <w:proofErr w:type="spellEnd"/>
      <w:r w:rsidRPr="00794217">
        <w:rPr>
          <w:rFonts w:ascii="Cambria" w:eastAsia="Mukti Narrow" w:hAnsi="Cambria" w:cs="Arial"/>
          <w:sz w:val="20"/>
        </w:rPr>
        <w:t xml:space="preserve"> </w:t>
      </w:r>
      <w:proofErr w:type="spellStart"/>
      <w:r w:rsidRPr="00794217">
        <w:rPr>
          <w:rFonts w:ascii="Cambria" w:hAnsi="Cambria" w:cs="Arial"/>
          <w:sz w:val="20"/>
        </w:rPr>
        <w:t>atau</w:t>
      </w:r>
      <w:proofErr w:type="spellEnd"/>
      <w:r w:rsidRPr="00794217">
        <w:rPr>
          <w:rFonts w:ascii="Cambria" w:eastAsia="Mukti Narrow" w:hAnsi="Cambria" w:cs="Arial"/>
          <w:sz w:val="20"/>
        </w:rPr>
        <w:t xml:space="preserve"> </w:t>
      </w:r>
      <w:proofErr w:type="spellStart"/>
      <w:r w:rsidRPr="00794217">
        <w:rPr>
          <w:rFonts w:ascii="Cambria" w:hAnsi="Cambria" w:cs="Arial"/>
          <w:sz w:val="20"/>
        </w:rPr>
        <w:t>dipindahkan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ke</w:t>
      </w:r>
      <w:proofErr w:type="spellEnd"/>
      <w:r w:rsidRPr="00794217">
        <w:rPr>
          <w:rFonts w:ascii="Cambria" w:eastAsia="Mukti Narrow" w:hAnsi="Cambria" w:cs="Arial"/>
          <w:sz w:val="20"/>
        </w:rPr>
        <w:t xml:space="preserve"> </w:t>
      </w:r>
      <w:proofErr w:type="spellStart"/>
      <w:r w:rsidRPr="00794217">
        <w:rPr>
          <w:rFonts w:ascii="Cambria" w:hAnsi="Cambria" w:cs="Arial"/>
          <w:sz w:val="20"/>
        </w:rPr>
        <w:t>bagian</w:t>
      </w:r>
      <w:proofErr w:type="spellEnd"/>
      <w:r w:rsidRPr="00794217">
        <w:rPr>
          <w:rFonts w:ascii="Cambria" w:eastAsia="Mukti Narrow" w:hAnsi="Cambria" w:cs="Arial"/>
          <w:sz w:val="20"/>
        </w:rPr>
        <w:t xml:space="preserve"> </w:t>
      </w:r>
      <w:r w:rsidRPr="00794217">
        <w:rPr>
          <w:rFonts w:ascii="Cambria" w:hAnsi="Cambria" w:cs="Arial"/>
          <w:sz w:val="20"/>
        </w:rPr>
        <w:t>lain</w:t>
      </w:r>
      <w:r w:rsidRPr="00794217">
        <w:rPr>
          <w:rFonts w:ascii="Cambria" w:eastAsia="Mukti Narrow" w:hAnsi="Cambria" w:cs="Arial"/>
          <w:sz w:val="20"/>
        </w:rPr>
        <w:t xml:space="preserve"> </w:t>
      </w:r>
      <w:proofErr w:type="spellStart"/>
      <w:r w:rsidRPr="00794217">
        <w:rPr>
          <w:rFonts w:ascii="Cambria" w:hAnsi="Cambria" w:cs="Arial"/>
          <w:sz w:val="20"/>
        </w:rPr>
        <w:t>harus</w:t>
      </w:r>
      <w:proofErr w:type="spellEnd"/>
      <w:r w:rsidRPr="00794217">
        <w:rPr>
          <w:rFonts w:ascii="Cambria" w:eastAsia="Mukti Narrow" w:hAnsi="Cambria" w:cs="Arial"/>
          <w:sz w:val="20"/>
        </w:rPr>
        <w:t xml:space="preserve"> </w:t>
      </w:r>
      <w:r w:rsidRPr="00794217">
        <w:rPr>
          <w:rFonts w:ascii="Cambria" w:hAnsi="Cambria" w:cs="Arial"/>
          <w:sz w:val="20"/>
        </w:rPr>
        <w:t>di</w:t>
      </w:r>
      <w:r w:rsidRPr="00794217">
        <w:rPr>
          <w:rFonts w:ascii="Cambria" w:eastAsia="Mukti Narrow" w:hAnsi="Cambria" w:cs="Arial"/>
          <w:sz w:val="20"/>
        </w:rPr>
        <w:t xml:space="preserve"> </w:t>
      </w:r>
      <w:proofErr w:type="spellStart"/>
      <w:r w:rsidRPr="00794217">
        <w:rPr>
          <w:rFonts w:ascii="Cambria" w:hAnsi="Cambria" w:cs="Arial"/>
          <w:sz w:val="20"/>
        </w:rPr>
        <w:t>evaluasi</w:t>
      </w:r>
      <w:proofErr w:type="spellEnd"/>
      <w:r w:rsidRPr="00794217">
        <w:rPr>
          <w:rFonts w:ascii="Cambria" w:eastAsia="Mukti Narrow" w:hAnsi="Cambria" w:cs="Arial"/>
          <w:sz w:val="20"/>
        </w:rPr>
        <w:t xml:space="preserve"> </w:t>
      </w:r>
      <w:proofErr w:type="spellStart"/>
      <w:r w:rsidRPr="00794217">
        <w:rPr>
          <w:rFonts w:ascii="Cambria" w:hAnsi="Cambria" w:cs="Arial"/>
          <w:sz w:val="20"/>
        </w:rPr>
        <w:t>besar</w:t>
      </w:r>
      <w:proofErr w:type="spellEnd"/>
      <w:r w:rsidRPr="00794217">
        <w:rPr>
          <w:rFonts w:ascii="Cambria" w:eastAsia="Mukti Narrow" w:hAnsi="Cambria" w:cs="Arial"/>
          <w:sz w:val="20"/>
        </w:rPr>
        <w:t xml:space="preserve"> </w:t>
      </w:r>
      <w:proofErr w:type="spellStart"/>
      <w:r w:rsidRPr="00794217">
        <w:rPr>
          <w:rFonts w:ascii="Cambria" w:hAnsi="Cambria" w:cs="Arial"/>
          <w:sz w:val="20"/>
        </w:rPr>
        <w:t>dosis</w:t>
      </w:r>
      <w:proofErr w:type="spellEnd"/>
      <w:r w:rsidRPr="00794217">
        <w:rPr>
          <w:rFonts w:ascii="Cambria" w:eastAsia="Mukti Narrow" w:hAnsi="Cambria" w:cs="Arial"/>
          <w:sz w:val="20"/>
        </w:rPr>
        <w:t xml:space="preserve"> </w:t>
      </w:r>
      <w:r w:rsidRPr="00794217">
        <w:rPr>
          <w:rFonts w:ascii="Cambria" w:hAnsi="Cambria" w:cs="Arial"/>
          <w:sz w:val="20"/>
        </w:rPr>
        <w:t>yang</w:t>
      </w:r>
      <w:r w:rsidRPr="00794217">
        <w:rPr>
          <w:rFonts w:ascii="Cambria" w:eastAsia="Mukti Narrow" w:hAnsi="Cambria" w:cs="Arial"/>
          <w:sz w:val="20"/>
        </w:rPr>
        <w:t xml:space="preserve"> </w:t>
      </w:r>
      <w:proofErr w:type="spellStart"/>
      <w:r w:rsidRPr="00794217">
        <w:rPr>
          <w:rFonts w:ascii="Cambria" w:hAnsi="Cambria" w:cs="Arial"/>
          <w:sz w:val="20"/>
        </w:rPr>
        <w:t>diterima</w:t>
      </w:r>
      <w:proofErr w:type="spellEnd"/>
      <w:r w:rsidRPr="00794217">
        <w:rPr>
          <w:rFonts w:ascii="Cambria" w:eastAsia="Mukti Narrow" w:hAnsi="Cambria" w:cs="Arial"/>
          <w:sz w:val="20"/>
        </w:rPr>
        <w:t xml:space="preserve"> </w:t>
      </w:r>
      <w:proofErr w:type="spellStart"/>
      <w:r w:rsidRPr="00794217">
        <w:rPr>
          <w:rFonts w:ascii="Cambria" w:hAnsi="Cambria" w:cs="Arial"/>
          <w:sz w:val="20"/>
        </w:rPr>
        <w:t>terlebih</w:t>
      </w:r>
      <w:proofErr w:type="spellEnd"/>
      <w:r w:rsidRPr="00794217">
        <w:rPr>
          <w:rFonts w:ascii="Cambria" w:eastAsia="Mukti Narrow" w:hAnsi="Cambria" w:cs="Arial"/>
          <w:sz w:val="20"/>
        </w:rPr>
        <w:t xml:space="preserve"> </w:t>
      </w:r>
      <w:proofErr w:type="spellStart"/>
      <w:r w:rsidRPr="00794217">
        <w:rPr>
          <w:rFonts w:ascii="Cambria" w:hAnsi="Cambria" w:cs="Arial"/>
          <w:sz w:val="20"/>
        </w:rPr>
        <w:t>dahulu</w:t>
      </w:r>
      <w:proofErr w:type="spellEnd"/>
      <w:r w:rsidRPr="00794217">
        <w:rPr>
          <w:rFonts w:ascii="Cambria" w:hAnsi="Cambria" w:cs="Arial"/>
          <w:sz w:val="20"/>
        </w:rPr>
        <w:t>.</w:t>
      </w:r>
      <w:r w:rsidRPr="00794217">
        <w:rPr>
          <w:rFonts w:ascii="Cambria" w:eastAsia="Mukti Narrow" w:hAnsi="Cambria" w:cs="Arial"/>
          <w:sz w:val="20"/>
        </w:rPr>
        <w:t xml:space="preserve">  </w:t>
      </w:r>
      <w:proofErr w:type="spellStart"/>
      <w:r w:rsidRPr="00794217">
        <w:rPr>
          <w:rFonts w:ascii="Cambria" w:hAnsi="Cambria" w:cs="Arial"/>
          <w:sz w:val="20"/>
        </w:rPr>
        <w:t>Pekerja</w:t>
      </w:r>
      <w:proofErr w:type="spellEnd"/>
      <w:r w:rsidRPr="00794217">
        <w:rPr>
          <w:rFonts w:ascii="Cambria" w:eastAsia="Mukti Narrow" w:hAnsi="Cambria" w:cs="Arial"/>
          <w:sz w:val="20"/>
        </w:rPr>
        <w:t xml:space="preserve"> </w:t>
      </w:r>
      <w:proofErr w:type="spellStart"/>
      <w:r w:rsidRPr="00794217">
        <w:rPr>
          <w:rFonts w:ascii="Cambria" w:hAnsi="Cambria" w:cs="Arial"/>
          <w:sz w:val="20"/>
        </w:rPr>
        <w:t>radiasi</w:t>
      </w:r>
      <w:proofErr w:type="spellEnd"/>
      <w:r w:rsidRPr="00794217">
        <w:rPr>
          <w:rFonts w:ascii="Cambria" w:eastAsia="Mukti Narrow" w:hAnsi="Cambria" w:cs="Arial"/>
          <w:sz w:val="20"/>
        </w:rPr>
        <w:t xml:space="preserve"> </w:t>
      </w:r>
      <w:proofErr w:type="spellStart"/>
      <w:r w:rsidRPr="00794217">
        <w:rPr>
          <w:rFonts w:ascii="Cambria" w:hAnsi="Cambria" w:cs="Arial"/>
          <w:sz w:val="20"/>
        </w:rPr>
        <w:t>tersebut</w:t>
      </w:r>
      <w:proofErr w:type="spellEnd"/>
      <w:r w:rsidRPr="00794217">
        <w:rPr>
          <w:rFonts w:ascii="Cambria" w:eastAsia="Mukti Narrow" w:hAnsi="Cambria" w:cs="Arial"/>
          <w:sz w:val="20"/>
        </w:rPr>
        <w:t xml:space="preserve"> </w:t>
      </w:r>
      <w:r w:rsidRPr="00794217">
        <w:rPr>
          <w:rFonts w:ascii="Cambria" w:hAnsi="Cambria" w:cs="Arial"/>
          <w:sz w:val="20"/>
        </w:rPr>
        <w:t>juga</w:t>
      </w:r>
      <w:r w:rsidRPr="00794217">
        <w:rPr>
          <w:rFonts w:ascii="Cambria" w:eastAsia="Mukti Narrow" w:hAnsi="Cambria" w:cs="Arial"/>
          <w:sz w:val="20"/>
        </w:rPr>
        <w:t xml:space="preserve"> </w:t>
      </w:r>
      <w:proofErr w:type="spellStart"/>
      <w:proofErr w:type="gramStart"/>
      <w:r w:rsidRPr="00794217">
        <w:rPr>
          <w:rFonts w:ascii="Cambria" w:hAnsi="Cambria" w:cs="Arial"/>
          <w:sz w:val="20"/>
        </w:rPr>
        <w:t>berhak</w:t>
      </w:r>
      <w:proofErr w:type="spellEnd"/>
      <w:r w:rsidRPr="00794217">
        <w:rPr>
          <w:rFonts w:ascii="Cambria" w:eastAsia="Mukti Narrow" w:hAnsi="Cambria" w:cs="Arial"/>
          <w:sz w:val="20"/>
        </w:rPr>
        <w:t xml:space="preserve">  </w:t>
      </w:r>
      <w:proofErr w:type="spellStart"/>
      <w:r w:rsidRPr="00794217">
        <w:rPr>
          <w:rFonts w:ascii="Cambria" w:hAnsi="Cambria" w:cs="Arial"/>
          <w:sz w:val="20"/>
        </w:rPr>
        <w:t>memperoleh</w:t>
      </w:r>
      <w:proofErr w:type="spellEnd"/>
      <w:proofErr w:type="gramEnd"/>
      <w:r w:rsidRPr="00794217">
        <w:rPr>
          <w:rFonts w:ascii="Cambria" w:eastAsia="Mukti Narrow" w:hAnsi="Cambria" w:cs="Arial"/>
          <w:sz w:val="20"/>
        </w:rPr>
        <w:t xml:space="preserve">  </w:t>
      </w:r>
      <w:proofErr w:type="spellStart"/>
      <w:r w:rsidRPr="00794217">
        <w:rPr>
          <w:rFonts w:ascii="Cambria" w:hAnsi="Cambria" w:cs="Arial"/>
          <w:sz w:val="20"/>
        </w:rPr>
        <w:t>catatan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dosis</w:t>
      </w:r>
      <w:proofErr w:type="spellEnd"/>
      <w:r w:rsidRPr="00794217">
        <w:rPr>
          <w:rFonts w:ascii="Cambria" w:eastAsia="Mukti Narrow" w:hAnsi="Cambria" w:cs="Arial"/>
          <w:sz w:val="20"/>
        </w:rPr>
        <w:t xml:space="preserve">  </w:t>
      </w:r>
      <w:proofErr w:type="spellStart"/>
      <w:r w:rsidRPr="00794217">
        <w:rPr>
          <w:rFonts w:ascii="Cambria" w:hAnsi="Cambria" w:cs="Arial"/>
          <w:sz w:val="20"/>
        </w:rPr>
        <w:t>radiasi</w:t>
      </w:r>
      <w:proofErr w:type="spellEnd"/>
      <w:r w:rsidRPr="00794217">
        <w:rPr>
          <w:rFonts w:ascii="Cambria" w:eastAsia="Mukti Narrow" w:hAnsi="Cambria" w:cs="Arial"/>
          <w:sz w:val="20"/>
        </w:rPr>
        <w:t xml:space="preserve">    </w:t>
      </w:r>
      <w:r w:rsidRPr="00794217">
        <w:rPr>
          <w:rFonts w:ascii="Cambria" w:hAnsi="Cambria" w:cs="Arial"/>
          <w:sz w:val="20"/>
        </w:rPr>
        <w:t>yang</w:t>
      </w:r>
      <w:r w:rsidRPr="00794217">
        <w:rPr>
          <w:rFonts w:ascii="Cambria" w:eastAsia="Mukti Narrow" w:hAnsi="Cambria" w:cs="Arial"/>
          <w:sz w:val="20"/>
        </w:rPr>
        <w:t xml:space="preserve">  </w:t>
      </w:r>
      <w:proofErr w:type="spellStart"/>
      <w:r w:rsidRPr="00794217">
        <w:rPr>
          <w:rFonts w:ascii="Cambria" w:hAnsi="Cambria" w:cs="Arial"/>
          <w:sz w:val="20"/>
        </w:rPr>
        <w:t>pernah</w:t>
      </w:r>
      <w:proofErr w:type="spellEnd"/>
      <w:r w:rsidRPr="00794217">
        <w:rPr>
          <w:rFonts w:ascii="Cambria" w:eastAsia="Mukti Narrow" w:hAnsi="Cambria" w:cs="Arial"/>
          <w:sz w:val="20"/>
        </w:rPr>
        <w:t xml:space="preserve">  </w:t>
      </w:r>
      <w:proofErr w:type="spellStart"/>
      <w:r w:rsidRPr="00794217">
        <w:rPr>
          <w:rFonts w:ascii="Cambria" w:hAnsi="Cambria" w:cs="Arial"/>
          <w:sz w:val="20"/>
        </w:rPr>
        <w:t>diterima</w:t>
      </w:r>
      <w:proofErr w:type="spellEnd"/>
      <w:r w:rsidRPr="00794217">
        <w:rPr>
          <w:rFonts w:ascii="Cambria" w:eastAsia="Mukti Narrow" w:hAnsi="Cambria" w:cs="Arial"/>
          <w:sz w:val="20"/>
        </w:rPr>
        <w:t xml:space="preserve">  </w:t>
      </w:r>
      <w:proofErr w:type="spellStart"/>
      <w:r w:rsidRPr="00794217">
        <w:rPr>
          <w:rFonts w:ascii="Cambria" w:hAnsi="Cambria" w:cs="Arial"/>
          <w:sz w:val="20"/>
        </w:rPr>
        <w:t>selama</w:t>
      </w:r>
      <w:proofErr w:type="spellEnd"/>
      <w:r w:rsidRPr="00794217">
        <w:rPr>
          <w:rFonts w:ascii="Cambria" w:eastAsia="Mukti Narrow" w:hAnsi="Cambria" w:cs="Arial"/>
          <w:sz w:val="20"/>
        </w:rPr>
        <w:t xml:space="preserve">  </w:t>
      </w:r>
      <w:proofErr w:type="spellStart"/>
      <w:r w:rsidRPr="00794217">
        <w:rPr>
          <w:rFonts w:ascii="Cambria" w:hAnsi="Cambria" w:cs="Arial"/>
          <w:sz w:val="20"/>
        </w:rPr>
        <w:t>bekerja</w:t>
      </w:r>
      <w:proofErr w:type="spellEnd"/>
      <w:r w:rsidRPr="00794217">
        <w:rPr>
          <w:rFonts w:ascii="Cambria" w:eastAsia="Mukti Narrow" w:hAnsi="Cambria" w:cs="Arial"/>
          <w:sz w:val="20"/>
        </w:rPr>
        <w:t xml:space="preserve"> </w:t>
      </w:r>
      <w:proofErr w:type="spellStart"/>
      <w:r w:rsidRPr="00794217">
        <w:rPr>
          <w:rFonts w:ascii="Cambria" w:hAnsi="Cambria" w:cs="Arial"/>
          <w:sz w:val="20"/>
        </w:rPr>
        <w:t>sebagai</w:t>
      </w:r>
      <w:proofErr w:type="spellEnd"/>
      <w:r w:rsidRPr="00794217">
        <w:rPr>
          <w:rFonts w:ascii="Cambria" w:eastAsia="Mukti Narrow" w:hAnsi="Cambria" w:cs="Arial"/>
          <w:sz w:val="20"/>
        </w:rPr>
        <w:t xml:space="preserve"> </w:t>
      </w:r>
      <w:proofErr w:type="spellStart"/>
      <w:r w:rsidRPr="00794217">
        <w:rPr>
          <w:rFonts w:ascii="Cambria" w:hAnsi="Cambria" w:cs="Arial"/>
          <w:sz w:val="20"/>
        </w:rPr>
        <w:t>pekerja</w:t>
      </w:r>
      <w:proofErr w:type="spellEnd"/>
      <w:r w:rsidRPr="00794217">
        <w:rPr>
          <w:rFonts w:ascii="Cambria" w:eastAsia="Mukti Narrow" w:hAnsi="Cambria" w:cs="Arial"/>
          <w:sz w:val="20"/>
        </w:rPr>
        <w:t xml:space="preserve"> </w:t>
      </w:r>
      <w:proofErr w:type="spellStart"/>
      <w:r w:rsidRPr="00794217">
        <w:rPr>
          <w:rFonts w:ascii="Cambria" w:hAnsi="Cambria" w:cs="Arial"/>
          <w:sz w:val="20"/>
        </w:rPr>
        <w:t>radiasi</w:t>
      </w:r>
      <w:proofErr w:type="spellEnd"/>
      <w:r w:rsidRPr="00794217">
        <w:rPr>
          <w:rFonts w:ascii="Cambria" w:hAnsi="Cambria" w:cs="Arial"/>
          <w:b/>
          <w:sz w:val="20"/>
        </w:rPr>
        <w:t>.</w:t>
      </w:r>
    </w:p>
    <w:p w14:paraId="372221D3" w14:textId="77777777" w:rsidR="009B5ACD" w:rsidRPr="00794217" w:rsidRDefault="009B5ACD" w:rsidP="00D1595C">
      <w:pPr>
        <w:pStyle w:val="BodyText"/>
        <w:spacing w:line="276" w:lineRule="auto"/>
        <w:ind w:left="709"/>
        <w:rPr>
          <w:rFonts w:ascii="Cambria" w:hAnsi="Cambria" w:cs="Arial"/>
          <w:sz w:val="20"/>
          <w:lang w:val="id-ID"/>
        </w:rPr>
      </w:pPr>
      <w:r w:rsidRPr="00794217">
        <w:rPr>
          <w:rFonts w:ascii="Cambria" w:hAnsi="Cambria" w:cs="Arial"/>
          <w:sz w:val="20"/>
        </w:rPr>
        <w:t>Jika</w:t>
      </w:r>
      <w:r w:rsidRPr="00794217">
        <w:rPr>
          <w:rFonts w:ascii="Cambria" w:eastAsia="Mukti Narrow" w:hAnsi="Cambria" w:cs="Arial"/>
          <w:sz w:val="20"/>
        </w:rPr>
        <w:t xml:space="preserve"> </w:t>
      </w:r>
      <w:proofErr w:type="spellStart"/>
      <w:r w:rsidRPr="00794217">
        <w:rPr>
          <w:rFonts w:ascii="Cambria" w:hAnsi="Cambria" w:cs="Arial"/>
          <w:sz w:val="20"/>
        </w:rPr>
        <w:t>terjadi</w:t>
      </w:r>
      <w:proofErr w:type="spellEnd"/>
      <w:r w:rsidRPr="00794217">
        <w:rPr>
          <w:rFonts w:ascii="Cambria" w:eastAsia="Mukti Narrow" w:hAnsi="Cambria" w:cs="Arial"/>
          <w:sz w:val="20"/>
        </w:rPr>
        <w:t xml:space="preserve"> </w:t>
      </w:r>
      <w:proofErr w:type="spellStart"/>
      <w:r w:rsidRPr="00794217">
        <w:rPr>
          <w:rFonts w:ascii="Cambria" w:hAnsi="Cambria" w:cs="Arial"/>
          <w:sz w:val="20"/>
        </w:rPr>
        <w:t>kecelakaan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radiasi</w:t>
      </w:r>
      <w:proofErr w:type="spellEnd"/>
      <w:r w:rsidRPr="00794217">
        <w:rPr>
          <w:rFonts w:ascii="Cambria" w:hAnsi="Cambria" w:cs="Arial"/>
          <w:sz w:val="20"/>
        </w:rPr>
        <w:t>,</w:t>
      </w:r>
      <w:r w:rsidRPr="00794217">
        <w:rPr>
          <w:rFonts w:ascii="Cambria" w:eastAsia="Mukti Narrow" w:hAnsi="Cambria" w:cs="Arial"/>
          <w:sz w:val="20"/>
        </w:rPr>
        <w:t xml:space="preserve"> </w:t>
      </w:r>
      <w:proofErr w:type="spellStart"/>
      <w:r w:rsidRPr="00794217">
        <w:rPr>
          <w:rFonts w:ascii="Cambria" w:hAnsi="Cambria" w:cs="Arial"/>
          <w:sz w:val="20"/>
        </w:rPr>
        <w:t>petugas</w:t>
      </w:r>
      <w:proofErr w:type="spellEnd"/>
      <w:r w:rsidRPr="00794217">
        <w:rPr>
          <w:rFonts w:ascii="Cambria" w:eastAsia="Mukti Narrow" w:hAnsi="Cambria" w:cs="Arial"/>
          <w:sz w:val="20"/>
        </w:rPr>
        <w:t xml:space="preserve"> </w:t>
      </w:r>
      <w:proofErr w:type="spellStart"/>
      <w:r w:rsidRPr="00794217">
        <w:rPr>
          <w:rFonts w:ascii="Cambria" w:hAnsi="Cambria" w:cs="Arial"/>
          <w:sz w:val="20"/>
        </w:rPr>
        <w:t>proteksi</w:t>
      </w:r>
      <w:proofErr w:type="spellEnd"/>
      <w:r w:rsidRPr="00794217">
        <w:rPr>
          <w:rFonts w:ascii="Cambria" w:eastAsia="Mukti Narrow" w:hAnsi="Cambria" w:cs="Arial"/>
          <w:sz w:val="20"/>
        </w:rPr>
        <w:t xml:space="preserve"> </w:t>
      </w:r>
      <w:proofErr w:type="spellStart"/>
      <w:r w:rsidRPr="00794217">
        <w:rPr>
          <w:rFonts w:ascii="Cambria" w:hAnsi="Cambria" w:cs="Arial"/>
          <w:sz w:val="20"/>
        </w:rPr>
        <w:t>radiasi</w:t>
      </w:r>
      <w:proofErr w:type="spellEnd"/>
      <w:r w:rsidRPr="00794217">
        <w:rPr>
          <w:rFonts w:ascii="Cambria" w:eastAsia="Mukti Narrow" w:hAnsi="Cambria" w:cs="Arial"/>
          <w:sz w:val="20"/>
        </w:rPr>
        <w:t xml:space="preserve"> </w:t>
      </w:r>
      <w:proofErr w:type="spellStart"/>
      <w:r w:rsidRPr="00794217">
        <w:rPr>
          <w:rFonts w:ascii="Cambria" w:hAnsi="Cambria" w:cs="Arial"/>
          <w:sz w:val="20"/>
        </w:rPr>
        <w:t>harus</w:t>
      </w:r>
      <w:proofErr w:type="spellEnd"/>
      <w:r w:rsidRPr="00794217">
        <w:rPr>
          <w:rFonts w:ascii="Cambria" w:eastAsia="Mukti Narrow" w:hAnsi="Cambria" w:cs="Arial"/>
          <w:sz w:val="20"/>
        </w:rPr>
        <w:t xml:space="preserve"> </w:t>
      </w:r>
      <w:proofErr w:type="spellStart"/>
      <w:r w:rsidRPr="00794217">
        <w:rPr>
          <w:rFonts w:ascii="Cambria" w:hAnsi="Cambria" w:cs="Arial"/>
          <w:sz w:val="20"/>
        </w:rPr>
        <w:t>segera</w:t>
      </w:r>
      <w:proofErr w:type="spellEnd"/>
      <w:r w:rsidRPr="00794217">
        <w:rPr>
          <w:rFonts w:ascii="Cambria" w:eastAsia="Mukti Narrow" w:hAnsi="Cambria" w:cs="Arial"/>
          <w:sz w:val="20"/>
        </w:rPr>
        <w:t xml:space="preserve"> </w:t>
      </w:r>
      <w:proofErr w:type="spellStart"/>
      <w:r w:rsidRPr="00794217">
        <w:rPr>
          <w:rFonts w:ascii="Cambria" w:hAnsi="Cambria" w:cs="Arial"/>
          <w:sz w:val="20"/>
        </w:rPr>
        <w:t>melakukan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penilaian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penerimaan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dosis</w:t>
      </w:r>
      <w:proofErr w:type="spellEnd"/>
      <w:r w:rsidRPr="00794217">
        <w:rPr>
          <w:rFonts w:ascii="Cambria" w:eastAsia="Mukti Narrow" w:hAnsi="Cambria" w:cs="Arial"/>
          <w:sz w:val="20"/>
        </w:rPr>
        <w:t xml:space="preserve"> </w:t>
      </w:r>
      <w:proofErr w:type="spellStart"/>
      <w:r w:rsidRPr="00794217">
        <w:rPr>
          <w:rFonts w:ascii="Cambria" w:hAnsi="Cambria" w:cs="Arial"/>
          <w:sz w:val="20"/>
        </w:rPr>
        <w:t>radiasi</w:t>
      </w:r>
      <w:proofErr w:type="spellEnd"/>
      <w:r w:rsidRPr="00794217">
        <w:rPr>
          <w:rFonts w:ascii="Cambria" w:eastAsia="Mukti Narrow" w:hAnsi="Cambria" w:cs="Arial"/>
          <w:sz w:val="20"/>
        </w:rPr>
        <w:t xml:space="preserve"> </w:t>
      </w:r>
      <w:proofErr w:type="spellStart"/>
      <w:r w:rsidRPr="00794217">
        <w:rPr>
          <w:rFonts w:ascii="Cambria" w:hAnsi="Cambria" w:cs="Arial"/>
          <w:sz w:val="20"/>
        </w:rPr>
        <w:t>dari</w:t>
      </w:r>
      <w:proofErr w:type="spellEnd"/>
      <w:r w:rsidRPr="00794217">
        <w:rPr>
          <w:rFonts w:ascii="Cambria" w:eastAsia="Mukti Narrow" w:hAnsi="Cambria" w:cs="Arial"/>
          <w:sz w:val="20"/>
        </w:rPr>
        <w:t xml:space="preserve"> </w:t>
      </w:r>
      <w:r w:rsidRPr="00794217">
        <w:rPr>
          <w:rFonts w:ascii="Cambria" w:hAnsi="Cambria" w:cs="Arial"/>
          <w:sz w:val="20"/>
        </w:rPr>
        <w:t>para</w:t>
      </w:r>
      <w:r w:rsidRPr="00794217">
        <w:rPr>
          <w:rFonts w:ascii="Cambria" w:eastAsia="Mukti Narrow" w:hAnsi="Cambria" w:cs="Arial"/>
          <w:sz w:val="20"/>
        </w:rPr>
        <w:t xml:space="preserve"> </w:t>
      </w:r>
      <w:proofErr w:type="spellStart"/>
      <w:r w:rsidRPr="00794217">
        <w:rPr>
          <w:rFonts w:ascii="Cambria" w:hAnsi="Cambria" w:cs="Arial"/>
          <w:sz w:val="20"/>
        </w:rPr>
        <w:t>pekerja</w:t>
      </w:r>
      <w:proofErr w:type="spellEnd"/>
      <w:r w:rsidRPr="00794217">
        <w:rPr>
          <w:rFonts w:ascii="Cambria" w:eastAsia="Mukti Narrow" w:hAnsi="Cambria" w:cs="Arial"/>
          <w:sz w:val="20"/>
        </w:rPr>
        <w:t xml:space="preserve"> </w:t>
      </w:r>
      <w:r w:rsidRPr="00794217">
        <w:rPr>
          <w:rFonts w:ascii="Cambria" w:hAnsi="Cambria" w:cs="Arial"/>
          <w:sz w:val="20"/>
        </w:rPr>
        <w:t>yang</w:t>
      </w:r>
      <w:r w:rsidRPr="00794217">
        <w:rPr>
          <w:rFonts w:ascii="Cambria" w:eastAsia="Mukti Narrow" w:hAnsi="Cambria" w:cs="Arial"/>
          <w:sz w:val="20"/>
        </w:rPr>
        <w:t xml:space="preserve"> </w:t>
      </w:r>
      <w:proofErr w:type="spellStart"/>
      <w:r w:rsidRPr="00794217">
        <w:rPr>
          <w:rFonts w:ascii="Cambria" w:hAnsi="Cambria" w:cs="Arial"/>
          <w:sz w:val="20"/>
        </w:rPr>
        <w:t>terlibat</w:t>
      </w:r>
      <w:proofErr w:type="spellEnd"/>
      <w:r w:rsidRPr="00794217">
        <w:rPr>
          <w:rFonts w:ascii="Cambria" w:eastAsia="Mukti Narrow" w:hAnsi="Cambria" w:cs="Arial"/>
          <w:sz w:val="20"/>
        </w:rPr>
        <w:t xml:space="preserve"> </w:t>
      </w:r>
      <w:r w:rsidRPr="00794217">
        <w:rPr>
          <w:rFonts w:ascii="Cambria" w:hAnsi="Cambria" w:cs="Arial"/>
          <w:sz w:val="20"/>
        </w:rPr>
        <w:t>dan</w:t>
      </w:r>
      <w:r w:rsidRPr="00794217">
        <w:rPr>
          <w:rFonts w:ascii="Cambria" w:eastAsia="Mukti Narrow" w:hAnsi="Cambria" w:cs="Arial"/>
          <w:sz w:val="20"/>
        </w:rPr>
        <w:t xml:space="preserve"> </w:t>
      </w:r>
      <w:proofErr w:type="spellStart"/>
      <w:r w:rsidRPr="00794217">
        <w:rPr>
          <w:rFonts w:ascii="Cambria" w:hAnsi="Cambria" w:cs="Arial"/>
          <w:sz w:val="20"/>
        </w:rPr>
        <w:t>segera</w:t>
      </w:r>
      <w:proofErr w:type="spellEnd"/>
      <w:r w:rsidRPr="00794217">
        <w:rPr>
          <w:rFonts w:ascii="Cambria" w:eastAsia="Mukti Narrow" w:hAnsi="Cambria" w:cs="Arial"/>
          <w:sz w:val="20"/>
        </w:rPr>
        <w:t xml:space="preserve"> </w:t>
      </w:r>
      <w:proofErr w:type="spellStart"/>
      <w:r w:rsidRPr="00794217">
        <w:rPr>
          <w:rFonts w:ascii="Cambria" w:hAnsi="Cambria" w:cs="Arial"/>
          <w:sz w:val="20"/>
        </w:rPr>
        <w:t>melakukan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penanggulangan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kecelakaan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tersebut</w:t>
      </w:r>
      <w:proofErr w:type="spellEnd"/>
      <w:r w:rsidRPr="00794217">
        <w:rPr>
          <w:rFonts w:ascii="Cambria" w:hAnsi="Cambria" w:cs="Arial"/>
          <w:sz w:val="20"/>
        </w:rPr>
        <w:t>.</w:t>
      </w:r>
      <w:r w:rsidRPr="00794217">
        <w:rPr>
          <w:rFonts w:ascii="Cambria" w:eastAsia="Mukti Narrow" w:hAnsi="Cambria" w:cs="Arial"/>
          <w:sz w:val="20"/>
        </w:rPr>
        <w:t xml:space="preserve"> </w:t>
      </w:r>
      <w:proofErr w:type="spellStart"/>
      <w:r w:rsidRPr="00794217">
        <w:rPr>
          <w:rFonts w:ascii="Cambria" w:hAnsi="Cambria" w:cs="Arial"/>
          <w:sz w:val="20"/>
        </w:rPr>
        <w:t>Laporan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kecelakaan</w:t>
      </w:r>
      <w:proofErr w:type="spellEnd"/>
      <w:r w:rsidRPr="00794217">
        <w:rPr>
          <w:rFonts w:ascii="Cambria" w:eastAsia="Mukti Narrow" w:hAnsi="Cambria" w:cs="Arial"/>
          <w:sz w:val="20"/>
        </w:rPr>
        <w:t xml:space="preserve"> </w:t>
      </w:r>
      <w:r w:rsidRPr="00794217">
        <w:rPr>
          <w:rFonts w:ascii="Cambria" w:hAnsi="Cambria" w:cs="Arial"/>
          <w:sz w:val="20"/>
        </w:rPr>
        <w:t>dan</w:t>
      </w:r>
      <w:r w:rsidRPr="00794217">
        <w:rPr>
          <w:rFonts w:ascii="Cambria" w:eastAsia="Mukti Narrow" w:hAnsi="Cambria" w:cs="Arial"/>
          <w:sz w:val="20"/>
        </w:rPr>
        <w:t xml:space="preserve"> </w:t>
      </w:r>
      <w:proofErr w:type="spellStart"/>
      <w:r w:rsidRPr="00794217">
        <w:rPr>
          <w:rFonts w:ascii="Cambria" w:hAnsi="Cambria" w:cs="Arial"/>
          <w:sz w:val="20"/>
        </w:rPr>
        <w:t>penanggulangannya</w:t>
      </w:r>
      <w:proofErr w:type="spellEnd"/>
      <w:r w:rsidRPr="00794217">
        <w:rPr>
          <w:rFonts w:ascii="Cambria" w:eastAsia="Mukti Narrow" w:hAnsi="Cambria" w:cs="Arial"/>
          <w:sz w:val="20"/>
        </w:rPr>
        <w:t xml:space="preserve"> </w:t>
      </w:r>
      <w:proofErr w:type="spellStart"/>
      <w:r w:rsidRPr="00794217">
        <w:rPr>
          <w:rFonts w:ascii="Cambria" w:hAnsi="Cambria" w:cs="Arial"/>
          <w:sz w:val="20"/>
        </w:rPr>
        <w:t>harus</w:t>
      </w:r>
      <w:proofErr w:type="spellEnd"/>
      <w:r w:rsidRPr="00794217">
        <w:rPr>
          <w:rFonts w:ascii="Cambria" w:eastAsia="Mukti Narrow" w:hAnsi="Cambria" w:cs="Arial"/>
          <w:sz w:val="20"/>
        </w:rPr>
        <w:t xml:space="preserve"> </w:t>
      </w:r>
      <w:proofErr w:type="spellStart"/>
      <w:r w:rsidRPr="00794217">
        <w:rPr>
          <w:rFonts w:ascii="Cambria" w:hAnsi="Cambria" w:cs="Arial"/>
          <w:sz w:val="20"/>
        </w:rPr>
        <w:t>segera</w:t>
      </w:r>
      <w:proofErr w:type="spellEnd"/>
      <w:r w:rsidRPr="00794217">
        <w:rPr>
          <w:rFonts w:ascii="Cambria" w:eastAsia="Mukti Narrow" w:hAnsi="Cambria" w:cs="Arial"/>
          <w:sz w:val="20"/>
        </w:rPr>
        <w:t xml:space="preserve"> </w:t>
      </w:r>
      <w:proofErr w:type="spellStart"/>
      <w:r w:rsidRPr="00794217">
        <w:rPr>
          <w:rFonts w:ascii="Cambria" w:hAnsi="Cambria" w:cs="Arial"/>
          <w:sz w:val="20"/>
        </w:rPr>
        <w:t>dilaporkan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kepada</w:t>
      </w:r>
      <w:proofErr w:type="spellEnd"/>
      <w:r w:rsidRPr="00794217">
        <w:rPr>
          <w:rFonts w:ascii="Cambria" w:eastAsia="Mukti Narrow" w:hAnsi="Cambria" w:cs="Arial"/>
          <w:sz w:val="20"/>
        </w:rPr>
        <w:t xml:space="preserve"> </w:t>
      </w:r>
      <w:r w:rsidRPr="00794217">
        <w:rPr>
          <w:rFonts w:ascii="Cambria" w:hAnsi="Cambria" w:cs="Arial"/>
          <w:sz w:val="20"/>
        </w:rPr>
        <w:t>BAPETEN.</w:t>
      </w:r>
      <w:r w:rsidRPr="00794217">
        <w:rPr>
          <w:rFonts w:ascii="Cambria" w:eastAsia="Mukti Narrow" w:hAnsi="Cambria" w:cs="Arial"/>
          <w:sz w:val="20"/>
        </w:rPr>
        <w:t xml:space="preserve"> </w:t>
      </w:r>
      <w:r w:rsidRPr="00794217">
        <w:rPr>
          <w:rFonts w:ascii="Cambria" w:hAnsi="Cambria" w:cs="Arial"/>
          <w:sz w:val="20"/>
        </w:rPr>
        <w:t>Kartu</w:t>
      </w:r>
      <w:r w:rsidRPr="00794217">
        <w:rPr>
          <w:rFonts w:ascii="Cambria" w:eastAsia="Mukti Narrow" w:hAnsi="Cambria" w:cs="Arial"/>
          <w:sz w:val="20"/>
        </w:rPr>
        <w:t xml:space="preserve"> </w:t>
      </w:r>
      <w:proofErr w:type="spellStart"/>
      <w:r w:rsidRPr="00794217">
        <w:rPr>
          <w:rFonts w:ascii="Cambria" w:hAnsi="Cambria" w:cs="Arial"/>
          <w:sz w:val="20"/>
        </w:rPr>
        <w:t>dosis</w:t>
      </w:r>
      <w:proofErr w:type="spellEnd"/>
      <w:r w:rsidRPr="00794217">
        <w:rPr>
          <w:rFonts w:ascii="Cambria" w:eastAsia="Mukti Narrow" w:hAnsi="Cambria" w:cs="Arial"/>
          <w:sz w:val="20"/>
        </w:rPr>
        <w:t xml:space="preserve"> </w:t>
      </w:r>
      <w:r w:rsidRPr="00794217">
        <w:rPr>
          <w:rFonts w:ascii="Cambria" w:hAnsi="Cambria" w:cs="Arial"/>
          <w:sz w:val="20"/>
        </w:rPr>
        <w:t>dan</w:t>
      </w:r>
      <w:r w:rsidRPr="00794217">
        <w:rPr>
          <w:rFonts w:ascii="Cambria" w:eastAsia="Mukti Narrow" w:hAnsi="Cambria" w:cs="Arial"/>
          <w:sz w:val="20"/>
        </w:rPr>
        <w:t xml:space="preserve"> </w:t>
      </w:r>
      <w:proofErr w:type="spellStart"/>
      <w:r w:rsidRPr="00794217">
        <w:rPr>
          <w:rFonts w:ascii="Cambria" w:hAnsi="Cambria" w:cs="Arial"/>
          <w:sz w:val="20"/>
        </w:rPr>
        <w:t>kartu</w:t>
      </w:r>
      <w:proofErr w:type="spellEnd"/>
      <w:r w:rsidRPr="00794217">
        <w:rPr>
          <w:rFonts w:ascii="Cambria" w:eastAsia="Mukti Narrow" w:hAnsi="Cambria" w:cs="Arial"/>
          <w:sz w:val="20"/>
        </w:rPr>
        <w:t xml:space="preserve"> </w:t>
      </w:r>
      <w:proofErr w:type="spellStart"/>
      <w:r w:rsidRPr="00794217">
        <w:rPr>
          <w:rFonts w:ascii="Cambria" w:hAnsi="Cambria" w:cs="Arial"/>
          <w:sz w:val="20"/>
        </w:rPr>
        <w:t>kesehatan</w:t>
      </w:r>
      <w:proofErr w:type="spellEnd"/>
      <w:r w:rsidRPr="00794217">
        <w:rPr>
          <w:rFonts w:ascii="Cambria" w:eastAsia="Mukti Narrow" w:hAnsi="Cambria" w:cs="Arial"/>
          <w:sz w:val="20"/>
        </w:rPr>
        <w:t xml:space="preserve"> </w:t>
      </w:r>
      <w:r w:rsidRPr="00794217">
        <w:rPr>
          <w:rFonts w:ascii="Cambria" w:hAnsi="Cambria" w:cs="Arial"/>
          <w:sz w:val="20"/>
        </w:rPr>
        <w:t>yang</w:t>
      </w:r>
      <w:r w:rsidRPr="00794217">
        <w:rPr>
          <w:rFonts w:ascii="Cambria" w:eastAsia="Mukti Narrow" w:hAnsi="Cambria" w:cs="Arial"/>
          <w:sz w:val="20"/>
        </w:rPr>
        <w:t xml:space="preserve"> </w:t>
      </w:r>
      <w:proofErr w:type="spellStart"/>
      <w:r w:rsidRPr="00794217">
        <w:rPr>
          <w:rFonts w:ascii="Cambria" w:hAnsi="Cambria" w:cs="Arial"/>
          <w:sz w:val="20"/>
        </w:rPr>
        <w:t>berkaitan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dengan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kecelakaan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radiasi</w:t>
      </w:r>
      <w:proofErr w:type="spellEnd"/>
      <w:r w:rsidRPr="00794217">
        <w:rPr>
          <w:rFonts w:ascii="Cambria" w:eastAsia="Mukti Narrow" w:hAnsi="Cambria" w:cs="Arial"/>
          <w:sz w:val="20"/>
        </w:rPr>
        <w:t xml:space="preserve"> </w:t>
      </w:r>
      <w:proofErr w:type="spellStart"/>
      <w:r w:rsidRPr="00794217">
        <w:rPr>
          <w:rFonts w:ascii="Cambria" w:hAnsi="Cambria" w:cs="Arial"/>
          <w:sz w:val="20"/>
        </w:rPr>
        <w:t>harus</w:t>
      </w:r>
      <w:proofErr w:type="spellEnd"/>
      <w:r w:rsidRPr="00794217">
        <w:rPr>
          <w:rFonts w:ascii="Cambria" w:eastAsia="Mukti Narrow" w:hAnsi="Cambria" w:cs="Arial"/>
          <w:sz w:val="20"/>
        </w:rPr>
        <w:t xml:space="preserve"> </w:t>
      </w:r>
      <w:proofErr w:type="spellStart"/>
      <w:r w:rsidRPr="00794217">
        <w:rPr>
          <w:rFonts w:ascii="Cambria" w:hAnsi="Cambria" w:cs="Arial"/>
          <w:sz w:val="20"/>
        </w:rPr>
        <w:t>disimpan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secara</w:t>
      </w:r>
      <w:proofErr w:type="spellEnd"/>
      <w:r w:rsidRPr="00794217">
        <w:rPr>
          <w:rFonts w:ascii="Cambria" w:eastAsia="Mukti Narrow" w:hAnsi="Cambria" w:cs="Arial"/>
          <w:sz w:val="20"/>
        </w:rPr>
        <w:t xml:space="preserve"> </w:t>
      </w:r>
      <w:proofErr w:type="spellStart"/>
      <w:r w:rsidRPr="00794217">
        <w:rPr>
          <w:rFonts w:ascii="Cambria" w:hAnsi="Cambria" w:cs="Arial"/>
          <w:sz w:val="20"/>
        </w:rPr>
        <w:t>terpisah</w:t>
      </w:r>
      <w:proofErr w:type="spellEnd"/>
      <w:r w:rsidRPr="00794217">
        <w:rPr>
          <w:rFonts w:ascii="Cambria" w:eastAsia="Mukti Narrow" w:hAnsi="Cambria" w:cs="Arial"/>
          <w:sz w:val="20"/>
        </w:rPr>
        <w:t xml:space="preserve"> </w:t>
      </w:r>
      <w:proofErr w:type="spellStart"/>
      <w:r w:rsidRPr="00794217">
        <w:rPr>
          <w:rFonts w:ascii="Cambria" w:hAnsi="Cambria" w:cs="Arial"/>
          <w:sz w:val="20"/>
        </w:rPr>
        <w:t>dengan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dokumen</w:t>
      </w:r>
      <w:proofErr w:type="spellEnd"/>
      <w:r w:rsidRPr="00794217">
        <w:rPr>
          <w:rFonts w:ascii="Cambria" w:eastAsia="Mukti Narrow" w:hAnsi="Cambria" w:cs="Arial"/>
          <w:sz w:val="20"/>
        </w:rPr>
        <w:t xml:space="preserve"> </w:t>
      </w:r>
      <w:r w:rsidRPr="00794217">
        <w:rPr>
          <w:rFonts w:ascii="Cambria" w:hAnsi="Cambria" w:cs="Arial"/>
          <w:sz w:val="20"/>
        </w:rPr>
        <w:t>yang</w:t>
      </w:r>
      <w:r w:rsidRPr="00794217">
        <w:rPr>
          <w:rFonts w:ascii="Cambria" w:eastAsia="Mukti Narrow" w:hAnsi="Cambria" w:cs="Arial"/>
          <w:sz w:val="20"/>
        </w:rPr>
        <w:t xml:space="preserve"> </w:t>
      </w:r>
      <w:proofErr w:type="spellStart"/>
      <w:r w:rsidRPr="00794217">
        <w:rPr>
          <w:rFonts w:ascii="Cambria" w:hAnsi="Cambria" w:cs="Arial"/>
          <w:sz w:val="20"/>
        </w:rPr>
        <w:t>sama</w:t>
      </w:r>
      <w:proofErr w:type="spellEnd"/>
      <w:r w:rsidRPr="00794217">
        <w:rPr>
          <w:rFonts w:ascii="Cambria" w:eastAsia="Mukti Narrow" w:hAnsi="Cambria" w:cs="Arial"/>
          <w:sz w:val="20"/>
        </w:rPr>
        <w:t xml:space="preserve"> </w:t>
      </w:r>
      <w:r w:rsidRPr="00794217">
        <w:rPr>
          <w:rFonts w:ascii="Cambria" w:hAnsi="Cambria" w:cs="Arial"/>
          <w:sz w:val="20"/>
        </w:rPr>
        <w:t>pada</w:t>
      </w:r>
      <w:r w:rsidRPr="00794217">
        <w:rPr>
          <w:rFonts w:ascii="Cambria" w:eastAsia="Mukti Narrow" w:hAnsi="Cambria" w:cs="Arial"/>
          <w:sz w:val="20"/>
        </w:rPr>
        <w:t xml:space="preserve"> </w:t>
      </w:r>
      <w:proofErr w:type="spellStart"/>
      <w:r w:rsidRPr="00794217">
        <w:rPr>
          <w:rFonts w:ascii="Cambria" w:hAnsi="Cambria" w:cs="Arial"/>
          <w:sz w:val="20"/>
        </w:rPr>
        <w:t>keadaan</w:t>
      </w:r>
      <w:proofErr w:type="spellEnd"/>
      <w:r w:rsidRPr="00794217">
        <w:rPr>
          <w:rFonts w:ascii="Cambria" w:eastAsia="Mukti Narrow" w:hAnsi="Cambria" w:cs="Arial"/>
          <w:sz w:val="20"/>
        </w:rPr>
        <w:t xml:space="preserve"> </w:t>
      </w:r>
      <w:r w:rsidRPr="00794217">
        <w:rPr>
          <w:rFonts w:ascii="Cambria" w:hAnsi="Cambria" w:cs="Arial"/>
          <w:sz w:val="20"/>
        </w:rPr>
        <w:t>normal.</w:t>
      </w:r>
      <w:r w:rsidRPr="00794217">
        <w:rPr>
          <w:rFonts w:ascii="Cambria" w:eastAsia="Mukti Narrow" w:hAnsi="Cambria" w:cs="Arial"/>
          <w:sz w:val="20"/>
        </w:rPr>
        <w:t xml:space="preserve"> </w:t>
      </w:r>
      <w:proofErr w:type="spellStart"/>
      <w:r w:rsidRPr="00794217">
        <w:rPr>
          <w:rFonts w:ascii="Cambria" w:hAnsi="Cambria" w:cs="Arial"/>
          <w:sz w:val="20"/>
        </w:rPr>
        <w:t>Setiap</w:t>
      </w:r>
      <w:proofErr w:type="spellEnd"/>
      <w:r w:rsidRPr="00794217">
        <w:rPr>
          <w:rFonts w:ascii="Cambria" w:eastAsia="Mukti Narrow" w:hAnsi="Cambria" w:cs="Arial"/>
          <w:sz w:val="20"/>
        </w:rPr>
        <w:t xml:space="preserve"> </w:t>
      </w:r>
      <w:proofErr w:type="spellStart"/>
      <w:r w:rsidRPr="00794217">
        <w:rPr>
          <w:rFonts w:ascii="Cambria" w:hAnsi="Cambria" w:cs="Arial"/>
          <w:sz w:val="20"/>
        </w:rPr>
        <w:t>pekerja</w:t>
      </w:r>
      <w:proofErr w:type="spellEnd"/>
      <w:r w:rsidRPr="00794217">
        <w:rPr>
          <w:rFonts w:ascii="Cambria" w:eastAsia="Mukti Narrow" w:hAnsi="Cambria" w:cs="Arial"/>
          <w:sz w:val="20"/>
        </w:rPr>
        <w:t xml:space="preserve"> </w:t>
      </w:r>
      <w:proofErr w:type="spellStart"/>
      <w:r w:rsidRPr="00794217">
        <w:rPr>
          <w:rFonts w:ascii="Cambria" w:hAnsi="Cambria" w:cs="Arial"/>
          <w:sz w:val="20"/>
        </w:rPr>
        <w:t>radiasi</w:t>
      </w:r>
      <w:proofErr w:type="spellEnd"/>
      <w:r w:rsidRPr="00794217">
        <w:rPr>
          <w:rFonts w:ascii="Cambria" w:eastAsia="Mukti Narrow" w:hAnsi="Cambria" w:cs="Arial"/>
          <w:sz w:val="20"/>
        </w:rPr>
        <w:t xml:space="preserve"> </w:t>
      </w:r>
      <w:proofErr w:type="spellStart"/>
      <w:r w:rsidRPr="00794217">
        <w:rPr>
          <w:rFonts w:ascii="Cambria" w:hAnsi="Cambria" w:cs="Arial"/>
          <w:sz w:val="20"/>
        </w:rPr>
        <w:t>harus</w:t>
      </w:r>
      <w:proofErr w:type="spellEnd"/>
      <w:r w:rsidRPr="00794217">
        <w:rPr>
          <w:rFonts w:ascii="Cambria" w:eastAsia="Mukti Narrow" w:hAnsi="Cambria" w:cs="Arial"/>
          <w:sz w:val="20"/>
        </w:rPr>
        <w:t xml:space="preserve"> </w:t>
      </w:r>
      <w:proofErr w:type="spellStart"/>
      <w:r w:rsidRPr="00794217">
        <w:rPr>
          <w:rFonts w:ascii="Cambria" w:hAnsi="Cambria" w:cs="Arial"/>
          <w:sz w:val="20"/>
        </w:rPr>
        <w:t>memiliki</w:t>
      </w:r>
      <w:proofErr w:type="spellEnd"/>
      <w:r w:rsidRPr="00794217">
        <w:rPr>
          <w:rFonts w:ascii="Cambria" w:eastAsia="Mukti Narrow" w:hAnsi="Cambria" w:cs="Arial"/>
          <w:sz w:val="20"/>
        </w:rPr>
        <w:t xml:space="preserve"> </w:t>
      </w:r>
      <w:proofErr w:type="spellStart"/>
      <w:r w:rsidRPr="00794217">
        <w:rPr>
          <w:rFonts w:ascii="Cambria" w:hAnsi="Cambria" w:cs="Arial"/>
          <w:sz w:val="20"/>
        </w:rPr>
        <w:t>kartu</w:t>
      </w:r>
      <w:proofErr w:type="spellEnd"/>
      <w:r w:rsidRPr="00794217">
        <w:rPr>
          <w:rFonts w:ascii="Cambria" w:eastAsia="Mukti Narrow" w:hAnsi="Cambria" w:cs="Arial"/>
          <w:sz w:val="20"/>
        </w:rPr>
        <w:t xml:space="preserve"> </w:t>
      </w:r>
      <w:proofErr w:type="spellStart"/>
      <w:r w:rsidRPr="00794217">
        <w:rPr>
          <w:rFonts w:ascii="Cambria" w:hAnsi="Cambria" w:cs="Arial"/>
          <w:sz w:val="20"/>
        </w:rPr>
        <w:t>dosis</w:t>
      </w:r>
      <w:proofErr w:type="spellEnd"/>
      <w:r w:rsidRPr="00794217">
        <w:rPr>
          <w:rFonts w:ascii="Cambria" w:eastAsia="Mukti Narrow" w:hAnsi="Cambria" w:cs="Arial"/>
          <w:sz w:val="20"/>
        </w:rPr>
        <w:t xml:space="preserve"> </w:t>
      </w:r>
      <w:r w:rsidRPr="00794217">
        <w:rPr>
          <w:rFonts w:ascii="Cambria" w:hAnsi="Cambria" w:cs="Arial"/>
          <w:sz w:val="20"/>
        </w:rPr>
        <w:t>masing-masing</w:t>
      </w:r>
      <w:r w:rsidRPr="00794217">
        <w:rPr>
          <w:rFonts w:ascii="Cambria" w:eastAsia="Mukti Narrow" w:hAnsi="Cambria" w:cs="Arial"/>
          <w:sz w:val="20"/>
        </w:rPr>
        <w:t xml:space="preserve"> </w:t>
      </w:r>
      <w:r w:rsidRPr="00794217">
        <w:rPr>
          <w:rFonts w:ascii="Cambria" w:hAnsi="Cambria" w:cs="Arial"/>
          <w:sz w:val="20"/>
        </w:rPr>
        <w:t>yang</w:t>
      </w:r>
      <w:r w:rsidRPr="00794217">
        <w:rPr>
          <w:rFonts w:ascii="Cambria" w:eastAsia="Mukti Narrow" w:hAnsi="Cambria" w:cs="Arial"/>
          <w:sz w:val="20"/>
        </w:rPr>
        <w:t xml:space="preserve"> </w:t>
      </w:r>
      <w:proofErr w:type="spellStart"/>
      <w:r w:rsidRPr="00794217">
        <w:rPr>
          <w:rFonts w:ascii="Cambria" w:hAnsi="Cambria" w:cs="Arial"/>
          <w:sz w:val="20"/>
        </w:rPr>
        <w:t>berisi</w:t>
      </w:r>
      <w:proofErr w:type="spellEnd"/>
      <w:r w:rsidRPr="00794217">
        <w:rPr>
          <w:rFonts w:ascii="Cambria" w:eastAsia="Mukti Narrow" w:hAnsi="Cambria" w:cs="Arial"/>
          <w:sz w:val="20"/>
        </w:rPr>
        <w:t xml:space="preserve"> </w:t>
      </w:r>
      <w:r w:rsidRPr="00794217">
        <w:rPr>
          <w:rFonts w:ascii="Cambria" w:hAnsi="Cambria" w:cs="Arial"/>
          <w:sz w:val="20"/>
        </w:rPr>
        <w:t>data</w:t>
      </w:r>
      <w:r w:rsidRPr="00794217">
        <w:rPr>
          <w:rFonts w:ascii="Cambria" w:eastAsia="Mukti Narrow" w:hAnsi="Cambria" w:cs="Arial"/>
          <w:sz w:val="20"/>
        </w:rPr>
        <w:t xml:space="preserve"> </w:t>
      </w:r>
      <w:proofErr w:type="spellStart"/>
      <w:r w:rsidRPr="00794217">
        <w:rPr>
          <w:rFonts w:ascii="Cambria" w:hAnsi="Cambria" w:cs="Arial"/>
          <w:sz w:val="20"/>
        </w:rPr>
        <w:lastRenderedPageBreak/>
        <w:t>dosis</w:t>
      </w:r>
      <w:proofErr w:type="spellEnd"/>
      <w:r w:rsidRPr="00794217">
        <w:rPr>
          <w:rFonts w:ascii="Cambria" w:eastAsia="Mukti Narrow" w:hAnsi="Cambria" w:cs="Arial"/>
          <w:sz w:val="20"/>
        </w:rPr>
        <w:t xml:space="preserve"> </w:t>
      </w:r>
      <w:r w:rsidRPr="00794217">
        <w:rPr>
          <w:rFonts w:ascii="Cambria" w:hAnsi="Cambria" w:cs="Arial"/>
          <w:sz w:val="20"/>
        </w:rPr>
        <w:t>yang</w:t>
      </w:r>
      <w:r w:rsidRPr="00794217">
        <w:rPr>
          <w:rFonts w:ascii="Cambria" w:eastAsia="Mukti Narrow" w:hAnsi="Cambria" w:cs="Arial"/>
          <w:sz w:val="20"/>
        </w:rPr>
        <w:t xml:space="preserve"> </w:t>
      </w:r>
      <w:proofErr w:type="spellStart"/>
      <w:r w:rsidRPr="00794217">
        <w:rPr>
          <w:rFonts w:ascii="Cambria" w:hAnsi="Cambria" w:cs="Arial"/>
          <w:sz w:val="20"/>
        </w:rPr>
        <w:t>diterima</w:t>
      </w:r>
      <w:proofErr w:type="spellEnd"/>
      <w:r w:rsidRPr="00794217">
        <w:rPr>
          <w:rFonts w:ascii="Cambria" w:eastAsia="Mukti Narrow" w:hAnsi="Cambria" w:cs="Arial"/>
          <w:sz w:val="20"/>
        </w:rPr>
        <w:t xml:space="preserve"> </w:t>
      </w:r>
      <w:proofErr w:type="spellStart"/>
      <w:r w:rsidRPr="00794217">
        <w:rPr>
          <w:rFonts w:ascii="Cambria" w:hAnsi="Cambria" w:cs="Arial"/>
          <w:sz w:val="20"/>
        </w:rPr>
        <w:t>selama</w:t>
      </w:r>
      <w:proofErr w:type="spellEnd"/>
      <w:r w:rsidRPr="00794217">
        <w:rPr>
          <w:rFonts w:ascii="Cambria" w:eastAsia="Mukti Narrow" w:hAnsi="Cambria" w:cs="Arial"/>
          <w:sz w:val="20"/>
        </w:rPr>
        <w:t xml:space="preserve"> </w:t>
      </w:r>
      <w:proofErr w:type="spellStart"/>
      <w:r w:rsidRPr="00794217">
        <w:rPr>
          <w:rFonts w:ascii="Cambria" w:hAnsi="Cambria" w:cs="Arial"/>
          <w:sz w:val="20"/>
        </w:rPr>
        <w:t>bekerja</w:t>
      </w:r>
      <w:proofErr w:type="spellEnd"/>
      <w:r w:rsidRPr="00794217">
        <w:rPr>
          <w:rFonts w:ascii="Cambria" w:eastAsia="Mukti Narrow" w:hAnsi="Cambria" w:cs="Arial"/>
          <w:sz w:val="20"/>
        </w:rPr>
        <w:t xml:space="preserve"> </w:t>
      </w:r>
      <w:r w:rsidRPr="00794217">
        <w:rPr>
          <w:rFonts w:ascii="Cambria" w:hAnsi="Cambria" w:cs="Arial"/>
          <w:sz w:val="20"/>
        </w:rPr>
        <w:t>di</w:t>
      </w:r>
      <w:r w:rsidRPr="00794217">
        <w:rPr>
          <w:rFonts w:ascii="Cambria" w:eastAsia="Mukti Narrow" w:hAnsi="Cambria" w:cs="Arial"/>
          <w:sz w:val="20"/>
        </w:rPr>
        <w:t xml:space="preserve"> </w:t>
      </w:r>
      <w:proofErr w:type="spellStart"/>
      <w:r w:rsidRPr="00794217">
        <w:rPr>
          <w:rFonts w:ascii="Cambria" w:hAnsi="Cambria" w:cs="Arial"/>
          <w:sz w:val="20"/>
        </w:rPr>
        <w:t>medan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radiasi</w:t>
      </w:r>
      <w:proofErr w:type="spellEnd"/>
      <w:r w:rsidRPr="00794217">
        <w:rPr>
          <w:rFonts w:ascii="Cambria" w:hAnsi="Cambria" w:cs="Arial"/>
          <w:sz w:val="20"/>
        </w:rPr>
        <w:t>.</w:t>
      </w:r>
      <w:r w:rsidRPr="00794217">
        <w:rPr>
          <w:rFonts w:ascii="Cambria" w:eastAsia="Mukti Narrow" w:hAnsi="Cambria" w:cs="Arial"/>
          <w:sz w:val="20"/>
        </w:rPr>
        <w:t xml:space="preserve"> </w:t>
      </w:r>
      <w:r w:rsidRPr="00794217">
        <w:rPr>
          <w:rFonts w:ascii="Cambria" w:hAnsi="Cambria" w:cs="Arial"/>
          <w:sz w:val="20"/>
        </w:rPr>
        <w:t>Hasil</w:t>
      </w:r>
      <w:r w:rsidRPr="00794217">
        <w:rPr>
          <w:rFonts w:ascii="Cambria" w:eastAsia="Mukti Narrow" w:hAnsi="Cambria" w:cs="Arial"/>
          <w:sz w:val="20"/>
        </w:rPr>
        <w:t xml:space="preserve"> </w:t>
      </w:r>
      <w:proofErr w:type="spellStart"/>
      <w:r w:rsidRPr="00794217">
        <w:rPr>
          <w:rFonts w:ascii="Cambria" w:hAnsi="Cambria" w:cs="Arial"/>
          <w:sz w:val="20"/>
        </w:rPr>
        <w:t>evaluasi</w:t>
      </w:r>
      <w:proofErr w:type="spellEnd"/>
      <w:r w:rsidRPr="00794217">
        <w:rPr>
          <w:rFonts w:ascii="Cambria" w:eastAsia="Mukti Narrow" w:hAnsi="Cambria" w:cs="Arial"/>
          <w:sz w:val="20"/>
        </w:rPr>
        <w:t xml:space="preserve"> </w:t>
      </w:r>
      <w:proofErr w:type="spellStart"/>
      <w:r w:rsidRPr="00794217">
        <w:rPr>
          <w:rFonts w:ascii="Cambria" w:hAnsi="Cambria" w:cs="Arial"/>
          <w:sz w:val="20"/>
        </w:rPr>
        <w:t>dosis</w:t>
      </w:r>
      <w:proofErr w:type="spellEnd"/>
      <w:r w:rsidRPr="00794217">
        <w:rPr>
          <w:rFonts w:ascii="Cambria" w:eastAsia="Mukti Narrow" w:hAnsi="Cambria" w:cs="Arial"/>
          <w:sz w:val="20"/>
        </w:rPr>
        <w:t xml:space="preserve"> </w:t>
      </w:r>
      <w:proofErr w:type="spellStart"/>
      <w:r w:rsidRPr="00794217">
        <w:rPr>
          <w:rFonts w:ascii="Cambria" w:hAnsi="Cambria" w:cs="Arial"/>
          <w:sz w:val="20"/>
        </w:rPr>
        <w:t>perorangan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dikirimkan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ke</w:t>
      </w:r>
      <w:proofErr w:type="spellEnd"/>
      <w:r w:rsidRPr="00794217">
        <w:rPr>
          <w:rFonts w:ascii="Cambria" w:eastAsia="Mukti Narrow" w:hAnsi="Cambria" w:cs="Arial"/>
          <w:sz w:val="20"/>
        </w:rPr>
        <w:t xml:space="preserve"> </w:t>
      </w:r>
      <w:r w:rsidRPr="00794217">
        <w:rPr>
          <w:rFonts w:ascii="Cambria" w:hAnsi="Cambria" w:cs="Arial"/>
          <w:sz w:val="20"/>
        </w:rPr>
        <w:t>BAPETEN</w:t>
      </w:r>
      <w:r w:rsidRPr="00794217">
        <w:rPr>
          <w:rFonts w:ascii="Cambria" w:eastAsia="Mukti Narrow" w:hAnsi="Cambria" w:cs="Arial"/>
          <w:sz w:val="20"/>
        </w:rPr>
        <w:t xml:space="preserve"> </w:t>
      </w:r>
      <w:proofErr w:type="spellStart"/>
      <w:r w:rsidRPr="00794217">
        <w:rPr>
          <w:rFonts w:ascii="Cambria" w:hAnsi="Cambria" w:cs="Arial"/>
          <w:sz w:val="20"/>
        </w:rPr>
        <w:t>setiap</w:t>
      </w:r>
      <w:proofErr w:type="spellEnd"/>
      <w:r w:rsidRPr="00794217">
        <w:rPr>
          <w:rFonts w:ascii="Cambria" w:eastAsia="Mukti Narrow" w:hAnsi="Cambria" w:cs="Arial"/>
          <w:sz w:val="20"/>
        </w:rPr>
        <w:t xml:space="preserve"> </w:t>
      </w:r>
      <w:r w:rsidRPr="00794217">
        <w:rPr>
          <w:rFonts w:ascii="Cambria" w:hAnsi="Cambria" w:cs="Arial"/>
          <w:sz w:val="20"/>
        </w:rPr>
        <w:t>6</w:t>
      </w:r>
      <w:r w:rsidRPr="00794217">
        <w:rPr>
          <w:rFonts w:ascii="Cambria" w:eastAsia="Mukti Narrow" w:hAnsi="Cambria" w:cs="Arial"/>
          <w:sz w:val="20"/>
        </w:rPr>
        <w:t xml:space="preserve"> </w:t>
      </w:r>
      <w:r w:rsidRPr="00794217">
        <w:rPr>
          <w:rFonts w:ascii="Cambria" w:hAnsi="Cambria" w:cs="Arial"/>
          <w:sz w:val="20"/>
        </w:rPr>
        <w:t>(</w:t>
      </w:r>
      <w:proofErr w:type="spellStart"/>
      <w:r w:rsidRPr="00794217">
        <w:rPr>
          <w:rFonts w:ascii="Cambria" w:hAnsi="Cambria" w:cs="Arial"/>
          <w:sz w:val="20"/>
        </w:rPr>
        <w:t>enam</w:t>
      </w:r>
      <w:proofErr w:type="spellEnd"/>
      <w:r w:rsidRPr="00794217">
        <w:rPr>
          <w:rFonts w:ascii="Cambria" w:hAnsi="Cambria" w:cs="Arial"/>
          <w:sz w:val="20"/>
        </w:rPr>
        <w:t>)</w:t>
      </w:r>
      <w:r w:rsidRPr="00794217">
        <w:rPr>
          <w:rFonts w:ascii="Cambria" w:eastAsia="Mukti Narrow" w:hAnsi="Cambria" w:cs="Arial"/>
          <w:sz w:val="20"/>
        </w:rPr>
        <w:t xml:space="preserve"> </w:t>
      </w:r>
      <w:proofErr w:type="spellStart"/>
      <w:r w:rsidRPr="00794217">
        <w:rPr>
          <w:rFonts w:ascii="Cambria" w:hAnsi="Cambria" w:cs="Arial"/>
          <w:sz w:val="20"/>
        </w:rPr>
        <w:t>bulan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atau</w:t>
      </w:r>
      <w:proofErr w:type="spellEnd"/>
      <w:r w:rsidRPr="00794217">
        <w:rPr>
          <w:rFonts w:ascii="Cambria" w:eastAsia="Mukti Narrow" w:hAnsi="Cambria" w:cs="Arial"/>
          <w:sz w:val="20"/>
        </w:rPr>
        <w:t xml:space="preserve"> </w:t>
      </w:r>
      <w:proofErr w:type="spellStart"/>
      <w:r w:rsidRPr="00794217">
        <w:rPr>
          <w:rFonts w:ascii="Cambria" w:hAnsi="Cambria" w:cs="Arial"/>
          <w:sz w:val="20"/>
        </w:rPr>
        <w:t>bila</w:t>
      </w:r>
      <w:proofErr w:type="spellEnd"/>
      <w:r w:rsidRPr="00794217">
        <w:rPr>
          <w:rFonts w:ascii="Cambria" w:eastAsia="Mukti Narrow" w:hAnsi="Cambria" w:cs="Arial"/>
          <w:sz w:val="20"/>
        </w:rPr>
        <w:t xml:space="preserve"> </w:t>
      </w:r>
      <w:proofErr w:type="spellStart"/>
      <w:r w:rsidRPr="00794217">
        <w:rPr>
          <w:rFonts w:ascii="Cambria" w:hAnsi="Cambria" w:cs="Arial"/>
          <w:sz w:val="20"/>
        </w:rPr>
        <w:t>terjadi</w:t>
      </w:r>
      <w:proofErr w:type="spellEnd"/>
      <w:r w:rsidRPr="00794217">
        <w:rPr>
          <w:rFonts w:ascii="Cambria" w:eastAsia="Mukti Narrow" w:hAnsi="Cambria" w:cs="Arial"/>
          <w:sz w:val="20"/>
        </w:rPr>
        <w:t xml:space="preserve"> </w:t>
      </w:r>
      <w:proofErr w:type="spellStart"/>
      <w:r w:rsidRPr="00794217">
        <w:rPr>
          <w:rFonts w:ascii="Cambria" w:hAnsi="Cambria" w:cs="Arial"/>
          <w:sz w:val="20"/>
        </w:rPr>
        <w:t>kecelakaan</w:t>
      </w:r>
      <w:proofErr w:type="spellEnd"/>
      <w:r w:rsidRPr="00794217">
        <w:rPr>
          <w:rFonts w:ascii="Cambria" w:eastAsia="Mukti Narrow" w:hAnsi="Cambria" w:cs="Arial"/>
          <w:sz w:val="20"/>
        </w:rPr>
        <w:t xml:space="preserve"> </w:t>
      </w:r>
      <w:proofErr w:type="spellStart"/>
      <w:r w:rsidRPr="00794217">
        <w:rPr>
          <w:rFonts w:ascii="Cambria" w:hAnsi="Cambria" w:cs="Arial"/>
          <w:sz w:val="20"/>
        </w:rPr>
        <w:t>radiasi</w:t>
      </w:r>
      <w:proofErr w:type="spellEnd"/>
      <w:r w:rsidRPr="00794217">
        <w:rPr>
          <w:rFonts w:ascii="Cambria" w:hAnsi="Cambria" w:cs="Arial"/>
          <w:sz w:val="20"/>
        </w:rPr>
        <w:t>.</w:t>
      </w:r>
    </w:p>
    <w:p w14:paraId="33786E86" w14:textId="77777777" w:rsidR="0071518B" w:rsidRPr="00794217" w:rsidRDefault="0071518B" w:rsidP="00D1595C">
      <w:pPr>
        <w:pStyle w:val="BodyText"/>
        <w:spacing w:line="276" w:lineRule="auto"/>
        <w:ind w:left="709"/>
        <w:rPr>
          <w:rFonts w:ascii="Cambria" w:hAnsi="Cambria" w:cs="Arial"/>
          <w:sz w:val="20"/>
          <w:lang w:val="id-ID"/>
        </w:rPr>
      </w:pPr>
    </w:p>
    <w:p w14:paraId="2E34E079" w14:textId="77777777" w:rsidR="009B5ACD" w:rsidRPr="00794217" w:rsidRDefault="009B5ACD" w:rsidP="00D1595C">
      <w:pPr>
        <w:pStyle w:val="BodyText"/>
        <w:numPr>
          <w:ilvl w:val="0"/>
          <w:numId w:val="38"/>
        </w:numPr>
        <w:spacing w:line="276" w:lineRule="auto"/>
        <w:ind w:left="709" w:hanging="283"/>
        <w:rPr>
          <w:rFonts w:ascii="Cambria" w:hAnsi="Cambria" w:cs="Arial"/>
          <w:sz w:val="20"/>
        </w:rPr>
      </w:pPr>
      <w:r w:rsidRPr="00794217">
        <w:rPr>
          <w:rFonts w:ascii="Cambria" w:hAnsi="Cambria" w:cs="Arial"/>
          <w:b/>
          <w:sz w:val="20"/>
        </w:rPr>
        <w:t>Pem</w:t>
      </w:r>
      <w:r w:rsidRPr="00794217">
        <w:rPr>
          <w:rFonts w:ascii="Cambria" w:hAnsi="Cambria" w:cs="Arial"/>
          <w:b/>
          <w:sz w:val="20"/>
          <w:lang w:val="id-ID"/>
        </w:rPr>
        <w:t>antauan</w:t>
      </w:r>
      <w:r w:rsidRPr="00794217">
        <w:rPr>
          <w:rFonts w:ascii="Cambria" w:eastAsia="Mukti Narrow" w:hAnsi="Cambria" w:cs="Arial"/>
          <w:b/>
          <w:sz w:val="20"/>
        </w:rPr>
        <w:t xml:space="preserve"> </w:t>
      </w:r>
      <w:r w:rsidRPr="00794217">
        <w:rPr>
          <w:rFonts w:ascii="Cambria" w:hAnsi="Cambria" w:cs="Arial"/>
          <w:b/>
          <w:sz w:val="20"/>
        </w:rPr>
        <w:t>Kesehatan</w:t>
      </w:r>
    </w:p>
    <w:p w14:paraId="3D945AF9" w14:textId="77777777" w:rsidR="009B5ACD" w:rsidRPr="00794217" w:rsidRDefault="009B5ACD" w:rsidP="00D1595C">
      <w:pPr>
        <w:pStyle w:val="BodyText"/>
        <w:tabs>
          <w:tab w:val="left" w:pos="2024"/>
        </w:tabs>
        <w:spacing w:line="276" w:lineRule="auto"/>
        <w:ind w:left="709"/>
        <w:rPr>
          <w:rFonts w:ascii="Cambria" w:hAnsi="Cambria" w:cs="Arial"/>
          <w:sz w:val="20"/>
          <w:lang w:val="id-ID"/>
        </w:rPr>
      </w:pPr>
      <w:proofErr w:type="spellStart"/>
      <w:r w:rsidRPr="00794217">
        <w:rPr>
          <w:rFonts w:ascii="Cambria" w:hAnsi="Cambria" w:cs="Arial"/>
          <w:sz w:val="20"/>
        </w:rPr>
        <w:t>Setiap</w:t>
      </w:r>
      <w:proofErr w:type="spellEnd"/>
      <w:r w:rsidRPr="00794217">
        <w:rPr>
          <w:rFonts w:ascii="Cambria" w:eastAsia="Mukti Narrow" w:hAnsi="Cambria" w:cs="Arial"/>
          <w:sz w:val="20"/>
        </w:rPr>
        <w:t xml:space="preserve"> </w:t>
      </w:r>
      <w:proofErr w:type="spellStart"/>
      <w:r w:rsidRPr="00794217">
        <w:rPr>
          <w:rFonts w:ascii="Cambria" w:hAnsi="Cambria" w:cs="Arial"/>
          <w:sz w:val="20"/>
        </w:rPr>
        <w:t>pekerja</w:t>
      </w:r>
      <w:proofErr w:type="spellEnd"/>
      <w:r w:rsidRPr="00794217">
        <w:rPr>
          <w:rFonts w:ascii="Cambria" w:eastAsia="Mukti Narrow" w:hAnsi="Cambria" w:cs="Arial"/>
          <w:sz w:val="20"/>
        </w:rPr>
        <w:t xml:space="preserve"> </w:t>
      </w:r>
      <w:proofErr w:type="spellStart"/>
      <w:r w:rsidRPr="00794217">
        <w:rPr>
          <w:rFonts w:ascii="Cambria" w:hAnsi="Cambria" w:cs="Arial"/>
          <w:sz w:val="20"/>
        </w:rPr>
        <w:t>radiasi</w:t>
      </w:r>
      <w:proofErr w:type="spellEnd"/>
      <w:r w:rsidRPr="00794217">
        <w:rPr>
          <w:rFonts w:ascii="Cambria" w:eastAsia="Mukti Narrow" w:hAnsi="Cambria" w:cs="Arial"/>
          <w:sz w:val="20"/>
        </w:rPr>
        <w:t xml:space="preserve"> </w:t>
      </w:r>
      <w:proofErr w:type="spellStart"/>
      <w:r w:rsidRPr="00794217">
        <w:rPr>
          <w:rFonts w:ascii="Cambria" w:hAnsi="Cambria" w:cs="Arial"/>
          <w:sz w:val="20"/>
        </w:rPr>
        <w:t>harus</w:t>
      </w:r>
      <w:proofErr w:type="spellEnd"/>
      <w:r w:rsidRPr="00794217">
        <w:rPr>
          <w:rFonts w:ascii="Cambria" w:eastAsia="Mukti Narrow" w:hAnsi="Cambria" w:cs="Arial"/>
          <w:sz w:val="20"/>
        </w:rPr>
        <w:t xml:space="preserve"> </w:t>
      </w:r>
      <w:proofErr w:type="spellStart"/>
      <w:r w:rsidRPr="00794217">
        <w:rPr>
          <w:rFonts w:ascii="Cambria" w:hAnsi="Cambria" w:cs="Arial"/>
          <w:sz w:val="20"/>
        </w:rPr>
        <w:t>menjalani</w:t>
      </w:r>
      <w:proofErr w:type="spellEnd"/>
      <w:r w:rsidRPr="00794217">
        <w:rPr>
          <w:rFonts w:ascii="Cambria" w:eastAsia="Mukti Narrow" w:hAnsi="Cambria" w:cs="Arial"/>
          <w:sz w:val="20"/>
        </w:rPr>
        <w:t xml:space="preserve"> </w:t>
      </w:r>
      <w:proofErr w:type="spellStart"/>
      <w:r w:rsidRPr="00794217">
        <w:rPr>
          <w:rFonts w:ascii="Cambria" w:hAnsi="Cambria" w:cs="Arial"/>
          <w:sz w:val="20"/>
        </w:rPr>
        <w:t>pem</w:t>
      </w:r>
      <w:proofErr w:type="spellEnd"/>
      <w:r w:rsidRPr="00794217">
        <w:rPr>
          <w:rFonts w:ascii="Cambria" w:hAnsi="Cambria" w:cs="Arial"/>
          <w:sz w:val="20"/>
          <w:lang w:val="id-ID"/>
        </w:rPr>
        <w:t>antauan</w:t>
      </w:r>
      <w:r w:rsidRPr="00794217">
        <w:rPr>
          <w:rFonts w:ascii="Cambria" w:eastAsia="Mukti Narrow" w:hAnsi="Cambria" w:cs="Arial"/>
          <w:sz w:val="20"/>
        </w:rPr>
        <w:t xml:space="preserve"> </w:t>
      </w:r>
      <w:proofErr w:type="spellStart"/>
      <w:r w:rsidRPr="00794217">
        <w:rPr>
          <w:rFonts w:ascii="Cambria" w:hAnsi="Cambria" w:cs="Arial"/>
          <w:sz w:val="20"/>
        </w:rPr>
        <w:t>kesehatan</w:t>
      </w:r>
      <w:proofErr w:type="spellEnd"/>
      <w:r w:rsidRPr="00794217">
        <w:rPr>
          <w:rFonts w:ascii="Cambria" w:eastAsia="Mukti Narrow" w:hAnsi="Cambria" w:cs="Arial"/>
          <w:sz w:val="20"/>
        </w:rPr>
        <w:t xml:space="preserve"> </w:t>
      </w:r>
      <w:r w:rsidRPr="00794217">
        <w:rPr>
          <w:rFonts w:ascii="Cambria" w:hAnsi="Cambria" w:cs="Arial"/>
          <w:sz w:val="20"/>
          <w:lang w:val="id-ID"/>
        </w:rPr>
        <w:t xml:space="preserve">yang </w:t>
      </w:r>
      <w:proofErr w:type="gramStart"/>
      <w:r w:rsidRPr="00794217">
        <w:rPr>
          <w:rFonts w:ascii="Cambria" w:hAnsi="Cambria" w:cs="Arial"/>
          <w:sz w:val="20"/>
          <w:lang w:val="id-ID"/>
        </w:rPr>
        <w:t>meliputi :</w:t>
      </w:r>
      <w:proofErr w:type="gramEnd"/>
      <w:r w:rsidRPr="00794217">
        <w:rPr>
          <w:rFonts w:ascii="Cambria" w:hAnsi="Cambria" w:cs="Arial"/>
          <w:sz w:val="20"/>
          <w:lang w:val="id-ID"/>
        </w:rPr>
        <w:t xml:space="preserve"> pemeriksaan kesehatan, konseling dan/atau penatalaksanaan</w:t>
      </w:r>
      <w:r w:rsidR="00EA025F" w:rsidRPr="00794217">
        <w:rPr>
          <w:rFonts w:ascii="Cambria" w:hAnsi="Cambria" w:cs="Arial"/>
          <w:sz w:val="20"/>
          <w:lang w:val="id-ID"/>
        </w:rPr>
        <w:t xml:space="preserve"> </w:t>
      </w:r>
      <w:r w:rsidRPr="00794217">
        <w:rPr>
          <w:rFonts w:ascii="Cambria" w:hAnsi="Cambria" w:cs="Arial"/>
          <w:sz w:val="20"/>
          <w:lang w:val="id-ID"/>
        </w:rPr>
        <w:t>kesehatan pekerja yang mendapatkan paparan radiasi berlebih. Pemantauan</w:t>
      </w:r>
      <w:r w:rsidR="00250F0B" w:rsidRPr="00794217">
        <w:rPr>
          <w:rFonts w:ascii="Cambria" w:hAnsi="Cambria" w:cs="Arial"/>
          <w:sz w:val="20"/>
          <w:lang w:val="id-ID"/>
        </w:rPr>
        <w:t xml:space="preserve"> kesehatan para pekerja radiasi</w:t>
      </w:r>
      <w:r w:rsidRPr="00794217">
        <w:rPr>
          <w:rFonts w:ascii="Cambria" w:hAnsi="Cambria" w:cs="Arial"/>
          <w:sz w:val="20"/>
          <w:lang w:val="id-ID"/>
        </w:rPr>
        <w:t xml:space="preserve"> dilaksanakan sesuai Perka BAPETEN nomor 6 tahun 2010.</w:t>
      </w:r>
    </w:p>
    <w:p w14:paraId="7F72D433" w14:textId="77777777" w:rsidR="009B5ACD" w:rsidRPr="00794217" w:rsidRDefault="009B5ACD" w:rsidP="00D1595C">
      <w:pPr>
        <w:pStyle w:val="BodyText"/>
        <w:tabs>
          <w:tab w:val="left" w:pos="2024"/>
        </w:tabs>
        <w:spacing w:line="276" w:lineRule="auto"/>
        <w:ind w:left="709"/>
        <w:rPr>
          <w:rFonts w:ascii="Cambria" w:hAnsi="Cambria" w:cs="Arial"/>
          <w:sz w:val="20"/>
          <w:lang w:val="id-ID"/>
        </w:rPr>
      </w:pPr>
      <w:r w:rsidRPr="00794217">
        <w:rPr>
          <w:rFonts w:ascii="Cambria" w:hAnsi="Cambria" w:cs="Arial"/>
          <w:sz w:val="20"/>
          <w:lang w:val="id-ID"/>
        </w:rPr>
        <w:t xml:space="preserve">Setiap pekerja radiasi harus memiliki rekaman hasil pemantauan kesehatan. Rekaman tersebut harus disimpan dan dipelihara hingga 30 (tiga puluh) tahun sejak tanggal pemberhentian </w:t>
      </w:r>
    </w:p>
    <w:p w14:paraId="7343AF3F" w14:textId="77777777" w:rsidR="00FD5156" w:rsidRPr="00794217" w:rsidRDefault="00FD5156" w:rsidP="00D1595C">
      <w:pPr>
        <w:spacing w:line="276" w:lineRule="auto"/>
        <w:ind w:left="720"/>
        <w:jc w:val="both"/>
        <w:rPr>
          <w:rFonts w:ascii="Cambria" w:hAnsi="Cambria" w:cs="Arial"/>
          <w:lang w:val="id-ID"/>
        </w:rPr>
      </w:pPr>
    </w:p>
    <w:p w14:paraId="06A6F482" w14:textId="77777777" w:rsidR="00FD5156" w:rsidRPr="00794217" w:rsidRDefault="002A227B" w:rsidP="00D1595C">
      <w:pPr>
        <w:spacing w:line="276" w:lineRule="auto"/>
        <w:ind w:left="720"/>
        <w:jc w:val="both"/>
        <w:rPr>
          <w:rFonts w:ascii="Cambria" w:hAnsi="Cambria" w:cs="Arial"/>
          <w:lang w:val="id-ID"/>
        </w:rPr>
      </w:pPr>
      <w:r w:rsidRPr="00794217">
        <w:rPr>
          <w:rFonts w:ascii="Cambria" w:hAnsi="Cambria" w:cs="Arial"/>
        </w:rPr>
        <w:t>Tabel 3. B</w:t>
      </w:r>
      <w:r w:rsidR="00FD5156" w:rsidRPr="00794217">
        <w:rPr>
          <w:rFonts w:ascii="Cambria" w:hAnsi="Cambria" w:cs="Arial"/>
          <w:lang w:val="id-ID"/>
        </w:rPr>
        <w:t xml:space="preserve">orang </w:t>
      </w:r>
      <w:proofErr w:type="spellStart"/>
      <w:r w:rsidR="00FD5156" w:rsidRPr="00794217">
        <w:rPr>
          <w:rFonts w:ascii="Cambria" w:hAnsi="Cambria" w:cs="Arial"/>
        </w:rPr>
        <w:t>Proteksi</w:t>
      </w:r>
      <w:proofErr w:type="spellEnd"/>
      <w:r w:rsidR="00FD5156" w:rsidRPr="00794217">
        <w:rPr>
          <w:rFonts w:ascii="Cambria" w:hAnsi="Cambria" w:cs="Arial"/>
        </w:rPr>
        <w:t xml:space="preserve"> dan </w:t>
      </w:r>
      <w:proofErr w:type="spellStart"/>
      <w:r w:rsidR="00FD5156" w:rsidRPr="00794217">
        <w:rPr>
          <w:rFonts w:ascii="Cambria" w:hAnsi="Cambria" w:cs="Arial"/>
        </w:rPr>
        <w:t>Keselamatan</w:t>
      </w:r>
      <w:proofErr w:type="spellEnd"/>
      <w:r w:rsidR="00FD5156" w:rsidRPr="00794217">
        <w:rPr>
          <w:rFonts w:ascii="Cambria" w:hAnsi="Cambria" w:cs="Arial"/>
        </w:rPr>
        <w:t xml:space="preserve"> </w:t>
      </w:r>
      <w:proofErr w:type="spellStart"/>
      <w:r w:rsidR="00FD5156" w:rsidRPr="00794217">
        <w:rPr>
          <w:rFonts w:ascii="Cambria" w:hAnsi="Cambria" w:cs="Arial"/>
        </w:rPr>
        <w:t>Radiasi</w:t>
      </w:r>
      <w:proofErr w:type="spellEnd"/>
      <w:r w:rsidR="00FD5156" w:rsidRPr="00794217">
        <w:rPr>
          <w:rFonts w:ascii="Cambria" w:hAnsi="Cambria" w:cs="Arial"/>
        </w:rPr>
        <w:t xml:space="preserve"> </w:t>
      </w:r>
      <w:proofErr w:type="spellStart"/>
      <w:r w:rsidR="00FD5156" w:rsidRPr="00794217">
        <w:rPr>
          <w:rFonts w:ascii="Cambria" w:hAnsi="Cambria" w:cs="Arial"/>
        </w:rPr>
        <w:t>untuk</w:t>
      </w:r>
      <w:proofErr w:type="spellEnd"/>
      <w:r w:rsidR="00FD5156" w:rsidRPr="00794217">
        <w:rPr>
          <w:rFonts w:ascii="Cambria" w:hAnsi="Cambria" w:cs="Arial"/>
        </w:rPr>
        <w:t xml:space="preserve"> Person</w:t>
      </w:r>
      <w:r w:rsidR="00FD5156" w:rsidRPr="00794217">
        <w:rPr>
          <w:rFonts w:ascii="Cambria" w:hAnsi="Cambria" w:cs="Arial"/>
          <w:lang w:val="id-ID"/>
        </w:rPr>
        <w:t>i</w:t>
      </w:r>
      <w:r w:rsidR="00FD5156" w:rsidRPr="00794217">
        <w:rPr>
          <w:rFonts w:ascii="Cambria" w:hAnsi="Cambria" w:cs="Arial"/>
        </w:rPr>
        <w:t>l</w:t>
      </w:r>
    </w:p>
    <w:tbl>
      <w:tblPr>
        <w:tblStyle w:val="TableGrid"/>
        <w:tblW w:w="0" w:type="auto"/>
        <w:tblInd w:w="704" w:type="dxa"/>
        <w:tblLook w:val="04A0" w:firstRow="1" w:lastRow="0" w:firstColumn="1" w:lastColumn="0" w:noHBand="0" w:noVBand="1"/>
      </w:tblPr>
      <w:tblGrid>
        <w:gridCol w:w="559"/>
        <w:gridCol w:w="5455"/>
        <w:gridCol w:w="1357"/>
      </w:tblGrid>
      <w:tr w:rsidR="00FD5156" w:rsidRPr="00794217" w14:paraId="185139EE" w14:textId="77777777" w:rsidTr="003F634C">
        <w:tc>
          <w:tcPr>
            <w:tcW w:w="559" w:type="dxa"/>
          </w:tcPr>
          <w:p w14:paraId="4DFED300" w14:textId="77777777" w:rsidR="00FD5156" w:rsidRPr="00794217" w:rsidRDefault="00FD5156" w:rsidP="00D1595C">
            <w:pPr>
              <w:spacing w:line="276" w:lineRule="auto"/>
              <w:jc w:val="both"/>
              <w:rPr>
                <w:rFonts w:ascii="Cambria" w:eastAsia="Bitstream Charter" w:hAnsi="Cambria" w:cs="Arial"/>
                <w:sz w:val="18"/>
                <w:szCs w:val="18"/>
                <w:lang w:val="id-ID"/>
              </w:rPr>
            </w:pPr>
            <w:r w:rsidRPr="00794217">
              <w:rPr>
                <w:rFonts w:ascii="Cambria" w:eastAsia="Bitstream Charter" w:hAnsi="Cambria" w:cs="Arial"/>
                <w:sz w:val="18"/>
                <w:szCs w:val="18"/>
                <w:lang w:val="id-ID"/>
              </w:rPr>
              <w:t>No.</w:t>
            </w:r>
          </w:p>
        </w:tc>
        <w:tc>
          <w:tcPr>
            <w:tcW w:w="5455" w:type="dxa"/>
          </w:tcPr>
          <w:p w14:paraId="43F1948C" w14:textId="77777777" w:rsidR="00FD5156" w:rsidRPr="00794217" w:rsidRDefault="00FD5156" w:rsidP="00D1595C">
            <w:pPr>
              <w:spacing w:line="276" w:lineRule="auto"/>
              <w:jc w:val="both"/>
              <w:rPr>
                <w:rFonts w:ascii="Cambria" w:eastAsia="Bitstream Charter" w:hAnsi="Cambria" w:cs="Arial"/>
                <w:sz w:val="18"/>
                <w:szCs w:val="18"/>
                <w:lang w:val="id-ID"/>
              </w:rPr>
            </w:pPr>
            <w:r w:rsidRPr="00794217">
              <w:rPr>
                <w:rFonts w:ascii="Cambria" w:eastAsia="Bitstream Charter" w:hAnsi="Cambria" w:cs="Arial"/>
                <w:sz w:val="18"/>
                <w:szCs w:val="18"/>
                <w:lang w:val="id-ID"/>
              </w:rPr>
              <w:t>Judul prosedur pengoperasian peralatan</w:t>
            </w:r>
          </w:p>
        </w:tc>
        <w:tc>
          <w:tcPr>
            <w:tcW w:w="1357" w:type="dxa"/>
          </w:tcPr>
          <w:p w14:paraId="25DC87C4" w14:textId="77777777" w:rsidR="00FD5156" w:rsidRPr="00794217" w:rsidRDefault="00FD5156" w:rsidP="00D1595C">
            <w:pPr>
              <w:spacing w:line="276" w:lineRule="auto"/>
              <w:jc w:val="both"/>
              <w:rPr>
                <w:rFonts w:ascii="Cambria" w:eastAsia="Bitstream Charter" w:hAnsi="Cambria" w:cs="Arial"/>
                <w:sz w:val="18"/>
                <w:szCs w:val="18"/>
                <w:lang w:val="id-ID"/>
              </w:rPr>
            </w:pPr>
            <w:r w:rsidRPr="00794217">
              <w:rPr>
                <w:rFonts w:ascii="Cambria" w:eastAsia="Bitstream Charter" w:hAnsi="Cambria" w:cs="Arial"/>
                <w:sz w:val="18"/>
                <w:szCs w:val="18"/>
                <w:lang w:val="id-ID"/>
              </w:rPr>
              <w:t>No dokumen</w:t>
            </w:r>
          </w:p>
        </w:tc>
      </w:tr>
      <w:tr w:rsidR="00FD5156" w:rsidRPr="00794217" w14:paraId="3D21759B" w14:textId="77777777" w:rsidTr="003F634C">
        <w:tc>
          <w:tcPr>
            <w:tcW w:w="559" w:type="dxa"/>
          </w:tcPr>
          <w:p w14:paraId="7F281D20" w14:textId="77777777" w:rsidR="00FD5156" w:rsidRPr="00794217" w:rsidRDefault="00FD5156" w:rsidP="00D1595C">
            <w:pPr>
              <w:spacing w:line="276" w:lineRule="auto"/>
              <w:jc w:val="both"/>
              <w:rPr>
                <w:rFonts w:ascii="Cambria" w:eastAsia="Bitstream Charter" w:hAnsi="Cambria" w:cs="Arial"/>
                <w:sz w:val="18"/>
                <w:szCs w:val="18"/>
                <w:lang w:val="id-ID"/>
              </w:rPr>
            </w:pPr>
            <w:r w:rsidRPr="00794217">
              <w:rPr>
                <w:rFonts w:ascii="Cambria" w:eastAsia="Bitstream Charter" w:hAnsi="Cambria" w:cs="Arial"/>
                <w:sz w:val="18"/>
                <w:szCs w:val="18"/>
                <w:lang w:val="id-ID"/>
              </w:rPr>
              <w:t>1</w:t>
            </w:r>
          </w:p>
        </w:tc>
        <w:tc>
          <w:tcPr>
            <w:tcW w:w="5455" w:type="dxa"/>
          </w:tcPr>
          <w:p w14:paraId="40F24145" w14:textId="77777777" w:rsidR="00FD5156" w:rsidRPr="00794217" w:rsidRDefault="00FD5156" w:rsidP="00D1595C">
            <w:pPr>
              <w:spacing w:line="276" w:lineRule="auto"/>
              <w:jc w:val="both"/>
              <w:rPr>
                <w:rFonts w:ascii="Cambria" w:eastAsia="Bitstream Charter" w:hAnsi="Cambria" w:cs="Arial"/>
                <w:sz w:val="18"/>
                <w:szCs w:val="18"/>
                <w:lang w:val="id-ID"/>
              </w:rPr>
            </w:pPr>
            <w:r w:rsidRPr="00794217">
              <w:rPr>
                <w:rFonts w:ascii="Cambria" w:eastAsia="Bitstream Charter" w:hAnsi="Cambria" w:cs="Arial"/>
                <w:sz w:val="18"/>
                <w:szCs w:val="18"/>
                <w:lang w:val="id-ID"/>
              </w:rPr>
              <w:t>Borang</w:t>
            </w:r>
            <w:r w:rsidR="00E1630D" w:rsidRPr="00794217">
              <w:rPr>
                <w:rFonts w:ascii="Cambria" w:eastAsia="Bitstream Charter" w:hAnsi="Cambria" w:cs="Arial"/>
                <w:sz w:val="18"/>
                <w:szCs w:val="18"/>
              </w:rPr>
              <w:t xml:space="preserve"> PBM</w:t>
            </w:r>
            <w:r w:rsidRPr="00794217">
              <w:rPr>
                <w:rFonts w:ascii="Cambria" w:eastAsia="Bitstream Charter" w:hAnsi="Cambria" w:cs="Arial"/>
                <w:sz w:val="18"/>
                <w:szCs w:val="18"/>
                <w:lang w:val="id-ID"/>
              </w:rPr>
              <w:t xml:space="preserve"> : Rangkuman Dosis Radiasi Selama Kerja</w:t>
            </w:r>
          </w:p>
        </w:tc>
        <w:tc>
          <w:tcPr>
            <w:tcW w:w="1357" w:type="dxa"/>
          </w:tcPr>
          <w:p w14:paraId="28BEDC98" w14:textId="77777777" w:rsidR="00FD5156" w:rsidRPr="00794217" w:rsidRDefault="00CC63CB" w:rsidP="00D1595C">
            <w:pPr>
              <w:spacing w:line="276" w:lineRule="auto"/>
              <w:jc w:val="both"/>
              <w:rPr>
                <w:rFonts w:ascii="Cambria" w:eastAsia="Bitstream Charter" w:hAnsi="Cambria" w:cs="Arial"/>
                <w:sz w:val="18"/>
                <w:szCs w:val="18"/>
              </w:rPr>
            </w:pPr>
            <w:r w:rsidRPr="00794217">
              <w:rPr>
                <w:rFonts w:ascii="Cambria" w:eastAsia="Bitstream Charter" w:hAnsi="Cambria" w:cs="Arial"/>
                <w:sz w:val="18"/>
                <w:szCs w:val="18"/>
              </w:rPr>
              <w:t>BO.8.5.3</w:t>
            </w:r>
          </w:p>
        </w:tc>
      </w:tr>
      <w:tr w:rsidR="00CC63CB" w:rsidRPr="00794217" w14:paraId="7F322E72" w14:textId="77777777" w:rsidTr="003F634C">
        <w:tc>
          <w:tcPr>
            <w:tcW w:w="559" w:type="dxa"/>
          </w:tcPr>
          <w:p w14:paraId="47A9929A" w14:textId="77777777" w:rsidR="00FD5156" w:rsidRPr="00794217" w:rsidRDefault="00FD5156" w:rsidP="00D1595C">
            <w:pPr>
              <w:spacing w:line="276" w:lineRule="auto"/>
              <w:jc w:val="both"/>
              <w:rPr>
                <w:rFonts w:ascii="Cambria" w:eastAsia="Bitstream Charter" w:hAnsi="Cambria" w:cs="Arial"/>
                <w:sz w:val="18"/>
                <w:szCs w:val="18"/>
                <w:lang w:val="id-ID"/>
              </w:rPr>
            </w:pPr>
            <w:r w:rsidRPr="00794217">
              <w:rPr>
                <w:rFonts w:ascii="Cambria" w:eastAsia="Bitstream Charter" w:hAnsi="Cambria" w:cs="Arial"/>
                <w:sz w:val="18"/>
                <w:szCs w:val="18"/>
                <w:lang w:val="id-ID"/>
              </w:rPr>
              <w:t>2</w:t>
            </w:r>
          </w:p>
        </w:tc>
        <w:tc>
          <w:tcPr>
            <w:tcW w:w="5455" w:type="dxa"/>
          </w:tcPr>
          <w:p w14:paraId="4F69E8DF" w14:textId="77777777" w:rsidR="00FD5156" w:rsidRPr="00794217" w:rsidRDefault="00E1630D" w:rsidP="00D1595C">
            <w:pPr>
              <w:spacing w:line="276" w:lineRule="auto"/>
              <w:jc w:val="both"/>
              <w:rPr>
                <w:rFonts w:ascii="Cambria" w:eastAsia="Bitstream Charter" w:hAnsi="Cambria" w:cs="Arial"/>
                <w:sz w:val="18"/>
                <w:szCs w:val="18"/>
                <w:lang w:val="id-ID"/>
              </w:rPr>
            </w:pPr>
            <w:r w:rsidRPr="00794217">
              <w:rPr>
                <w:rFonts w:ascii="Cambria" w:eastAsia="Bitstream Charter" w:hAnsi="Cambria" w:cs="Arial"/>
                <w:sz w:val="18"/>
                <w:szCs w:val="18"/>
                <w:lang w:val="id-ID"/>
              </w:rPr>
              <w:t xml:space="preserve">Borang </w:t>
            </w:r>
            <w:r w:rsidRPr="00794217">
              <w:rPr>
                <w:rFonts w:ascii="Cambria" w:eastAsia="Bitstream Charter" w:hAnsi="Cambria" w:cs="Arial"/>
                <w:sz w:val="18"/>
                <w:szCs w:val="18"/>
              </w:rPr>
              <w:t>PBM</w:t>
            </w:r>
            <w:r w:rsidR="00FD5156" w:rsidRPr="00794217">
              <w:rPr>
                <w:rFonts w:ascii="Cambria" w:eastAsia="Bitstream Charter" w:hAnsi="Cambria" w:cs="Arial"/>
                <w:sz w:val="18"/>
                <w:szCs w:val="18"/>
                <w:lang w:val="id-ID"/>
              </w:rPr>
              <w:t xml:space="preserve">: Hasil Pemantauan Kesehatan Pekerja Radiasi </w:t>
            </w:r>
          </w:p>
        </w:tc>
        <w:tc>
          <w:tcPr>
            <w:tcW w:w="1357" w:type="dxa"/>
          </w:tcPr>
          <w:p w14:paraId="2D17A56E" w14:textId="77777777" w:rsidR="00FD5156" w:rsidRPr="00794217" w:rsidRDefault="00A31FA2" w:rsidP="00D1595C">
            <w:pPr>
              <w:spacing w:line="276" w:lineRule="auto"/>
              <w:jc w:val="both"/>
              <w:rPr>
                <w:rFonts w:ascii="Cambria" w:eastAsia="Bitstream Charter" w:hAnsi="Cambria" w:cs="Arial"/>
                <w:sz w:val="18"/>
                <w:szCs w:val="18"/>
              </w:rPr>
            </w:pPr>
            <w:r w:rsidRPr="00794217">
              <w:rPr>
                <w:rFonts w:ascii="Cambria" w:eastAsia="Bitstream Charter" w:hAnsi="Cambria" w:cs="Arial"/>
                <w:sz w:val="18"/>
                <w:szCs w:val="18"/>
              </w:rPr>
              <w:t>BO.8.5.2</w:t>
            </w:r>
          </w:p>
        </w:tc>
      </w:tr>
    </w:tbl>
    <w:p w14:paraId="432CC22D" w14:textId="77777777" w:rsidR="0068062C" w:rsidRPr="00794217" w:rsidRDefault="0068062C" w:rsidP="00D1595C">
      <w:pPr>
        <w:pStyle w:val="BodyText"/>
        <w:tabs>
          <w:tab w:val="left" w:pos="2024"/>
        </w:tabs>
        <w:spacing w:line="276" w:lineRule="auto"/>
        <w:ind w:left="709"/>
        <w:rPr>
          <w:rFonts w:ascii="Cambria" w:hAnsi="Cambria" w:cs="Arial"/>
          <w:bCs/>
          <w:sz w:val="20"/>
          <w:lang w:val="id-ID"/>
        </w:rPr>
      </w:pPr>
    </w:p>
    <w:p w14:paraId="27220E71" w14:textId="77777777" w:rsidR="0068062C" w:rsidRPr="00794217" w:rsidRDefault="0068062C" w:rsidP="00D1595C">
      <w:pPr>
        <w:pStyle w:val="BodyText"/>
        <w:tabs>
          <w:tab w:val="left" w:pos="2024"/>
        </w:tabs>
        <w:spacing w:line="276" w:lineRule="auto"/>
        <w:ind w:left="709"/>
        <w:rPr>
          <w:rFonts w:ascii="Cambria" w:hAnsi="Cambria" w:cs="Arial"/>
          <w:bCs/>
          <w:sz w:val="20"/>
          <w:lang w:val="id-ID"/>
        </w:rPr>
      </w:pPr>
    </w:p>
    <w:p w14:paraId="6090D393" w14:textId="77777777" w:rsidR="009B5ACD" w:rsidRPr="00794217" w:rsidRDefault="009B5ACD" w:rsidP="003F634C">
      <w:pPr>
        <w:tabs>
          <w:tab w:val="left" w:pos="709"/>
        </w:tabs>
        <w:spacing w:after="200" w:line="276" w:lineRule="auto"/>
        <w:jc w:val="both"/>
        <w:rPr>
          <w:rFonts w:ascii="Cambria" w:hAnsi="Cambria" w:cs="Arial"/>
          <w:b/>
          <w:color w:val="222222"/>
          <w:shd w:val="clear" w:color="auto" w:fill="FFFFFF"/>
          <w:lang w:val="id-ID"/>
        </w:rPr>
      </w:pPr>
      <w:r w:rsidRPr="00794217">
        <w:rPr>
          <w:rFonts w:ascii="Cambria" w:hAnsi="Cambria" w:cs="Arial"/>
          <w:b/>
          <w:color w:val="222222"/>
          <w:shd w:val="clear" w:color="auto" w:fill="FFFFFF"/>
          <w:lang w:val="id-ID"/>
        </w:rPr>
        <w:t>IV.1.2</w:t>
      </w:r>
      <w:r w:rsidRPr="00794217">
        <w:rPr>
          <w:rFonts w:ascii="Cambria" w:hAnsi="Cambria" w:cs="Arial"/>
          <w:b/>
          <w:color w:val="222222"/>
          <w:shd w:val="clear" w:color="auto" w:fill="FFFFFF"/>
          <w:lang w:val="id-ID"/>
        </w:rPr>
        <w:tab/>
        <w:t>Prosedur Perawatan dan Perbaikan</w:t>
      </w:r>
    </w:p>
    <w:p w14:paraId="2F119608" w14:textId="77777777" w:rsidR="009B5ACD" w:rsidRPr="00794217" w:rsidRDefault="009B5ACD" w:rsidP="003F634C">
      <w:pPr>
        <w:tabs>
          <w:tab w:val="left" w:pos="709"/>
        </w:tabs>
        <w:spacing w:line="276" w:lineRule="auto"/>
        <w:ind w:left="720"/>
        <w:jc w:val="both"/>
        <w:rPr>
          <w:rFonts w:ascii="Cambria" w:hAnsi="Cambria" w:cs="Arial"/>
          <w:color w:val="222222"/>
          <w:shd w:val="clear" w:color="auto" w:fill="FFFFFF"/>
          <w:lang w:val="id-ID"/>
        </w:rPr>
      </w:pPr>
      <w:r w:rsidRPr="00794217">
        <w:rPr>
          <w:rFonts w:ascii="Cambria" w:hAnsi="Cambria" w:cs="Arial"/>
          <w:color w:val="222222"/>
          <w:shd w:val="clear" w:color="auto" w:fill="FFFFFF"/>
          <w:lang w:val="id-ID"/>
        </w:rPr>
        <w:t>Pemeriksaan dilaksanakan terhadap peralatan yang digunakan oleh TFME Politeknik Negeri Batam, baik pemeriksaan rutin maupun ketika peralatan akan dan setelah digunakan.</w:t>
      </w:r>
    </w:p>
    <w:p w14:paraId="50B56C66" w14:textId="77777777" w:rsidR="004F5A3F" w:rsidRPr="00794217" w:rsidRDefault="009B5ACD" w:rsidP="003F634C">
      <w:pPr>
        <w:tabs>
          <w:tab w:val="left" w:pos="709"/>
        </w:tabs>
        <w:spacing w:after="200" w:line="276" w:lineRule="auto"/>
        <w:ind w:left="720"/>
        <w:jc w:val="both"/>
        <w:rPr>
          <w:rFonts w:ascii="Cambria" w:hAnsi="Cambria" w:cs="Arial"/>
          <w:lang w:val="id-ID"/>
        </w:rPr>
      </w:pPr>
      <w:r w:rsidRPr="003F634C">
        <w:rPr>
          <w:rFonts w:ascii="Cambria" w:hAnsi="Cambria" w:cs="Arial"/>
          <w:lang w:val="id-ID"/>
        </w:rPr>
        <w:t xml:space="preserve">Untuk </w:t>
      </w:r>
      <w:r w:rsidR="000C68D9" w:rsidRPr="00794217">
        <w:rPr>
          <w:rFonts w:ascii="Cambria" w:hAnsi="Cambria" w:cs="Arial"/>
          <w:lang w:val="id-ID"/>
        </w:rPr>
        <w:t xml:space="preserve">perawatan dan </w:t>
      </w:r>
      <w:r w:rsidR="000C68D9" w:rsidRPr="003F634C">
        <w:rPr>
          <w:rFonts w:ascii="Cambria" w:hAnsi="Cambria" w:cs="Arial"/>
          <w:lang w:val="id-ID"/>
        </w:rPr>
        <w:t>perbaikan</w:t>
      </w:r>
      <w:r w:rsidR="000C68D9" w:rsidRPr="00794217">
        <w:rPr>
          <w:rFonts w:ascii="Cambria" w:hAnsi="Cambria" w:cs="Arial"/>
          <w:lang w:val="id-ID"/>
        </w:rPr>
        <w:t xml:space="preserve"> akan dilaporkan dan diteruskan ke</w:t>
      </w:r>
      <w:r w:rsidRPr="003F634C">
        <w:rPr>
          <w:rFonts w:ascii="Cambria" w:hAnsi="Cambria" w:cs="Arial"/>
          <w:lang w:val="id-ID"/>
        </w:rPr>
        <w:t xml:space="preserve"> </w:t>
      </w:r>
      <w:r w:rsidRPr="00794217">
        <w:rPr>
          <w:rFonts w:ascii="Cambria" w:hAnsi="Cambria" w:cs="Arial"/>
          <w:lang w:val="id-ID"/>
        </w:rPr>
        <w:t xml:space="preserve">bagian UPT-PP (Unit Pelaksana teknis – Perawatan dan Perbaikan) </w:t>
      </w:r>
      <w:r w:rsidRPr="00794217">
        <w:rPr>
          <w:rFonts w:ascii="Cambria" w:hAnsi="Cambria" w:cs="Arial"/>
          <w:color w:val="222222"/>
          <w:shd w:val="clear" w:color="auto" w:fill="FFFFFF"/>
          <w:lang w:val="id-ID"/>
        </w:rPr>
        <w:t xml:space="preserve">Politeknik Negeri </w:t>
      </w:r>
      <w:r w:rsidR="000C68D9" w:rsidRPr="00794217">
        <w:rPr>
          <w:rFonts w:ascii="Cambria" w:hAnsi="Cambria" w:cs="Arial"/>
          <w:lang w:val="id-ID"/>
        </w:rPr>
        <w:t xml:space="preserve">akan menghubungi pihak pabrikan atau rekananan penyedia </w:t>
      </w:r>
      <w:r w:rsidRPr="00794217">
        <w:rPr>
          <w:rFonts w:ascii="Cambria" w:hAnsi="Cambria" w:cs="Arial"/>
          <w:lang w:val="id-ID"/>
        </w:rPr>
        <w:t xml:space="preserve"> jasa perbaikan </w:t>
      </w:r>
      <w:r w:rsidR="000C68D9" w:rsidRPr="00794217">
        <w:rPr>
          <w:rFonts w:ascii="Cambria" w:hAnsi="Cambria" w:cs="Arial"/>
          <w:lang w:val="id-ID"/>
        </w:rPr>
        <w:t>pesawat sinar-X</w:t>
      </w:r>
      <w:r w:rsidRPr="00794217">
        <w:rPr>
          <w:rFonts w:ascii="Cambria" w:hAnsi="Cambria" w:cs="Arial"/>
          <w:lang w:val="id-ID"/>
        </w:rPr>
        <w:t xml:space="preserve"> yang telah mempunyai izin dari pemerintah.</w:t>
      </w:r>
    </w:p>
    <w:p w14:paraId="5B0C676F" w14:textId="77777777" w:rsidR="004F5A3F" w:rsidRPr="00794217" w:rsidRDefault="002A227B" w:rsidP="00D1595C">
      <w:pPr>
        <w:spacing w:line="276" w:lineRule="auto"/>
        <w:ind w:left="720"/>
        <w:jc w:val="both"/>
        <w:rPr>
          <w:rFonts w:ascii="Cambria" w:hAnsi="Cambria" w:cs="Arial"/>
          <w:lang w:val="id-ID"/>
        </w:rPr>
      </w:pPr>
      <w:r w:rsidRPr="00794217">
        <w:rPr>
          <w:rFonts w:ascii="Cambria" w:hAnsi="Cambria" w:cs="Arial"/>
        </w:rPr>
        <w:t xml:space="preserve">Tabel 4. </w:t>
      </w:r>
      <w:proofErr w:type="spellStart"/>
      <w:r w:rsidRPr="00794217">
        <w:rPr>
          <w:rFonts w:ascii="Cambria" w:hAnsi="Cambria" w:cs="Arial"/>
        </w:rPr>
        <w:t>Judul</w:t>
      </w:r>
      <w:proofErr w:type="spellEnd"/>
      <w:r w:rsidRPr="00794217">
        <w:rPr>
          <w:rFonts w:ascii="Cambria" w:hAnsi="Cambria" w:cs="Arial"/>
        </w:rPr>
        <w:t xml:space="preserve"> pr</w:t>
      </w:r>
      <w:r w:rsidR="004F5A3F" w:rsidRPr="00794217">
        <w:rPr>
          <w:rFonts w:ascii="Cambria" w:hAnsi="Cambria" w:cs="Arial"/>
          <w:lang w:val="id-ID"/>
        </w:rPr>
        <w:t>osedur dan borang laporan kerusakan dan perbaikan</w:t>
      </w:r>
    </w:p>
    <w:tbl>
      <w:tblPr>
        <w:tblStyle w:val="TableGrid"/>
        <w:tblW w:w="0" w:type="auto"/>
        <w:tblInd w:w="704" w:type="dxa"/>
        <w:tblLook w:val="04A0" w:firstRow="1" w:lastRow="0" w:firstColumn="1" w:lastColumn="0" w:noHBand="0" w:noVBand="1"/>
      </w:tblPr>
      <w:tblGrid>
        <w:gridCol w:w="559"/>
        <w:gridCol w:w="5455"/>
        <w:gridCol w:w="1499"/>
      </w:tblGrid>
      <w:tr w:rsidR="004F5A3F" w:rsidRPr="00794217" w14:paraId="2A5BD2B9" w14:textId="77777777" w:rsidTr="003F634C">
        <w:tc>
          <w:tcPr>
            <w:tcW w:w="559" w:type="dxa"/>
          </w:tcPr>
          <w:p w14:paraId="05E8FA20" w14:textId="77777777" w:rsidR="004F5A3F" w:rsidRPr="00794217" w:rsidRDefault="004F5A3F" w:rsidP="00D1595C">
            <w:pPr>
              <w:spacing w:line="276" w:lineRule="auto"/>
              <w:jc w:val="both"/>
              <w:rPr>
                <w:rFonts w:ascii="Cambria" w:eastAsia="Bitstream Charter" w:hAnsi="Cambria" w:cs="Arial"/>
                <w:sz w:val="18"/>
                <w:szCs w:val="18"/>
                <w:lang w:val="id-ID"/>
              </w:rPr>
            </w:pPr>
            <w:r w:rsidRPr="00794217">
              <w:rPr>
                <w:rFonts w:ascii="Cambria" w:eastAsia="Bitstream Charter" w:hAnsi="Cambria" w:cs="Arial"/>
                <w:sz w:val="18"/>
                <w:szCs w:val="18"/>
                <w:lang w:val="id-ID"/>
              </w:rPr>
              <w:t>No.</w:t>
            </w:r>
          </w:p>
        </w:tc>
        <w:tc>
          <w:tcPr>
            <w:tcW w:w="5455" w:type="dxa"/>
          </w:tcPr>
          <w:p w14:paraId="55D04736" w14:textId="77777777" w:rsidR="004F5A3F" w:rsidRPr="00794217" w:rsidRDefault="004F5A3F" w:rsidP="00D1595C">
            <w:pPr>
              <w:spacing w:line="276" w:lineRule="auto"/>
              <w:jc w:val="both"/>
              <w:rPr>
                <w:rFonts w:ascii="Cambria" w:eastAsia="Bitstream Charter" w:hAnsi="Cambria" w:cs="Arial"/>
                <w:sz w:val="18"/>
                <w:szCs w:val="18"/>
                <w:lang w:val="id-ID"/>
              </w:rPr>
            </w:pPr>
            <w:r w:rsidRPr="00794217">
              <w:rPr>
                <w:rFonts w:ascii="Cambria" w:eastAsia="Bitstream Charter" w:hAnsi="Cambria" w:cs="Arial"/>
                <w:sz w:val="18"/>
                <w:szCs w:val="18"/>
                <w:lang w:val="id-ID"/>
              </w:rPr>
              <w:t>Judul prosedur pengoperasian peralatan</w:t>
            </w:r>
          </w:p>
        </w:tc>
        <w:tc>
          <w:tcPr>
            <w:tcW w:w="1499" w:type="dxa"/>
          </w:tcPr>
          <w:p w14:paraId="3248B530" w14:textId="77777777" w:rsidR="004F5A3F" w:rsidRPr="00794217" w:rsidRDefault="004F5A3F" w:rsidP="00D1595C">
            <w:pPr>
              <w:spacing w:line="276" w:lineRule="auto"/>
              <w:jc w:val="both"/>
              <w:rPr>
                <w:rFonts w:ascii="Cambria" w:eastAsia="Bitstream Charter" w:hAnsi="Cambria" w:cs="Arial"/>
                <w:sz w:val="18"/>
                <w:szCs w:val="18"/>
                <w:lang w:val="id-ID"/>
              </w:rPr>
            </w:pPr>
            <w:r w:rsidRPr="00794217">
              <w:rPr>
                <w:rFonts w:ascii="Cambria" w:eastAsia="Bitstream Charter" w:hAnsi="Cambria" w:cs="Arial"/>
                <w:sz w:val="18"/>
                <w:szCs w:val="18"/>
                <w:lang w:val="id-ID"/>
              </w:rPr>
              <w:t>No dokumen</w:t>
            </w:r>
          </w:p>
        </w:tc>
      </w:tr>
      <w:tr w:rsidR="004F5A3F" w:rsidRPr="00794217" w14:paraId="32DEFF66" w14:textId="77777777" w:rsidTr="003F634C">
        <w:tc>
          <w:tcPr>
            <w:tcW w:w="559" w:type="dxa"/>
          </w:tcPr>
          <w:p w14:paraId="1FAFC658" w14:textId="77777777" w:rsidR="004F5A3F" w:rsidRPr="00794217" w:rsidRDefault="004F5A3F" w:rsidP="00D1595C">
            <w:pPr>
              <w:spacing w:line="276" w:lineRule="auto"/>
              <w:jc w:val="both"/>
              <w:rPr>
                <w:rFonts w:ascii="Cambria" w:eastAsia="Bitstream Charter" w:hAnsi="Cambria" w:cs="Arial"/>
                <w:sz w:val="18"/>
                <w:szCs w:val="18"/>
                <w:lang w:val="id-ID"/>
              </w:rPr>
            </w:pPr>
            <w:r w:rsidRPr="00794217">
              <w:rPr>
                <w:rFonts w:ascii="Cambria" w:eastAsia="Bitstream Charter" w:hAnsi="Cambria" w:cs="Arial"/>
                <w:sz w:val="18"/>
                <w:szCs w:val="18"/>
                <w:lang w:val="id-ID"/>
              </w:rPr>
              <w:t>1</w:t>
            </w:r>
          </w:p>
        </w:tc>
        <w:tc>
          <w:tcPr>
            <w:tcW w:w="5455" w:type="dxa"/>
          </w:tcPr>
          <w:p w14:paraId="3558EE38" w14:textId="77777777" w:rsidR="004F5A3F" w:rsidRPr="00794217" w:rsidRDefault="004C393B" w:rsidP="00D1595C">
            <w:pPr>
              <w:spacing w:line="276" w:lineRule="auto"/>
              <w:jc w:val="both"/>
              <w:rPr>
                <w:rFonts w:ascii="Cambria" w:eastAsia="Bitstream Charter" w:hAnsi="Cambria" w:cs="Arial"/>
                <w:sz w:val="18"/>
                <w:szCs w:val="18"/>
                <w:lang w:val="id-ID"/>
              </w:rPr>
            </w:pPr>
            <w:r w:rsidRPr="00794217">
              <w:rPr>
                <w:rFonts w:ascii="Cambria" w:eastAsia="Bitstream Charter" w:hAnsi="Cambria" w:cs="Arial"/>
                <w:sz w:val="18"/>
                <w:szCs w:val="18"/>
                <w:lang w:val="id-ID"/>
              </w:rPr>
              <w:t>Prosedur</w:t>
            </w:r>
            <w:r w:rsidR="00B31311" w:rsidRPr="00794217">
              <w:rPr>
                <w:rFonts w:ascii="Cambria" w:eastAsia="Bitstream Charter" w:hAnsi="Cambria" w:cs="Arial"/>
                <w:sz w:val="18"/>
                <w:szCs w:val="18"/>
                <w:lang w:val="id-ID"/>
              </w:rPr>
              <w:t xml:space="preserve"> perbaikan dan perawatan : P</w:t>
            </w:r>
            <w:r w:rsidRPr="00794217">
              <w:rPr>
                <w:rFonts w:ascii="Cambria" w:eastAsia="Bitstream Charter" w:hAnsi="Cambria" w:cs="Arial"/>
                <w:sz w:val="18"/>
                <w:szCs w:val="18"/>
                <w:lang w:val="id-ID"/>
              </w:rPr>
              <w:t>erawatan</w:t>
            </w:r>
          </w:p>
        </w:tc>
        <w:tc>
          <w:tcPr>
            <w:tcW w:w="1499" w:type="dxa"/>
          </w:tcPr>
          <w:p w14:paraId="2FB7A26D" w14:textId="77777777" w:rsidR="004F5A3F" w:rsidRPr="00794217" w:rsidRDefault="00EA2EEE" w:rsidP="00D1595C">
            <w:pPr>
              <w:spacing w:line="276" w:lineRule="auto"/>
              <w:jc w:val="both"/>
              <w:rPr>
                <w:rFonts w:ascii="Cambria" w:eastAsia="Bitstream Charter" w:hAnsi="Cambria" w:cs="Arial"/>
                <w:sz w:val="18"/>
                <w:szCs w:val="18"/>
              </w:rPr>
            </w:pPr>
            <w:r w:rsidRPr="00794217">
              <w:rPr>
                <w:rFonts w:ascii="Cambria" w:eastAsia="Bitstream Charter" w:hAnsi="Cambria" w:cs="Arial"/>
                <w:sz w:val="18"/>
                <w:szCs w:val="18"/>
                <w:lang w:val="id-ID"/>
              </w:rPr>
              <w:t>PR</w:t>
            </w:r>
            <w:r w:rsidR="004C393B" w:rsidRPr="00794217">
              <w:rPr>
                <w:rFonts w:ascii="Cambria" w:eastAsia="Bitstream Charter" w:hAnsi="Cambria" w:cs="Arial"/>
                <w:sz w:val="18"/>
                <w:szCs w:val="18"/>
                <w:lang w:val="id-ID"/>
              </w:rPr>
              <w:t>.26.2</w:t>
            </w:r>
          </w:p>
        </w:tc>
      </w:tr>
      <w:tr w:rsidR="004F5A3F" w:rsidRPr="00794217" w14:paraId="530657D7" w14:textId="77777777" w:rsidTr="003F634C">
        <w:tc>
          <w:tcPr>
            <w:tcW w:w="559" w:type="dxa"/>
          </w:tcPr>
          <w:p w14:paraId="2FF8B0B1" w14:textId="77777777" w:rsidR="004F5A3F" w:rsidRPr="00794217" w:rsidRDefault="004F5A3F" w:rsidP="00D1595C">
            <w:pPr>
              <w:spacing w:line="276" w:lineRule="auto"/>
              <w:jc w:val="both"/>
              <w:rPr>
                <w:rFonts w:ascii="Cambria" w:eastAsia="Bitstream Charter" w:hAnsi="Cambria" w:cs="Arial"/>
                <w:sz w:val="18"/>
                <w:szCs w:val="18"/>
                <w:lang w:val="id-ID"/>
              </w:rPr>
            </w:pPr>
            <w:r w:rsidRPr="00794217">
              <w:rPr>
                <w:rFonts w:ascii="Cambria" w:eastAsia="Bitstream Charter" w:hAnsi="Cambria" w:cs="Arial"/>
                <w:sz w:val="18"/>
                <w:szCs w:val="18"/>
                <w:lang w:val="id-ID"/>
              </w:rPr>
              <w:t>2</w:t>
            </w:r>
          </w:p>
        </w:tc>
        <w:tc>
          <w:tcPr>
            <w:tcW w:w="5455" w:type="dxa"/>
          </w:tcPr>
          <w:p w14:paraId="729F3876" w14:textId="77777777" w:rsidR="004F5A3F" w:rsidRPr="00794217" w:rsidRDefault="00CE1815" w:rsidP="00D1595C">
            <w:pPr>
              <w:spacing w:line="276" w:lineRule="auto"/>
              <w:jc w:val="both"/>
              <w:rPr>
                <w:rFonts w:ascii="Cambria" w:eastAsia="Bitstream Charter" w:hAnsi="Cambria" w:cs="Arial"/>
                <w:sz w:val="18"/>
                <w:szCs w:val="18"/>
                <w:lang w:val="id-ID"/>
              </w:rPr>
            </w:pPr>
            <w:r w:rsidRPr="00794217">
              <w:rPr>
                <w:rFonts w:ascii="Cambria" w:eastAsia="Bitstream Charter" w:hAnsi="Cambria" w:cs="Arial"/>
                <w:sz w:val="18"/>
                <w:szCs w:val="18"/>
                <w:lang w:val="id-ID"/>
              </w:rPr>
              <w:t xml:space="preserve">Borang Perbaikan dan Perawatan : </w:t>
            </w:r>
            <w:r w:rsidR="00333952" w:rsidRPr="00794217">
              <w:rPr>
                <w:rFonts w:ascii="Cambria" w:eastAsia="Bitstream Charter" w:hAnsi="Cambria" w:cs="Arial"/>
                <w:sz w:val="18"/>
                <w:szCs w:val="18"/>
                <w:lang w:val="id-ID"/>
              </w:rPr>
              <w:t>Laporan kerusakan dan perbaikan</w:t>
            </w:r>
          </w:p>
        </w:tc>
        <w:tc>
          <w:tcPr>
            <w:tcW w:w="1499" w:type="dxa"/>
          </w:tcPr>
          <w:p w14:paraId="6145EF9E" w14:textId="77777777" w:rsidR="004F5A3F" w:rsidRPr="00794217" w:rsidRDefault="004F5A3F" w:rsidP="00D1595C">
            <w:pPr>
              <w:spacing w:line="276" w:lineRule="auto"/>
              <w:jc w:val="both"/>
              <w:rPr>
                <w:rFonts w:ascii="Cambria" w:eastAsia="Bitstream Charter" w:hAnsi="Cambria" w:cs="Arial"/>
                <w:sz w:val="18"/>
                <w:szCs w:val="18"/>
                <w:lang w:val="id-ID"/>
              </w:rPr>
            </w:pPr>
            <w:r w:rsidRPr="00794217">
              <w:rPr>
                <w:rFonts w:ascii="Cambria" w:eastAsia="Bitstream Charter" w:hAnsi="Cambria" w:cs="Arial"/>
                <w:sz w:val="18"/>
                <w:szCs w:val="18"/>
                <w:lang w:val="id-ID"/>
              </w:rPr>
              <w:t>BO.26.2.3</w:t>
            </w:r>
          </w:p>
        </w:tc>
      </w:tr>
      <w:tr w:rsidR="00DA4B67" w:rsidRPr="00794217" w14:paraId="40D799B1" w14:textId="77777777" w:rsidTr="003F634C">
        <w:tc>
          <w:tcPr>
            <w:tcW w:w="559" w:type="dxa"/>
          </w:tcPr>
          <w:p w14:paraId="3564ABF9" w14:textId="77777777" w:rsidR="00DA4B67" w:rsidRPr="00794217" w:rsidRDefault="00DA4B67" w:rsidP="00D1595C">
            <w:pPr>
              <w:spacing w:line="276" w:lineRule="auto"/>
              <w:jc w:val="both"/>
              <w:rPr>
                <w:rFonts w:ascii="Cambria" w:eastAsia="Bitstream Charter" w:hAnsi="Cambria" w:cs="Arial"/>
                <w:sz w:val="18"/>
                <w:szCs w:val="18"/>
                <w:lang w:val="id-ID"/>
              </w:rPr>
            </w:pPr>
            <w:r w:rsidRPr="00794217">
              <w:rPr>
                <w:rFonts w:ascii="Cambria" w:eastAsia="Bitstream Charter" w:hAnsi="Cambria" w:cs="Arial"/>
                <w:sz w:val="18"/>
                <w:szCs w:val="18"/>
                <w:lang w:val="id-ID"/>
              </w:rPr>
              <w:t>3</w:t>
            </w:r>
          </w:p>
        </w:tc>
        <w:tc>
          <w:tcPr>
            <w:tcW w:w="5455" w:type="dxa"/>
          </w:tcPr>
          <w:p w14:paraId="72263344" w14:textId="77777777" w:rsidR="00DA4B67" w:rsidRPr="00794217" w:rsidRDefault="00CE1815" w:rsidP="00D1595C">
            <w:pPr>
              <w:spacing w:line="276" w:lineRule="auto"/>
              <w:jc w:val="both"/>
              <w:rPr>
                <w:rFonts w:ascii="Cambria" w:eastAsia="Bitstream Charter" w:hAnsi="Cambria" w:cs="Arial"/>
                <w:sz w:val="18"/>
                <w:szCs w:val="18"/>
                <w:lang w:val="id-ID"/>
              </w:rPr>
            </w:pPr>
            <w:r w:rsidRPr="00794217">
              <w:rPr>
                <w:rFonts w:ascii="Cambria" w:eastAsia="Bitstream Charter" w:hAnsi="Cambria" w:cs="Arial"/>
                <w:sz w:val="18"/>
                <w:szCs w:val="18"/>
                <w:lang w:val="id-ID"/>
              </w:rPr>
              <w:t xml:space="preserve">Borang Perbaikan dan Perawatan : </w:t>
            </w:r>
            <w:r w:rsidR="00DA4B67" w:rsidRPr="00794217">
              <w:rPr>
                <w:rFonts w:ascii="Cambria" w:eastAsia="Bitstream Charter" w:hAnsi="Cambria" w:cs="Arial"/>
                <w:sz w:val="18"/>
                <w:szCs w:val="18"/>
                <w:lang w:val="id-ID"/>
              </w:rPr>
              <w:t xml:space="preserve">Pelaksanaan perawatan </w:t>
            </w:r>
          </w:p>
        </w:tc>
        <w:tc>
          <w:tcPr>
            <w:tcW w:w="1499" w:type="dxa"/>
          </w:tcPr>
          <w:p w14:paraId="3E89A04E" w14:textId="77777777" w:rsidR="00DA4B67" w:rsidRPr="00794217" w:rsidRDefault="00DA4B67" w:rsidP="00D1595C">
            <w:pPr>
              <w:spacing w:line="276" w:lineRule="auto"/>
              <w:jc w:val="both"/>
              <w:rPr>
                <w:rFonts w:ascii="Cambria" w:eastAsia="Bitstream Charter" w:hAnsi="Cambria" w:cs="Arial"/>
                <w:sz w:val="18"/>
                <w:szCs w:val="18"/>
                <w:lang w:val="id-ID"/>
              </w:rPr>
            </w:pPr>
            <w:r w:rsidRPr="00794217">
              <w:rPr>
                <w:rFonts w:ascii="Cambria" w:eastAsia="Bitstream Charter" w:hAnsi="Cambria" w:cs="Arial"/>
                <w:sz w:val="18"/>
                <w:szCs w:val="18"/>
                <w:lang w:val="id-ID"/>
              </w:rPr>
              <w:t>BO.26.2.1</w:t>
            </w:r>
          </w:p>
        </w:tc>
      </w:tr>
    </w:tbl>
    <w:p w14:paraId="2A2FEE79" w14:textId="77777777" w:rsidR="009B5ACD" w:rsidRPr="00794217" w:rsidRDefault="009B5ACD" w:rsidP="00D1595C">
      <w:pPr>
        <w:pStyle w:val="Heading2"/>
        <w:numPr>
          <w:ilvl w:val="0"/>
          <w:numId w:val="0"/>
        </w:numPr>
        <w:tabs>
          <w:tab w:val="left" w:pos="709"/>
        </w:tabs>
        <w:spacing w:line="276" w:lineRule="auto"/>
        <w:ind w:left="709" w:hanging="709"/>
        <w:jc w:val="both"/>
        <w:rPr>
          <w:rFonts w:ascii="Cambria" w:hAnsi="Cambria"/>
          <w:i w:val="0"/>
          <w:sz w:val="20"/>
          <w:szCs w:val="20"/>
        </w:rPr>
      </w:pPr>
      <w:r w:rsidRPr="00794217">
        <w:rPr>
          <w:rFonts w:ascii="Cambria" w:hAnsi="Cambria"/>
          <w:i w:val="0"/>
          <w:color w:val="222222"/>
          <w:sz w:val="20"/>
          <w:szCs w:val="20"/>
          <w:shd w:val="clear" w:color="auto" w:fill="FFFFFF"/>
          <w:lang w:val="id-ID"/>
        </w:rPr>
        <w:t xml:space="preserve">IV.1.3 </w:t>
      </w:r>
      <w:r w:rsidRPr="00794217">
        <w:rPr>
          <w:rFonts w:ascii="Cambria" w:hAnsi="Cambria"/>
          <w:i w:val="0"/>
          <w:color w:val="222222"/>
          <w:sz w:val="20"/>
          <w:szCs w:val="20"/>
          <w:shd w:val="clear" w:color="auto" w:fill="FFFFFF"/>
          <w:lang w:val="id-ID"/>
        </w:rPr>
        <w:tab/>
      </w:r>
      <w:proofErr w:type="spellStart"/>
      <w:r w:rsidRPr="00794217">
        <w:rPr>
          <w:rFonts w:ascii="Cambria" w:hAnsi="Cambria"/>
          <w:i w:val="0"/>
          <w:sz w:val="20"/>
          <w:szCs w:val="20"/>
        </w:rPr>
        <w:t>Prosedur</w:t>
      </w:r>
      <w:proofErr w:type="spellEnd"/>
      <w:r w:rsidRPr="00794217">
        <w:rPr>
          <w:rFonts w:ascii="Cambria" w:hAnsi="Cambria"/>
          <w:i w:val="0"/>
          <w:sz w:val="20"/>
          <w:szCs w:val="20"/>
        </w:rPr>
        <w:t xml:space="preserve"> </w:t>
      </w:r>
      <w:proofErr w:type="spellStart"/>
      <w:r w:rsidRPr="00794217">
        <w:rPr>
          <w:rFonts w:ascii="Cambria" w:hAnsi="Cambria"/>
          <w:i w:val="0"/>
          <w:sz w:val="20"/>
          <w:szCs w:val="20"/>
        </w:rPr>
        <w:t>Penggantian</w:t>
      </w:r>
      <w:proofErr w:type="spellEnd"/>
      <w:r w:rsidRPr="00794217">
        <w:rPr>
          <w:rFonts w:ascii="Cambria" w:hAnsi="Cambria"/>
          <w:i w:val="0"/>
          <w:sz w:val="20"/>
          <w:szCs w:val="20"/>
        </w:rPr>
        <w:t xml:space="preserve"> </w:t>
      </w:r>
      <w:proofErr w:type="spellStart"/>
      <w:r w:rsidRPr="00794217">
        <w:rPr>
          <w:rFonts w:ascii="Cambria" w:hAnsi="Cambria"/>
          <w:i w:val="0"/>
          <w:sz w:val="20"/>
          <w:szCs w:val="20"/>
        </w:rPr>
        <w:t>Tabung</w:t>
      </w:r>
      <w:proofErr w:type="spellEnd"/>
      <w:r w:rsidRPr="00794217">
        <w:rPr>
          <w:rFonts w:ascii="Cambria" w:hAnsi="Cambria"/>
          <w:i w:val="0"/>
          <w:sz w:val="20"/>
          <w:szCs w:val="20"/>
        </w:rPr>
        <w:t xml:space="preserve"> Sinar-X</w:t>
      </w:r>
    </w:p>
    <w:p w14:paraId="0BDC6343" w14:textId="77777777" w:rsidR="009B5ACD" w:rsidRPr="003F634C" w:rsidRDefault="009B5ACD" w:rsidP="00D1595C">
      <w:pPr>
        <w:spacing w:after="200" w:line="276" w:lineRule="auto"/>
        <w:ind w:left="709"/>
        <w:jc w:val="both"/>
        <w:rPr>
          <w:rFonts w:ascii="Cambria" w:hAnsi="Cambria" w:cs="Arial"/>
          <w:lang w:val="id-ID"/>
        </w:rPr>
      </w:pPr>
      <w:proofErr w:type="spellStart"/>
      <w:r w:rsidRPr="00794217">
        <w:rPr>
          <w:rFonts w:ascii="Cambria" w:hAnsi="Cambria" w:cs="Arial"/>
        </w:rPr>
        <w:t>Penggantian</w:t>
      </w:r>
      <w:proofErr w:type="spellEnd"/>
      <w:r w:rsidRPr="00794217">
        <w:rPr>
          <w:rFonts w:ascii="Cambria" w:hAnsi="Cambria" w:cs="Arial"/>
        </w:rPr>
        <w:t xml:space="preserve"> </w:t>
      </w:r>
      <w:proofErr w:type="spellStart"/>
      <w:r w:rsidRPr="00794217">
        <w:rPr>
          <w:rFonts w:ascii="Cambria" w:hAnsi="Cambria" w:cs="Arial"/>
        </w:rPr>
        <w:t>tabung</w:t>
      </w:r>
      <w:proofErr w:type="spellEnd"/>
      <w:r w:rsidRPr="00794217">
        <w:rPr>
          <w:rFonts w:ascii="Cambria" w:hAnsi="Cambria" w:cs="Arial"/>
        </w:rPr>
        <w:t xml:space="preserve"> Sinar-X </w:t>
      </w:r>
      <w:proofErr w:type="spellStart"/>
      <w:r w:rsidRPr="00794217">
        <w:rPr>
          <w:rFonts w:ascii="Cambria" w:hAnsi="Cambria" w:cs="Arial"/>
        </w:rPr>
        <w:t>dilakukan</w:t>
      </w:r>
      <w:proofErr w:type="spellEnd"/>
      <w:r w:rsidRPr="00794217">
        <w:rPr>
          <w:rFonts w:ascii="Cambria" w:hAnsi="Cambria" w:cs="Arial"/>
        </w:rPr>
        <w:t xml:space="preserve"> </w:t>
      </w:r>
      <w:proofErr w:type="spellStart"/>
      <w:r w:rsidRPr="00794217">
        <w:rPr>
          <w:rFonts w:ascii="Cambria" w:hAnsi="Cambria" w:cs="Arial"/>
        </w:rPr>
        <w:t>bila</w:t>
      </w:r>
      <w:proofErr w:type="spellEnd"/>
      <w:r w:rsidRPr="00794217">
        <w:rPr>
          <w:rFonts w:ascii="Cambria" w:hAnsi="Cambria" w:cs="Arial"/>
        </w:rPr>
        <w:t xml:space="preserve"> </w:t>
      </w:r>
      <w:proofErr w:type="spellStart"/>
      <w:r w:rsidRPr="00794217">
        <w:rPr>
          <w:rFonts w:ascii="Cambria" w:hAnsi="Cambria" w:cs="Arial"/>
        </w:rPr>
        <w:t>tabung</w:t>
      </w:r>
      <w:proofErr w:type="spellEnd"/>
      <w:r w:rsidRPr="00794217">
        <w:rPr>
          <w:rFonts w:ascii="Cambria" w:hAnsi="Cambria" w:cs="Arial"/>
        </w:rPr>
        <w:t xml:space="preserve"> </w:t>
      </w:r>
      <w:proofErr w:type="spellStart"/>
      <w:r w:rsidRPr="00794217">
        <w:rPr>
          <w:rFonts w:ascii="Cambria" w:hAnsi="Cambria" w:cs="Arial"/>
        </w:rPr>
        <w:t>rusak</w:t>
      </w:r>
      <w:proofErr w:type="spellEnd"/>
      <w:r w:rsidRPr="00794217">
        <w:rPr>
          <w:rFonts w:ascii="Cambria" w:hAnsi="Cambria" w:cs="Arial"/>
        </w:rPr>
        <w:t xml:space="preserve"> dan </w:t>
      </w:r>
      <w:proofErr w:type="spellStart"/>
      <w:r w:rsidRPr="00794217">
        <w:rPr>
          <w:rFonts w:ascii="Cambria" w:hAnsi="Cambria" w:cs="Arial"/>
        </w:rPr>
        <w:t>sudah</w:t>
      </w:r>
      <w:proofErr w:type="spellEnd"/>
      <w:r w:rsidRPr="00794217">
        <w:rPr>
          <w:rFonts w:ascii="Cambria" w:hAnsi="Cambria" w:cs="Arial"/>
        </w:rPr>
        <w:t xml:space="preserve"> </w:t>
      </w:r>
      <w:proofErr w:type="spellStart"/>
      <w:r w:rsidRPr="00794217">
        <w:rPr>
          <w:rFonts w:ascii="Cambria" w:hAnsi="Cambria" w:cs="Arial"/>
        </w:rPr>
        <w:t>tidak</w:t>
      </w:r>
      <w:proofErr w:type="spellEnd"/>
      <w:r w:rsidRPr="00794217">
        <w:rPr>
          <w:rFonts w:ascii="Cambria" w:hAnsi="Cambria" w:cs="Arial"/>
        </w:rPr>
        <w:t xml:space="preserve"> </w:t>
      </w:r>
      <w:proofErr w:type="spellStart"/>
      <w:r w:rsidRPr="00794217">
        <w:rPr>
          <w:rFonts w:ascii="Cambria" w:hAnsi="Cambria" w:cs="Arial"/>
        </w:rPr>
        <w:t>dapat</w:t>
      </w:r>
      <w:proofErr w:type="spellEnd"/>
      <w:r w:rsidRPr="00794217">
        <w:rPr>
          <w:rFonts w:ascii="Cambria" w:hAnsi="Cambria" w:cs="Arial"/>
        </w:rPr>
        <w:t xml:space="preserve"> </w:t>
      </w:r>
      <w:proofErr w:type="spellStart"/>
      <w:r w:rsidRPr="00794217">
        <w:rPr>
          <w:rFonts w:ascii="Cambria" w:hAnsi="Cambria" w:cs="Arial"/>
        </w:rPr>
        <w:t>digunakan</w:t>
      </w:r>
      <w:proofErr w:type="spellEnd"/>
      <w:r w:rsidRPr="00794217">
        <w:rPr>
          <w:rFonts w:ascii="Cambria" w:hAnsi="Cambria" w:cs="Arial"/>
        </w:rPr>
        <w:t xml:space="preserve">. </w:t>
      </w:r>
      <w:proofErr w:type="spellStart"/>
      <w:r w:rsidRPr="00794217">
        <w:rPr>
          <w:rFonts w:ascii="Cambria" w:hAnsi="Cambria" w:cs="Arial"/>
        </w:rPr>
        <w:t>Penggantian</w:t>
      </w:r>
      <w:proofErr w:type="spellEnd"/>
      <w:r w:rsidRPr="00794217">
        <w:rPr>
          <w:rFonts w:ascii="Cambria" w:hAnsi="Cambria" w:cs="Arial"/>
        </w:rPr>
        <w:t xml:space="preserve"> </w:t>
      </w:r>
      <w:proofErr w:type="spellStart"/>
      <w:r w:rsidRPr="00794217">
        <w:rPr>
          <w:rFonts w:ascii="Cambria" w:hAnsi="Cambria" w:cs="Arial"/>
        </w:rPr>
        <w:t>harus</w:t>
      </w:r>
      <w:proofErr w:type="spellEnd"/>
      <w:r w:rsidRPr="00794217">
        <w:rPr>
          <w:rFonts w:ascii="Cambria" w:hAnsi="Cambria" w:cs="Arial"/>
        </w:rPr>
        <w:t xml:space="preserve"> </w:t>
      </w:r>
      <w:proofErr w:type="spellStart"/>
      <w:r w:rsidRPr="00794217">
        <w:rPr>
          <w:rFonts w:ascii="Cambria" w:hAnsi="Cambria" w:cs="Arial"/>
        </w:rPr>
        <w:t>dilakukan</w:t>
      </w:r>
      <w:proofErr w:type="spellEnd"/>
      <w:r w:rsidRPr="00794217">
        <w:rPr>
          <w:rFonts w:ascii="Cambria" w:hAnsi="Cambria" w:cs="Arial"/>
        </w:rPr>
        <w:t xml:space="preserve"> oleh </w:t>
      </w:r>
      <w:proofErr w:type="spellStart"/>
      <w:r w:rsidRPr="00794217">
        <w:rPr>
          <w:rFonts w:ascii="Cambria" w:hAnsi="Cambria" w:cs="Arial"/>
        </w:rPr>
        <w:t>personil</w:t>
      </w:r>
      <w:proofErr w:type="spellEnd"/>
      <w:r w:rsidRPr="00794217">
        <w:rPr>
          <w:rFonts w:ascii="Cambria" w:hAnsi="Cambria" w:cs="Arial"/>
        </w:rPr>
        <w:t xml:space="preserve"> yang </w:t>
      </w:r>
      <w:proofErr w:type="spellStart"/>
      <w:r w:rsidRPr="00794217">
        <w:rPr>
          <w:rFonts w:ascii="Cambria" w:hAnsi="Cambria" w:cs="Arial"/>
        </w:rPr>
        <w:t>memiliki</w:t>
      </w:r>
      <w:proofErr w:type="spellEnd"/>
      <w:r w:rsidRPr="00794217">
        <w:rPr>
          <w:rFonts w:ascii="Cambria" w:hAnsi="Cambria" w:cs="Arial"/>
        </w:rPr>
        <w:t xml:space="preserve"> </w:t>
      </w:r>
      <w:proofErr w:type="spellStart"/>
      <w:r w:rsidRPr="00794217">
        <w:rPr>
          <w:rFonts w:ascii="Cambria" w:hAnsi="Cambria" w:cs="Arial"/>
        </w:rPr>
        <w:t>keahlian</w:t>
      </w:r>
      <w:proofErr w:type="spellEnd"/>
      <w:r w:rsidRPr="00794217">
        <w:rPr>
          <w:rFonts w:ascii="Cambria" w:hAnsi="Cambria" w:cs="Arial"/>
        </w:rPr>
        <w:t xml:space="preserve"> </w:t>
      </w:r>
      <w:proofErr w:type="spellStart"/>
      <w:r w:rsidRPr="00794217">
        <w:rPr>
          <w:rFonts w:ascii="Cambria" w:hAnsi="Cambria" w:cs="Arial"/>
        </w:rPr>
        <w:t>khusus</w:t>
      </w:r>
      <w:proofErr w:type="spellEnd"/>
      <w:r w:rsidRPr="00794217">
        <w:rPr>
          <w:rFonts w:ascii="Cambria" w:hAnsi="Cambria" w:cs="Arial"/>
        </w:rPr>
        <w:t xml:space="preserve"> yang </w:t>
      </w:r>
      <w:proofErr w:type="spellStart"/>
      <w:r w:rsidRPr="00794217">
        <w:rPr>
          <w:rFonts w:ascii="Cambria" w:hAnsi="Cambria" w:cs="Arial"/>
        </w:rPr>
        <w:t>berasal</w:t>
      </w:r>
      <w:proofErr w:type="spellEnd"/>
      <w:r w:rsidRPr="00794217">
        <w:rPr>
          <w:rFonts w:ascii="Cambria" w:hAnsi="Cambria" w:cs="Arial"/>
        </w:rPr>
        <w:t xml:space="preserve"> </w:t>
      </w:r>
      <w:proofErr w:type="spellStart"/>
      <w:r w:rsidRPr="00794217">
        <w:rPr>
          <w:rFonts w:ascii="Cambria" w:hAnsi="Cambria" w:cs="Arial"/>
        </w:rPr>
        <w:t>dari</w:t>
      </w:r>
      <w:proofErr w:type="spellEnd"/>
      <w:r w:rsidRPr="00794217">
        <w:rPr>
          <w:rFonts w:ascii="Cambria" w:hAnsi="Cambria" w:cs="Arial"/>
        </w:rPr>
        <w:t xml:space="preserve"> </w:t>
      </w:r>
      <w:r w:rsidR="007D27E6" w:rsidRPr="00794217">
        <w:rPr>
          <w:rFonts w:ascii="Cambria" w:hAnsi="Cambria" w:cs="Arial"/>
          <w:lang w:val="id-ID"/>
        </w:rPr>
        <w:t>pabrikan</w:t>
      </w:r>
      <w:r w:rsidRPr="00794217">
        <w:rPr>
          <w:rFonts w:ascii="Cambria" w:hAnsi="Cambria" w:cs="Arial"/>
          <w:lang w:val="id-ID"/>
        </w:rPr>
        <w:t xml:space="preserve">. </w:t>
      </w:r>
      <w:r w:rsidRPr="003F634C">
        <w:rPr>
          <w:rFonts w:ascii="Cambria" w:hAnsi="Cambria" w:cs="Arial"/>
          <w:lang w:val="id-ID"/>
        </w:rPr>
        <w:t xml:space="preserve">Kegiatan ini dapat dilakukan di </w:t>
      </w:r>
      <w:r w:rsidRPr="00794217">
        <w:rPr>
          <w:rFonts w:ascii="Cambria" w:hAnsi="Cambria" w:cs="Arial"/>
          <w:lang w:val="id-ID"/>
        </w:rPr>
        <w:t>TFME Politeknik Negeri Batam</w:t>
      </w:r>
      <w:r w:rsidRPr="003F634C">
        <w:rPr>
          <w:rFonts w:ascii="Cambria" w:hAnsi="Cambria" w:cs="Arial"/>
          <w:lang w:val="id-ID"/>
        </w:rPr>
        <w:t xml:space="preserve"> atau dengan mengirim peralatan ke </w:t>
      </w:r>
      <w:r w:rsidR="007D27E6" w:rsidRPr="00794217">
        <w:rPr>
          <w:rFonts w:ascii="Cambria" w:hAnsi="Cambria" w:cs="Arial"/>
          <w:lang w:val="id-ID"/>
        </w:rPr>
        <w:t>pihak pabrikan</w:t>
      </w:r>
      <w:r w:rsidRPr="00794217">
        <w:rPr>
          <w:rFonts w:ascii="Cambria" w:hAnsi="Cambria" w:cs="Arial"/>
          <w:lang w:val="id-ID"/>
        </w:rPr>
        <w:t xml:space="preserve"> s</w:t>
      </w:r>
      <w:r w:rsidRPr="003F634C">
        <w:rPr>
          <w:rFonts w:ascii="Cambria" w:hAnsi="Cambria" w:cs="Arial"/>
          <w:lang w:val="id-ID"/>
        </w:rPr>
        <w:t>elama kegiatan, maka harus didampingi oleh petugas proteksi radiasi dan personil yang melakukan pekerjaan harus menggunakan personal dosimeter.</w:t>
      </w:r>
    </w:p>
    <w:p w14:paraId="20D8C9DF" w14:textId="38200E6A" w:rsidR="009B5ACD" w:rsidRPr="00794217" w:rsidRDefault="009B5ACD" w:rsidP="003F634C">
      <w:pPr>
        <w:pStyle w:val="Heading2"/>
        <w:numPr>
          <w:ilvl w:val="0"/>
          <w:numId w:val="0"/>
        </w:numPr>
        <w:tabs>
          <w:tab w:val="left" w:pos="709"/>
        </w:tabs>
        <w:spacing w:line="276" w:lineRule="auto"/>
        <w:jc w:val="both"/>
        <w:rPr>
          <w:rFonts w:ascii="Cambria" w:hAnsi="Cambria"/>
          <w:i w:val="0"/>
          <w:sz w:val="20"/>
          <w:szCs w:val="20"/>
        </w:rPr>
      </w:pPr>
      <w:r w:rsidRPr="00794217">
        <w:rPr>
          <w:rFonts w:ascii="Cambria" w:hAnsi="Cambria"/>
          <w:i w:val="0"/>
          <w:sz w:val="20"/>
          <w:szCs w:val="20"/>
          <w:lang w:val="id-ID"/>
        </w:rPr>
        <w:t xml:space="preserve">IV.2 </w:t>
      </w:r>
      <w:r w:rsidR="003F634C">
        <w:rPr>
          <w:rFonts w:ascii="Cambria" w:hAnsi="Cambria"/>
          <w:i w:val="0"/>
          <w:sz w:val="20"/>
          <w:szCs w:val="20"/>
          <w:lang w:val="id-ID"/>
        </w:rPr>
        <w:tab/>
      </w:r>
      <w:r w:rsidRPr="00794217">
        <w:rPr>
          <w:rFonts w:ascii="Cambria" w:hAnsi="Cambria"/>
          <w:i w:val="0"/>
          <w:sz w:val="20"/>
          <w:szCs w:val="20"/>
          <w:lang w:val="id-ID"/>
        </w:rPr>
        <w:t>Prose</w:t>
      </w:r>
      <w:r w:rsidR="00825156" w:rsidRPr="00794217">
        <w:rPr>
          <w:rFonts w:ascii="Cambria" w:hAnsi="Cambria"/>
          <w:i w:val="0"/>
          <w:sz w:val="20"/>
          <w:szCs w:val="20"/>
        </w:rPr>
        <w:t xml:space="preserve">dur </w:t>
      </w:r>
      <w:r w:rsidR="00825156" w:rsidRPr="00794217">
        <w:rPr>
          <w:rFonts w:ascii="Cambria" w:hAnsi="Cambria"/>
          <w:i w:val="0"/>
          <w:sz w:val="20"/>
          <w:szCs w:val="20"/>
          <w:lang w:val="id-ID"/>
        </w:rPr>
        <w:t>Intervensi dalam</w:t>
      </w:r>
      <w:r w:rsidR="00825156" w:rsidRPr="00794217">
        <w:rPr>
          <w:rFonts w:ascii="Cambria" w:hAnsi="Cambria"/>
          <w:i w:val="0"/>
          <w:sz w:val="20"/>
          <w:szCs w:val="20"/>
        </w:rPr>
        <w:t xml:space="preserve"> </w:t>
      </w:r>
      <w:r w:rsidR="00825156" w:rsidRPr="00794217">
        <w:rPr>
          <w:rFonts w:ascii="Cambria" w:hAnsi="Cambria"/>
          <w:i w:val="0"/>
          <w:sz w:val="20"/>
          <w:szCs w:val="20"/>
          <w:lang w:val="id-ID"/>
        </w:rPr>
        <w:t>K</w:t>
      </w:r>
      <w:proofErr w:type="spellStart"/>
      <w:r w:rsidR="00825156" w:rsidRPr="00794217">
        <w:rPr>
          <w:rFonts w:ascii="Cambria" w:hAnsi="Cambria"/>
          <w:i w:val="0"/>
          <w:sz w:val="20"/>
          <w:szCs w:val="20"/>
        </w:rPr>
        <w:t>eadaan</w:t>
      </w:r>
      <w:proofErr w:type="spellEnd"/>
      <w:r w:rsidR="00825156" w:rsidRPr="00794217">
        <w:rPr>
          <w:rFonts w:ascii="Cambria" w:hAnsi="Cambria"/>
          <w:i w:val="0"/>
          <w:sz w:val="20"/>
          <w:szCs w:val="20"/>
        </w:rPr>
        <w:t xml:space="preserve"> </w:t>
      </w:r>
      <w:r w:rsidR="00825156" w:rsidRPr="00794217">
        <w:rPr>
          <w:rFonts w:ascii="Cambria" w:hAnsi="Cambria"/>
          <w:i w:val="0"/>
          <w:sz w:val="20"/>
          <w:szCs w:val="20"/>
          <w:lang w:val="id-ID"/>
        </w:rPr>
        <w:t>D</w:t>
      </w:r>
      <w:proofErr w:type="spellStart"/>
      <w:r w:rsidRPr="00794217">
        <w:rPr>
          <w:rFonts w:ascii="Cambria" w:hAnsi="Cambria"/>
          <w:i w:val="0"/>
          <w:sz w:val="20"/>
          <w:szCs w:val="20"/>
        </w:rPr>
        <w:t>arurat</w:t>
      </w:r>
      <w:proofErr w:type="spellEnd"/>
    </w:p>
    <w:p w14:paraId="37C54342" w14:textId="77777777" w:rsidR="009B5ACD" w:rsidRPr="00794217" w:rsidRDefault="009B5ACD" w:rsidP="003F634C">
      <w:pPr>
        <w:spacing w:line="276" w:lineRule="auto"/>
        <w:ind w:left="709"/>
        <w:jc w:val="both"/>
        <w:rPr>
          <w:rFonts w:ascii="Cambria" w:hAnsi="Cambria" w:cs="Arial"/>
          <w:lang w:val="id-ID"/>
        </w:rPr>
      </w:pPr>
      <w:proofErr w:type="spellStart"/>
      <w:r w:rsidRPr="00794217">
        <w:rPr>
          <w:rFonts w:ascii="Cambria" w:hAnsi="Cambria" w:cs="Arial"/>
        </w:rPr>
        <w:t>Berdasarkan</w:t>
      </w:r>
      <w:proofErr w:type="spellEnd"/>
      <w:r w:rsidRPr="00794217">
        <w:rPr>
          <w:rFonts w:ascii="Cambria" w:hAnsi="Cambria" w:cs="Arial"/>
        </w:rPr>
        <w:t xml:space="preserve"> Perka BAPETEN No. 01 </w:t>
      </w:r>
      <w:proofErr w:type="spellStart"/>
      <w:r w:rsidRPr="00794217">
        <w:rPr>
          <w:rFonts w:ascii="Cambria" w:hAnsi="Cambria" w:cs="Arial"/>
        </w:rPr>
        <w:t>Tahun</w:t>
      </w:r>
      <w:proofErr w:type="spellEnd"/>
      <w:r w:rsidRPr="00794217">
        <w:rPr>
          <w:rFonts w:ascii="Cambria" w:hAnsi="Cambria" w:cs="Arial"/>
        </w:rPr>
        <w:t xml:space="preserve"> 2010 </w:t>
      </w:r>
      <w:proofErr w:type="spellStart"/>
      <w:r w:rsidRPr="00794217">
        <w:rPr>
          <w:rFonts w:ascii="Cambria" w:hAnsi="Cambria" w:cs="Arial"/>
        </w:rPr>
        <w:t>tentang</w:t>
      </w:r>
      <w:proofErr w:type="spellEnd"/>
      <w:r w:rsidRPr="00794217">
        <w:rPr>
          <w:rFonts w:ascii="Cambria" w:hAnsi="Cambria" w:cs="Arial"/>
        </w:rPr>
        <w:t xml:space="preserve"> </w:t>
      </w:r>
      <w:proofErr w:type="spellStart"/>
      <w:r w:rsidRPr="00794217">
        <w:rPr>
          <w:rFonts w:ascii="Cambria" w:hAnsi="Cambria" w:cs="Arial"/>
        </w:rPr>
        <w:t>Kesiapsiagaan</w:t>
      </w:r>
      <w:proofErr w:type="spellEnd"/>
      <w:r w:rsidRPr="00794217">
        <w:rPr>
          <w:rFonts w:ascii="Cambria" w:hAnsi="Cambria" w:cs="Arial"/>
        </w:rPr>
        <w:t xml:space="preserve"> dan </w:t>
      </w:r>
      <w:proofErr w:type="spellStart"/>
      <w:r w:rsidRPr="00794217">
        <w:rPr>
          <w:rFonts w:ascii="Cambria" w:hAnsi="Cambria" w:cs="Arial"/>
        </w:rPr>
        <w:t>Penanggulangan</w:t>
      </w:r>
      <w:proofErr w:type="spellEnd"/>
      <w:r w:rsidRPr="00794217">
        <w:rPr>
          <w:rFonts w:ascii="Cambria" w:hAnsi="Cambria" w:cs="Arial"/>
        </w:rPr>
        <w:t xml:space="preserve"> </w:t>
      </w:r>
      <w:proofErr w:type="spellStart"/>
      <w:r w:rsidRPr="00794217">
        <w:rPr>
          <w:rFonts w:ascii="Cambria" w:hAnsi="Cambria" w:cs="Arial"/>
        </w:rPr>
        <w:t>Kedaruratan</w:t>
      </w:r>
      <w:proofErr w:type="spellEnd"/>
      <w:r w:rsidRPr="00794217">
        <w:rPr>
          <w:rFonts w:ascii="Cambria" w:hAnsi="Cambria" w:cs="Arial"/>
        </w:rPr>
        <w:t xml:space="preserve"> </w:t>
      </w:r>
      <w:proofErr w:type="spellStart"/>
      <w:r w:rsidRPr="00794217">
        <w:rPr>
          <w:rFonts w:ascii="Cambria" w:hAnsi="Cambria" w:cs="Arial"/>
        </w:rPr>
        <w:t>Nuklir</w:t>
      </w:r>
      <w:proofErr w:type="spellEnd"/>
      <w:r w:rsidRPr="00794217">
        <w:rPr>
          <w:rFonts w:ascii="Cambria" w:hAnsi="Cambria" w:cs="Arial"/>
        </w:rPr>
        <w:t xml:space="preserve">, </w:t>
      </w:r>
      <w:proofErr w:type="spellStart"/>
      <w:r w:rsidRPr="00794217">
        <w:rPr>
          <w:rFonts w:ascii="Cambria" w:hAnsi="Cambria" w:cs="Arial"/>
        </w:rPr>
        <w:t>k</w:t>
      </w:r>
      <w:r w:rsidR="007D27E6" w:rsidRPr="00794217">
        <w:rPr>
          <w:rFonts w:ascii="Cambria" w:hAnsi="Cambria" w:cs="Arial"/>
        </w:rPr>
        <w:t>eadaan</w:t>
      </w:r>
      <w:proofErr w:type="spellEnd"/>
      <w:r w:rsidR="007D27E6" w:rsidRPr="00794217">
        <w:rPr>
          <w:rFonts w:ascii="Cambria" w:hAnsi="Cambria" w:cs="Arial"/>
        </w:rPr>
        <w:t xml:space="preserve"> </w:t>
      </w:r>
      <w:proofErr w:type="spellStart"/>
      <w:r w:rsidR="007D27E6" w:rsidRPr="00794217">
        <w:rPr>
          <w:rFonts w:ascii="Cambria" w:hAnsi="Cambria" w:cs="Arial"/>
        </w:rPr>
        <w:t>darurat</w:t>
      </w:r>
      <w:proofErr w:type="spellEnd"/>
      <w:r w:rsidR="007D27E6" w:rsidRPr="00794217">
        <w:rPr>
          <w:rFonts w:ascii="Cambria" w:hAnsi="Cambria" w:cs="Arial"/>
        </w:rPr>
        <w:t xml:space="preserve"> </w:t>
      </w:r>
      <w:proofErr w:type="spellStart"/>
      <w:r w:rsidR="007D27E6" w:rsidRPr="00794217">
        <w:rPr>
          <w:rFonts w:ascii="Cambria" w:hAnsi="Cambria" w:cs="Arial"/>
        </w:rPr>
        <w:t>terkait</w:t>
      </w:r>
      <w:proofErr w:type="spellEnd"/>
      <w:r w:rsidRPr="00794217">
        <w:rPr>
          <w:rFonts w:ascii="Cambria" w:hAnsi="Cambria" w:cs="Arial"/>
        </w:rPr>
        <w:t xml:space="preserve"> </w:t>
      </w:r>
      <w:r w:rsidR="007D27E6" w:rsidRPr="00794217">
        <w:rPr>
          <w:rFonts w:ascii="Cambria" w:hAnsi="Cambria" w:cs="Arial"/>
          <w:lang w:val="id-ID"/>
        </w:rPr>
        <w:t xml:space="preserve">Pesawat sinar </w:t>
      </w:r>
      <w:r w:rsidRPr="00794217">
        <w:rPr>
          <w:rFonts w:ascii="Cambria" w:hAnsi="Cambria" w:cs="Arial"/>
        </w:rPr>
        <w:t>X</w:t>
      </w:r>
      <w:r w:rsidRPr="00794217">
        <w:rPr>
          <w:rFonts w:ascii="Cambria" w:hAnsi="Cambria" w:cs="Arial"/>
          <w:lang w:val="id-ID"/>
        </w:rPr>
        <w:t xml:space="preserve"> Sciencope View X 2000</w:t>
      </w:r>
      <w:r w:rsidRPr="00794217">
        <w:rPr>
          <w:rFonts w:ascii="Cambria" w:hAnsi="Cambria" w:cs="Arial"/>
        </w:rPr>
        <w:t xml:space="preserve"> </w:t>
      </w:r>
      <w:proofErr w:type="spellStart"/>
      <w:r w:rsidRPr="00794217">
        <w:rPr>
          <w:rFonts w:ascii="Cambria" w:hAnsi="Cambria" w:cs="Arial"/>
        </w:rPr>
        <w:t>termasuk</w:t>
      </w:r>
      <w:proofErr w:type="spellEnd"/>
      <w:r w:rsidRPr="00794217">
        <w:rPr>
          <w:rFonts w:ascii="Cambria" w:hAnsi="Cambria" w:cs="Arial"/>
        </w:rPr>
        <w:t xml:space="preserve"> </w:t>
      </w:r>
      <w:proofErr w:type="spellStart"/>
      <w:r w:rsidRPr="00794217">
        <w:rPr>
          <w:rFonts w:ascii="Cambria" w:hAnsi="Cambria" w:cs="Arial"/>
        </w:rPr>
        <w:t>dalam</w:t>
      </w:r>
      <w:proofErr w:type="spellEnd"/>
      <w:r w:rsidRPr="00794217">
        <w:rPr>
          <w:rFonts w:ascii="Cambria" w:hAnsi="Cambria" w:cs="Arial"/>
        </w:rPr>
        <w:t xml:space="preserve"> </w:t>
      </w:r>
      <w:proofErr w:type="spellStart"/>
      <w:r w:rsidRPr="00794217">
        <w:rPr>
          <w:rFonts w:ascii="Cambria" w:hAnsi="Cambria" w:cs="Arial"/>
        </w:rPr>
        <w:t>kategori</w:t>
      </w:r>
      <w:proofErr w:type="spellEnd"/>
      <w:r w:rsidRPr="00794217">
        <w:rPr>
          <w:rFonts w:ascii="Cambria" w:hAnsi="Cambria" w:cs="Arial"/>
        </w:rPr>
        <w:t xml:space="preserve"> </w:t>
      </w:r>
      <w:proofErr w:type="spellStart"/>
      <w:r w:rsidRPr="00794217">
        <w:rPr>
          <w:rFonts w:ascii="Cambria" w:hAnsi="Cambria" w:cs="Arial"/>
        </w:rPr>
        <w:t>bahaya</w:t>
      </w:r>
      <w:proofErr w:type="spellEnd"/>
      <w:r w:rsidRPr="00794217">
        <w:rPr>
          <w:rFonts w:ascii="Cambria" w:hAnsi="Cambria" w:cs="Arial"/>
        </w:rPr>
        <w:t xml:space="preserve"> </w:t>
      </w:r>
      <w:proofErr w:type="spellStart"/>
      <w:r w:rsidRPr="00794217">
        <w:rPr>
          <w:rFonts w:ascii="Cambria" w:hAnsi="Cambria" w:cs="Arial"/>
        </w:rPr>
        <w:t>radiolog</w:t>
      </w:r>
      <w:proofErr w:type="spellEnd"/>
      <w:r w:rsidRPr="00794217">
        <w:rPr>
          <w:rFonts w:ascii="Cambria" w:hAnsi="Cambria" w:cs="Arial"/>
          <w:lang w:val="id-ID"/>
        </w:rPr>
        <w:t>i tingkat III.</w:t>
      </w:r>
    </w:p>
    <w:p w14:paraId="25B20D40" w14:textId="77777777" w:rsidR="009B5ACD" w:rsidRPr="00794217" w:rsidRDefault="009B5ACD" w:rsidP="003F634C">
      <w:pPr>
        <w:spacing w:line="276" w:lineRule="auto"/>
        <w:ind w:left="709"/>
        <w:jc w:val="both"/>
        <w:rPr>
          <w:rFonts w:ascii="Cambria" w:hAnsi="Cambria" w:cs="Arial"/>
          <w:lang w:val="id-ID"/>
        </w:rPr>
      </w:pPr>
      <w:r w:rsidRPr="00794217">
        <w:rPr>
          <w:rFonts w:ascii="Cambria" w:hAnsi="Cambria" w:cs="Arial"/>
          <w:lang w:val="id-ID"/>
        </w:rPr>
        <w:t xml:space="preserve">Di TFME Politeknik Negeri Batam potensi kecelakaan dapat disebabkan oleh kesalahan prosedur pengoperasian alat, kerusakan atau kegagalan dari peralatan </w:t>
      </w:r>
      <w:r w:rsidR="00DF7EB3" w:rsidRPr="00794217">
        <w:rPr>
          <w:rFonts w:ascii="Cambria" w:hAnsi="Cambria" w:cs="Arial"/>
          <w:lang w:val="id-ID"/>
        </w:rPr>
        <w:t xml:space="preserve"> seperti sistem off peswat sinar-X tidak berfungsi </w:t>
      </w:r>
      <w:r w:rsidRPr="00794217">
        <w:rPr>
          <w:rFonts w:ascii="Cambria" w:hAnsi="Cambria" w:cs="Arial"/>
          <w:lang w:val="id-ID"/>
        </w:rPr>
        <w:t>ataupun karena faktor manusia yang menyebabkan penerimaan dosis berlebih.</w:t>
      </w:r>
    </w:p>
    <w:p w14:paraId="3AB314A9" w14:textId="77777777" w:rsidR="009B5ACD" w:rsidRPr="00794217" w:rsidRDefault="009B5ACD" w:rsidP="003F634C">
      <w:pPr>
        <w:spacing w:line="276" w:lineRule="auto"/>
        <w:ind w:left="709"/>
        <w:jc w:val="both"/>
        <w:rPr>
          <w:rFonts w:ascii="Cambria" w:hAnsi="Cambria" w:cs="Arial"/>
          <w:color w:val="000000"/>
          <w:lang w:val="id-ID"/>
        </w:rPr>
      </w:pPr>
      <w:r w:rsidRPr="003F634C">
        <w:rPr>
          <w:rFonts w:ascii="Cambria" w:hAnsi="Cambria" w:cs="Arial"/>
          <w:lang w:val="id-ID"/>
        </w:rPr>
        <w:lastRenderedPageBreak/>
        <w:t>Keadaan darurat yang dapat te</w:t>
      </w:r>
      <w:r w:rsidR="007D27E6" w:rsidRPr="003F634C">
        <w:rPr>
          <w:rFonts w:ascii="Cambria" w:hAnsi="Cambria" w:cs="Arial"/>
          <w:lang w:val="id-ID"/>
        </w:rPr>
        <w:t>rjadi pada pemanfaatan pe</w:t>
      </w:r>
      <w:r w:rsidR="007D27E6" w:rsidRPr="00794217">
        <w:rPr>
          <w:rFonts w:ascii="Cambria" w:hAnsi="Cambria" w:cs="Arial"/>
          <w:lang w:val="id-ID"/>
        </w:rPr>
        <w:t>sawat sinar</w:t>
      </w:r>
      <w:r w:rsidRPr="003F634C">
        <w:rPr>
          <w:rFonts w:ascii="Cambria" w:hAnsi="Cambria" w:cs="Arial"/>
          <w:lang w:val="id-ID"/>
        </w:rPr>
        <w:t xml:space="preserve"> </w:t>
      </w:r>
      <w:r w:rsidR="007D27E6" w:rsidRPr="00794217">
        <w:rPr>
          <w:rFonts w:ascii="Cambria" w:hAnsi="Cambria" w:cs="Arial"/>
          <w:lang w:val="id-ID"/>
        </w:rPr>
        <w:t>X</w:t>
      </w:r>
      <w:r w:rsidRPr="00794217">
        <w:rPr>
          <w:rFonts w:ascii="Cambria" w:hAnsi="Cambria" w:cs="Arial"/>
          <w:lang w:val="id-ID"/>
        </w:rPr>
        <w:t xml:space="preserve"> Scienscope View X2000</w:t>
      </w:r>
      <w:r w:rsidRPr="003F634C">
        <w:rPr>
          <w:rFonts w:ascii="Cambria" w:hAnsi="Cambria" w:cs="Arial"/>
          <w:lang w:val="id-ID"/>
        </w:rPr>
        <w:t xml:space="preserve"> </w:t>
      </w:r>
      <w:r w:rsidRPr="00794217">
        <w:rPr>
          <w:rFonts w:ascii="Cambria" w:hAnsi="Cambria" w:cs="Arial"/>
          <w:lang w:val="id-ID"/>
        </w:rPr>
        <w:t xml:space="preserve"> </w:t>
      </w:r>
      <w:r w:rsidRPr="003F634C">
        <w:rPr>
          <w:rFonts w:ascii="Cambria" w:hAnsi="Cambria" w:cs="Arial"/>
          <w:lang w:val="id-ID"/>
        </w:rPr>
        <w:t>adalah terjadi kerusakan pada pe</w:t>
      </w:r>
      <w:r w:rsidR="007D27E6" w:rsidRPr="00794217">
        <w:rPr>
          <w:rFonts w:ascii="Cambria" w:hAnsi="Cambria" w:cs="Arial"/>
          <w:color w:val="000000"/>
          <w:lang w:val="id-ID"/>
        </w:rPr>
        <w:t>sawat sinar X</w:t>
      </w:r>
      <w:r w:rsidRPr="003F634C">
        <w:rPr>
          <w:rFonts w:ascii="Cambria" w:hAnsi="Cambria" w:cs="Arial"/>
          <w:color w:val="000000"/>
          <w:lang w:val="id-ID"/>
        </w:rPr>
        <w:t xml:space="preserve">, sehingga berkas radiasi sinar-X tetap keluar walau waktu pengoperasian telah selesai. </w:t>
      </w:r>
      <w:proofErr w:type="spellStart"/>
      <w:r w:rsidRPr="00794217">
        <w:rPr>
          <w:rFonts w:ascii="Cambria" w:hAnsi="Cambria" w:cs="Arial"/>
          <w:color w:val="000000"/>
        </w:rPr>
        <w:t>Potensi</w:t>
      </w:r>
      <w:proofErr w:type="spellEnd"/>
      <w:r w:rsidRPr="00794217">
        <w:rPr>
          <w:rFonts w:ascii="Cambria" w:hAnsi="Cambria" w:cs="Arial"/>
          <w:color w:val="000000"/>
        </w:rPr>
        <w:t xml:space="preserve"> </w:t>
      </w:r>
      <w:proofErr w:type="spellStart"/>
      <w:r w:rsidRPr="00794217">
        <w:rPr>
          <w:rFonts w:ascii="Cambria" w:hAnsi="Cambria" w:cs="Arial"/>
          <w:color w:val="000000"/>
        </w:rPr>
        <w:t>keadaan</w:t>
      </w:r>
      <w:proofErr w:type="spellEnd"/>
      <w:r w:rsidRPr="00794217">
        <w:rPr>
          <w:rFonts w:ascii="Cambria" w:hAnsi="Cambria" w:cs="Arial"/>
          <w:color w:val="000000"/>
        </w:rPr>
        <w:t xml:space="preserve"> </w:t>
      </w:r>
      <w:proofErr w:type="spellStart"/>
      <w:r w:rsidRPr="00794217">
        <w:rPr>
          <w:rFonts w:ascii="Cambria" w:hAnsi="Cambria" w:cs="Arial"/>
          <w:color w:val="000000"/>
        </w:rPr>
        <w:t>darura</w:t>
      </w:r>
      <w:r w:rsidR="007D27E6" w:rsidRPr="00794217">
        <w:rPr>
          <w:rFonts w:ascii="Cambria" w:hAnsi="Cambria" w:cs="Arial"/>
          <w:color w:val="000000"/>
        </w:rPr>
        <w:t>t</w:t>
      </w:r>
      <w:proofErr w:type="spellEnd"/>
      <w:r w:rsidR="007D27E6" w:rsidRPr="00794217">
        <w:rPr>
          <w:rFonts w:ascii="Cambria" w:hAnsi="Cambria" w:cs="Arial"/>
          <w:color w:val="000000"/>
        </w:rPr>
        <w:t xml:space="preserve"> yang </w:t>
      </w:r>
      <w:proofErr w:type="spellStart"/>
      <w:r w:rsidR="007D27E6" w:rsidRPr="00794217">
        <w:rPr>
          <w:rFonts w:ascii="Cambria" w:hAnsi="Cambria" w:cs="Arial"/>
          <w:color w:val="000000"/>
        </w:rPr>
        <w:t>disebabkan</w:t>
      </w:r>
      <w:proofErr w:type="spellEnd"/>
      <w:r w:rsidR="007D27E6" w:rsidRPr="00794217">
        <w:rPr>
          <w:rFonts w:ascii="Cambria" w:hAnsi="Cambria" w:cs="Arial"/>
          <w:color w:val="000000"/>
        </w:rPr>
        <w:t xml:space="preserve"> oleh</w:t>
      </w:r>
      <w:r w:rsidR="007D27E6" w:rsidRPr="00794217">
        <w:rPr>
          <w:rFonts w:ascii="Cambria" w:hAnsi="Cambria" w:cs="Arial"/>
          <w:color w:val="000000"/>
          <w:lang w:val="id-ID"/>
        </w:rPr>
        <w:t xml:space="preserve"> pesawat sinar</w:t>
      </w:r>
      <w:r w:rsidRPr="00794217">
        <w:rPr>
          <w:rFonts w:ascii="Cambria" w:hAnsi="Cambria" w:cs="Arial"/>
          <w:color w:val="000000"/>
        </w:rPr>
        <w:t xml:space="preserve"> </w:t>
      </w:r>
      <w:r w:rsidR="007D27E6" w:rsidRPr="00794217">
        <w:rPr>
          <w:rFonts w:ascii="Cambria" w:hAnsi="Cambria" w:cs="Arial"/>
          <w:lang w:val="id-ID"/>
        </w:rPr>
        <w:t>X</w:t>
      </w:r>
      <w:r w:rsidRPr="00794217">
        <w:rPr>
          <w:rFonts w:ascii="Cambria" w:hAnsi="Cambria" w:cs="Arial"/>
          <w:lang w:val="id-ID"/>
        </w:rPr>
        <w:t xml:space="preserve"> Scienscope View X2000 </w:t>
      </w:r>
      <w:proofErr w:type="spellStart"/>
      <w:r w:rsidRPr="00794217">
        <w:rPr>
          <w:rFonts w:ascii="Cambria" w:hAnsi="Cambria" w:cs="Arial"/>
          <w:color w:val="000000"/>
        </w:rPr>
        <w:t>berada</w:t>
      </w:r>
      <w:proofErr w:type="spellEnd"/>
      <w:r w:rsidRPr="00794217">
        <w:rPr>
          <w:rFonts w:ascii="Cambria" w:hAnsi="Cambria" w:cs="Arial"/>
          <w:color w:val="000000"/>
        </w:rPr>
        <w:t xml:space="preserve"> pada </w:t>
      </w:r>
      <w:proofErr w:type="spellStart"/>
      <w:r w:rsidRPr="00794217">
        <w:rPr>
          <w:rFonts w:ascii="Cambria" w:hAnsi="Cambria" w:cs="Arial"/>
          <w:color w:val="000000"/>
        </w:rPr>
        <w:t>tingkat</w:t>
      </w:r>
      <w:proofErr w:type="spellEnd"/>
      <w:r w:rsidRPr="00794217">
        <w:rPr>
          <w:rFonts w:ascii="Cambria" w:hAnsi="Cambria" w:cs="Arial"/>
          <w:color w:val="000000"/>
        </w:rPr>
        <w:t xml:space="preserve"> </w:t>
      </w:r>
      <w:r w:rsidR="00F8785A" w:rsidRPr="00794217">
        <w:rPr>
          <w:rFonts w:ascii="Cambria" w:hAnsi="Cambria" w:cs="Arial"/>
          <w:color w:val="000000"/>
          <w:lang w:val="id-ID"/>
        </w:rPr>
        <w:t>Waspada (</w:t>
      </w:r>
      <w:r w:rsidR="00F8785A" w:rsidRPr="00794217">
        <w:rPr>
          <w:rFonts w:ascii="Cambria" w:hAnsi="Cambria" w:cs="Arial"/>
          <w:i/>
          <w:color w:val="000000"/>
          <w:lang w:val="id-ID"/>
        </w:rPr>
        <w:t>alert)</w:t>
      </w:r>
      <w:r w:rsidRPr="00794217">
        <w:rPr>
          <w:rFonts w:ascii="Cambria" w:hAnsi="Cambria" w:cs="Arial"/>
          <w:i/>
          <w:color w:val="000000"/>
        </w:rPr>
        <w:t>,</w:t>
      </w:r>
      <w:r w:rsidRPr="00794217">
        <w:rPr>
          <w:rFonts w:ascii="Cambria" w:hAnsi="Cambria" w:cs="Arial"/>
          <w:color w:val="000000"/>
        </w:rPr>
        <w:t xml:space="preserve"> </w:t>
      </w:r>
      <w:proofErr w:type="spellStart"/>
      <w:r w:rsidRPr="00794217">
        <w:rPr>
          <w:rFonts w:ascii="Cambria" w:hAnsi="Cambria" w:cs="Arial"/>
          <w:color w:val="000000"/>
        </w:rPr>
        <w:t>jadi</w:t>
      </w:r>
      <w:proofErr w:type="spellEnd"/>
      <w:r w:rsidRPr="00794217">
        <w:rPr>
          <w:rFonts w:ascii="Cambria" w:hAnsi="Cambria" w:cs="Arial"/>
          <w:color w:val="000000"/>
        </w:rPr>
        <w:t xml:space="preserve"> </w:t>
      </w:r>
      <w:proofErr w:type="spellStart"/>
      <w:r w:rsidRPr="00794217">
        <w:rPr>
          <w:rFonts w:ascii="Cambria" w:hAnsi="Cambria" w:cs="Arial"/>
          <w:color w:val="000000"/>
        </w:rPr>
        <w:t>memiliki</w:t>
      </w:r>
      <w:proofErr w:type="spellEnd"/>
      <w:r w:rsidRPr="00794217">
        <w:rPr>
          <w:rFonts w:ascii="Cambria" w:hAnsi="Cambria" w:cs="Arial"/>
          <w:color w:val="000000"/>
        </w:rPr>
        <w:t xml:space="preserve"> </w:t>
      </w:r>
      <w:proofErr w:type="spellStart"/>
      <w:r w:rsidRPr="00794217">
        <w:rPr>
          <w:rFonts w:ascii="Cambria" w:hAnsi="Cambria" w:cs="Arial"/>
          <w:color w:val="000000"/>
        </w:rPr>
        <w:t>potensi</w:t>
      </w:r>
      <w:proofErr w:type="spellEnd"/>
      <w:r w:rsidRPr="00794217">
        <w:rPr>
          <w:rFonts w:ascii="Cambria" w:hAnsi="Cambria" w:cs="Arial"/>
          <w:color w:val="000000"/>
        </w:rPr>
        <w:t xml:space="preserve"> </w:t>
      </w:r>
      <w:proofErr w:type="spellStart"/>
      <w:r w:rsidRPr="00794217">
        <w:rPr>
          <w:rFonts w:ascii="Cambria" w:hAnsi="Cambria" w:cs="Arial"/>
          <w:color w:val="000000"/>
        </w:rPr>
        <w:t>dampak</w:t>
      </w:r>
      <w:proofErr w:type="spellEnd"/>
      <w:r w:rsidRPr="00794217">
        <w:rPr>
          <w:rFonts w:ascii="Cambria" w:hAnsi="Cambria" w:cs="Arial"/>
          <w:color w:val="000000"/>
        </w:rPr>
        <w:t xml:space="preserve"> pada </w:t>
      </w:r>
      <w:proofErr w:type="spellStart"/>
      <w:r w:rsidRPr="00794217">
        <w:rPr>
          <w:rFonts w:ascii="Cambria" w:hAnsi="Cambria" w:cs="Arial"/>
          <w:color w:val="000000"/>
        </w:rPr>
        <w:t>ruangan</w:t>
      </w:r>
      <w:proofErr w:type="spellEnd"/>
      <w:r w:rsidRPr="00794217">
        <w:rPr>
          <w:rFonts w:ascii="Cambria" w:hAnsi="Cambria" w:cs="Arial"/>
          <w:color w:val="000000"/>
        </w:rPr>
        <w:t xml:space="preserve"> </w:t>
      </w:r>
      <w:proofErr w:type="spellStart"/>
      <w:r w:rsidRPr="00794217">
        <w:rPr>
          <w:rFonts w:ascii="Cambria" w:hAnsi="Cambria" w:cs="Arial"/>
          <w:color w:val="000000"/>
        </w:rPr>
        <w:t>tertentu</w:t>
      </w:r>
      <w:proofErr w:type="spellEnd"/>
      <w:r w:rsidRPr="00794217">
        <w:rPr>
          <w:rFonts w:ascii="Cambria" w:hAnsi="Cambria" w:cs="Arial"/>
          <w:color w:val="000000"/>
        </w:rPr>
        <w:t xml:space="preserve"> dan </w:t>
      </w:r>
      <w:proofErr w:type="spellStart"/>
      <w:r w:rsidRPr="00794217">
        <w:rPr>
          <w:rFonts w:ascii="Cambria" w:hAnsi="Cambria" w:cs="Arial"/>
          <w:color w:val="000000"/>
        </w:rPr>
        <w:t>tidak</w:t>
      </w:r>
      <w:proofErr w:type="spellEnd"/>
      <w:r w:rsidRPr="00794217">
        <w:rPr>
          <w:rFonts w:ascii="Cambria" w:hAnsi="Cambria" w:cs="Arial"/>
          <w:color w:val="000000"/>
        </w:rPr>
        <w:t xml:space="preserve"> </w:t>
      </w:r>
      <w:proofErr w:type="spellStart"/>
      <w:r w:rsidRPr="00794217">
        <w:rPr>
          <w:rFonts w:ascii="Cambria" w:hAnsi="Cambria" w:cs="Arial"/>
          <w:color w:val="000000"/>
        </w:rPr>
        <w:t>meluas</w:t>
      </w:r>
      <w:proofErr w:type="spellEnd"/>
      <w:r w:rsidRPr="00794217">
        <w:rPr>
          <w:rFonts w:ascii="Cambria" w:hAnsi="Cambria" w:cs="Arial"/>
          <w:color w:val="000000"/>
        </w:rPr>
        <w:t xml:space="preserve">. </w:t>
      </w:r>
    </w:p>
    <w:p w14:paraId="032C6B05" w14:textId="77777777" w:rsidR="009D1C2B" w:rsidRPr="00794217" w:rsidRDefault="009B5ACD" w:rsidP="00D1595C">
      <w:pPr>
        <w:spacing w:line="276" w:lineRule="auto"/>
        <w:ind w:left="540"/>
        <w:jc w:val="both"/>
        <w:rPr>
          <w:rFonts w:ascii="Cambria" w:hAnsi="Cambria" w:cs="Arial"/>
          <w:color w:val="000000"/>
        </w:rPr>
      </w:pPr>
      <w:r w:rsidRPr="00794217">
        <w:rPr>
          <w:rFonts w:ascii="Cambria" w:hAnsi="Cambria" w:cs="Arial"/>
          <w:color w:val="000000"/>
          <w:lang w:val="id-ID"/>
        </w:rPr>
        <w:t xml:space="preserve">Sebagai tindakan kesiapsiagaan terhadap keadaan darurat terkait peralatan tersebut, maka disusun organisasi kedaruratan yang terdiri dari ketua PKD, Pengendali Operasi, Tim Keselamatan Non Radiasi dan Kesehatan serta tim keselamatan Radiasi dengan tugasnya masing-masing. </w:t>
      </w:r>
    </w:p>
    <w:p w14:paraId="5A124734" w14:textId="77777777" w:rsidR="009D1C2B" w:rsidRPr="00794217" w:rsidRDefault="009D1C2B" w:rsidP="00D1595C">
      <w:pPr>
        <w:spacing w:line="276" w:lineRule="auto"/>
        <w:ind w:left="540"/>
        <w:jc w:val="both"/>
        <w:rPr>
          <w:rFonts w:ascii="Cambria" w:hAnsi="Cambria" w:cs="Arial"/>
          <w:color w:val="000000"/>
        </w:rPr>
      </w:pPr>
    </w:p>
    <w:p w14:paraId="0A426C10" w14:textId="77777777" w:rsidR="009B5ACD" w:rsidRPr="00794217" w:rsidRDefault="009B5ACD" w:rsidP="00D1595C">
      <w:pPr>
        <w:spacing w:line="276" w:lineRule="auto"/>
        <w:ind w:left="540"/>
        <w:jc w:val="both"/>
        <w:rPr>
          <w:rFonts w:ascii="Cambria" w:hAnsi="Cambria" w:cs="Arial"/>
          <w:color w:val="000000"/>
          <w:lang w:val="id-ID"/>
        </w:rPr>
      </w:pPr>
      <w:r w:rsidRPr="00794217">
        <w:rPr>
          <w:rFonts w:ascii="Cambria" w:hAnsi="Cambria" w:cs="Arial"/>
          <w:color w:val="000000"/>
          <w:lang w:val="id-ID"/>
        </w:rPr>
        <w:t>Manajemen Politeknik Negeri Batam telah menetapkan prosedur penanggulangan keadaan darurat. Petugas akan memberitahu kepada PPR. Rekaman kejadian akan dibuat dalam bentuk laporan kej</w:t>
      </w:r>
      <w:r w:rsidR="00C9414B" w:rsidRPr="00794217">
        <w:rPr>
          <w:rFonts w:ascii="Cambria" w:hAnsi="Cambria" w:cs="Arial"/>
          <w:color w:val="000000"/>
          <w:lang w:val="id-ID"/>
        </w:rPr>
        <w:t xml:space="preserve">adian dan disampaikan ke </w:t>
      </w:r>
      <w:proofErr w:type="spellStart"/>
      <w:r w:rsidR="00C9414B" w:rsidRPr="00794217">
        <w:rPr>
          <w:rFonts w:ascii="Cambria" w:hAnsi="Cambria" w:cs="Arial"/>
          <w:color w:val="000000"/>
        </w:rPr>
        <w:t>Pemegang</w:t>
      </w:r>
      <w:proofErr w:type="spellEnd"/>
      <w:r w:rsidR="00C9414B" w:rsidRPr="00794217">
        <w:rPr>
          <w:rFonts w:ascii="Cambria" w:hAnsi="Cambria" w:cs="Arial"/>
          <w:color w:val="000000"/>
        </w:rPr>
        <w:t xml:space="preserve"> </w:t>
      </w:r>
      <w:proofErr w:type="spellStart"/>
      <w:r w:rsidR="00C9414B" w:rsidRPr="00794217">
        <w:rPr>
          <w:rFonts w:ascii="Cambria" w:hAnsi="Cambria" w:cs="Arial"/>
          <w:color w:val="000000"/>
        </w:rPr>
        <w:t>Izin</w:t>
      </w:r>
      <w:proofErr w:type="spellEnd"/>
      <w:r w:rsidR="007605AB" w:rsidRPr="00794217">
        <w:rPr>
          <w:rFonts w:ascii="Cambria" w:hAnsi="Cambria" w:cs="Arial"/>
          <w:color w:val="000000"/>
        </w:rPr>
        <w:t xml:space="preserve"> </w:t>
      </w:r>
      <w:proofErr w:type="spellStart"/>
      <w:r w:rsidR="007605AB" w:rsidRPr="00794217">
        <w:rPr>
          <w:rFonts w:ascii="Cambria" w:hAnsi="Cambria" w:cs="Arial"/>
          <w:color w:val="000000"/>
        </w:rPr>
        <w:t>untuk</w:t>
      </w:r>
      <w:proofErr w:type="spellEnd"/>
      <w:r w:rsidR="007605AB" w:rsidRPr="00794217">
        <w:rPr>
          <w:rFonts w:ascii="Cambria" w:hAnsi="Cambria" w:cs="Arial"/>
          <w:color w:val="000000"/>
        </w:rPr>
        <w:t xml:space="preserve"> </w:t>
      </w:r>
      <w:proofErr w:type="spellStart"/>
      <w:r w:rsidR="007605AB" w:rsidRPr="00794217">
        <w:rPr>
          <w:rFonts w:ascii="Cambria" w:hAnsi="Cambria" w:cs="Arial"/>
          <w:color w:val="000000"/>
        </w:rPr>
        <w:t>dilaporkan</w:t>
      </w:r>
      <w:proofErr w:type="spellEnd"/>
      <w:r w:rsidR="007605AB" w:rsidRPr="00794217">
        <w:rPr>
          <w:rFonts w:ascii="Cambria" w:hAnsi="Cambria" w:cs="Arial"/>
          <w:color w:val="000000"/>
        </w:rPr>
        <w:t xml:space="preserve"> </w:t>
      </w:r>
      <w:proofErr w:type="spellStart"/>
      <w:r w:rsidR="007605AB" w:rsidRPr="00794217">
        <w:rPr>
          <w:rFonts w:ascii="Cambria" w:hAnsi="Cambria" w:cs="Arial"/>
          <w:color w:val="000000"/>
        </w:rPr>
        <w:t>ke</w:t>
      </w:r>
      <w:proofErr w:type="spellEnd"/>
      <w:r w:rsidR="007605AB" w:rsidRPr="00794217">
        <w:rPr>
          <w:rFonts w:ascii="Cambria" w:hAnsi="Cambria" w:cs="Arial"/>
          <w:color w:val="000000"/>
        </w:rPr>
        <w:t xml:space="preserve"> BAPETEN</w:t>
      </w:r>
      <w:r w:rsidRPr="00794217">
        <w:rPr>
          <w:rFonts w:ascii="Cambria" w:hAnsi="Cambria" w:cs="Arial"/>
          <w:color w:val="000000"/>
          <w:lang w:val="id-ID"/>
        </w:rPr>
        <w:t>. Rencana keadaan darurat kami buat dalam prosedur penanggulangan keadaan darurat sebagai berikut :</w:t>
      </w:r>
    </w:p>
    <w:p w14:paraId="313867F2" w14:textId="77777777" w:rsidR="009B5ACD" w:rsidRPr="00794217" w:rsidRDefault="009B5ACD" w:rsidP="00D1595C">
      <w:pPr>
        <w:spacing w:line="276" w:lineRule="auto"/>
        <w:ind w:left="540"/>
        <w:jc w:val="both"/>
        <w:rPr>
          <w:rFonts w:ascii="Cambria" w:hAnsi="Cambria" w:cs="Arial"/>
          <w:color w:val="000000"/>
          <w:lang w:val="id-ID"/>
        </w:rPr>
      </w:pPr>
    </w:p>
    <w:p w14:paraId="5BF8895A" w14:textId="77777777" w:rsidR="009B5ACD" w:rsidRPr="00794217" w:rsidRDefault="002A227B" w:rsidP="00D1595C">
      <w:pPr>
        <w:spacing w:line="276" w:lineRule="auto"/>
        <w:ind w:left="540"/>
        <w:jc w:val="both"/>
        <w:rPr>
          <w:rFonts w:ascii="Cambria" w:hAnsi="Cambria" w:cs="Arial"/>
          <w:color w:val="000000"/>
          <w:lang w:val="id-ID"/>
        </w:rPr>
      </w:pPr>
      <w:r w:rsidRPr="00794217">
        <w:rPr>
          <w:rFonts w:ascii="Cambria" w:hAnsi="Cambria" w:cs="Arial"/>
          <w:color w:val="000000"/>
          <w:lang w:val="id-ID"/>
        </w:rPr>
        <w:t xml:space="preserve">Tabel </w:t>
      </w:r>
      <w:r w:rsidRPr="00794217">
        <w:rPr>
          <w:rFonts w:ascii="Cambria" w:hAnsi="Cambria" w:cs="Arial"/>
          <w:color w:val="000000"/>
        </w:rPr>
        <w:t>5</w:t>
      </w:r>
      <w:r w:rsidR="009B5ACD" w:rsidRPr="00794217">
        <w:rPr>
          <w:rFonts w:ascii="Cambria" w:hAnsi="Cambria" w:cs="Arial"/>
          <w:color w:val="000000"/>
          <w:lang w:val="id-ID"/>
        </w:rPr>
        <w:t>. Prosedur Penanggulangan Keadaan Darurat</w:t>
      </w:r>
    </w:p>
    <w:tbl>
      <w:tblPr>
        <w:tblStyle w:val="TableGrid"/>
        <w:tblW w:w="0" w:type="auto"/>
        <w:tblInd w:w="540" w:type="dxa"/>
        <w:tblLook w:val="04A0" w:firstRow="1" w:lastRow="0" w:firstColumn="1" w:lastColumn="0" w:noHBand="0" w:noVBand="1"/>
      </w:tblPr>
      <w:tblGrid>
        <w:gridCol w:w="560"/>
        <w:gridCol w:w="5489"/>
        <w:gridCol w:w="3378"/>
      </w:tblGrid>
      <w:tr w:rsidR="009B5ACD" w:rsidRPr="00794217" w14:paraId="7AE85637" w14:textId="77777777" w:rsidTr="00A1355A">
        <w:tc>
          <w:tcPr>
            <w:tcW w:w="561" w:type="dxa"/>
          </w:tcPr>
          <w:p w14:paraId="68BA24C0" w14:textId="77777777" w:rsidR="009B5ACD" w:rsidRPr="00794217" w:rsidRDefault="00501B48" w:rsidP="00D1595C">
            <w:pPr>
              <w:spacing w:line="276" w:lineRule="auto"/>
              <w:jc w:val="both"/>
              <w:rPr>
                <w:rFonts w:ascii="Cambria" w:eastAsia="Bitstream Charter" w:hAnsi="Cambria" w:cs="Arial"/>
                <w:sz w:val="18"/>
                <w:szCs w:val="18"/>
                <w:lang w:val="id-ID"/>
              </w:rPr>
            </w:pPr>
            <w:r w:rsidRPr="00794217">
              <w:rPr>
                <w:rFonts w:ascii="Cambria" w:eastAsia="Bitstream Charter" w:hAnsi="Cambria" w:cs="Arial"/>
                <w:sz w:val="18"/>
                <w:szCs w:val="18"/>
                <w:lang w:val="id-ID"/>
              </w:rPr>
              <w:t>No</w:t>
            </w:r>
            <w:r w:rsidR="009B5ACD" w:rsidRPr="00794217">
              <w:rPr>
                <w:rFonts w:ascii="Cambria" w:eastAsia="Bitstream Charter" w:hAnsi="Cambria" w:cs="Arial"/>
                <w:sz w:val="18"/>
                <w:szCs w:val="18"/>
                <w:lang w:val="id-ID"/>
              </w:rPr>
              <w:t>.</w:t>
            </w:r>
          </w:p>
        </w:tc>
        <w:tc>
          <w:tcPr>
            <w:tcW w:w="5528" w:type="dxa"/>
          </w:tcPr>
          <w:p w14:paraId="4820B889" w14:textId="77777777" w:rsidR="009B5ACD" w:rsidRPr="00794217" w:rsidRDefault="009B5ACD" w:rsidP="00D1595C">
            <w:pPr>
              <w:spacing w:line="276" w:lineRule="auto"/>
              <w:jc w:val="both"/>
              <w:rPr>
                <w:rFonts w:ascii="Cambria" w:eastAsia="Bitstream Charter" w:hAnsi="Cambria" w:cs="Arial"/>
                <w:sz w:val="18"/>
                <w:szCs w:val="18"/>
                <w:lang w:val="id-ID"/>
              </w:rPr>
            </w:pPr>
            <w:r w:rsidRPr="00794217">
              <w:rPr>
                <w:rFonts w:ascii="Cambria" w:eastAsia="Bitstream Charter" w:hAnsi="Cambria" w:cs="Arial"/>
                <w:sz w:val="18"/>
                <w:szCs w:val="18"/>
                <w:lang w:val="id-ID"/>
              </w:rPr>
              <w:t>Judul prosedur penanggulangan keadaan darurat</w:t>
            </w:r>
          </w:p>
        </w:tc>
        <w:tc>
          <w:tcPr>
            <w:tcW w:w="3402" w:type="dxa"/>
          </w:tcPr>
          <w:p w14:paraId="2A5430FE" w14:textId="77777777" w:rsidR="009B5ACD" w:rsidRPr="00794217" w:rsidRDefault="009B5ACD" w:rsidP="00D1595C">
            <w:pPr>
              <w:spacing w:line="276" w:lineRule="auto"/>
              <w:jc w:val="both"/>
              <w:rPr>
                <w:rFonts w:ascii="Cambria" w:eastAsia="Bitstream Charter" w:hAnsi="Cambria" w:cs="Arial"/>
                <w:sz w:val="18"/>
                <w:szCs w:val="18"/>
              </w:rPr>
            </w:pPr>
            <w:r w:rsidRPr="00794217">
              <w:rPr>
                <w:rFonts w:ascii="Cambria" w:eastAsia="Bitstream Charter" w:hAnsi="Cambria" w:cs="Arial"/>
                <w:sz w:val="18"/>
                <w:szCs w:val="18"/>
                <w:lang w:val="id-ID"/>
              </w:rPr>
              <w:t xml:space="preserve">No </w:t>
            </w:r>
            <w:proofErr w:type="spellStart"/>
            <w:r w:rsidR="00F83BCD" w:rsidRPr="00794217">
              <w:rPr>
                <w:rFonts w:ascii="Cambria" w:eastAsia="Bitstream Charter" w:hAnsi="Cambria" w:cs="Arial"/>
                <w:sz w:val="18"/>
                <w:szCs w:val="18"/>
              </w:rPr>
              <w:t>Dokumen</w:t>
            </w:r>
            <w:proofErr w:type="spellEnd"/>
          </w:p>
        </w:tc>
      </w:tr>
      <w:tr w:rsidR="009B5ACD" w:rsidRPr="00794217" w14:paraId="02489FF9" w14:textId="77777777" w:rsidTr="00A1355A">
        <w:tc>
          <w:tcPr>
            <w:tcW w:w="561" w:type="dxa"/>
          </w:tcPr>
          <w:p w14:paraId="3E4062EF" w14:textId="77777777" w:rsidR="009B5ACD" w:rsidRPr="00794217" w:rsidRDefault="00501B48" w:rsidP="00D1595C">
            <w:pPr>
              <w:spacing w:line="276" w:lineRule="auto"/>
              <w:jc w:val="both"/>
              <w:rPr>
                <w:rFonts w:ascii="Cambria" w:eastAsia="Bitstream Charter" w:hAnsi="Cambria" w:cs="Arial"/>
                <w:sz w:val="18"/>
                <w:szCs w:val="18"/>
                <w:lang w:val="id-ID"/>
              </w:rPr>
            </w:pPr>
            <w:r w:rsidRPr="00794217">
              <w:rPr>
                <w:rFonts w:ascii="Cambria" w:eastAsia="Bitstream Charter" w:hAnsi="Cambria" w:cs="Arial"/>
                <w:sz w:val="18"/>
                <w:szCs w:val="18"/>
                <w:lang w:val="id-ID"/>
              </w:rPr>
              <w:t>1</w:t>
            </w:r>
          </w:p>
        </w:tc>
        <w:tc>
          <w:tcPr>
            <w:tcW w:w="5528" w:type="dxa"/>
          </w:tcPr>
          <w:p w14:paraId="4720347B" w14:textId="77777777" w:rsidR="009B5ACD" w:rsidRPr="00794217" w:rsidRDefault="0099253F" w:rsidP="00D1595C">
            <w:pPr>
              <w:spacing w:line="276" w:lineRule="auto"/>
              <w:jc w:val="both"/>
              <w:rPr>
                <w:rFonts w:ascii="Cambria" w:eastAsia="Bitstream Charter" w:hAnsi="Cambria" w:cs="Arial"/>
                <w:sz w:val="18"/>
                <w:szCs w:val="18"/>
                <w:lang w:val="id-ID"/>
              </w:rPr>
            </w:pPr>
            <w:proofErr w:type="spellStart"/>
            <w:r w:rsidRPr="00794217">
              <w:rPr>
                <w:rFonts w:ascii="Cambria" w:eastAsia="Bitstream Charter" w:hAnsi="Cambria" w:cs="Arial"/>
                <w:sz w:val="18"/>
                <w:szCs w:val="18"/>
              </w:rPr>
              <w:t>Instuksi</w:t>
            </w:r>
            <w:proofErr w:type="spellEnd"/>
            <w:r w:rsidRPr="00794217">
              <w:rPr>
                <w:rFonts w:ascii="Cambria" w:eastAsia="Bitstream Charter" w:hAnsi="Cambria" w:cs="Arial"/>
                <w:sz w:val="18"/>
                <w:szCs w:val="18"/>
              </w:rPr>
              <w:t xml:space="preserve"> </w:t>
            </w:r>
            <w:proofErr w:type="spellStart"/>
            <w:r w:rsidRPr="00794217">
              <w:rPr>
                <w:rFonts w:ascii="Cambria" w:eastAsia="Bitstream Charter" w:hAnsi="Cambria" w:cs="Arial"/>
                <w:sz w:val="18"/>
                <w:szCs w:val="18"/>
              </w:rPr>
              <w:t>Kerja</w:t>
            </w:r>
            <w:proofErr w:type="spellEnd"/>
            <w:r w:rsidRPr="00794217">
              <w:rPr>
                <w:rFonts w:ascii="Cambria" w:eastAsia="Bitstream Charter" w:hAnsi="Cambria" w:cs="Arial"/>
                <w:sz w:val="18"/>
                <w:szCs w:val="18"/>
              </w:rPr>
              <w:t xml:space="preserve"> Lab </w:t>
            </w:r>
            <w:proofErr w:type="gramStart"/>
            <w:r w:rsidRPr="00794217">
              <w:rPr>
                <w:rFonts w:ascii="Cambria" w:eastAsia="Bitstream Charter" w:hAnsi="Cambria" w:cs="Arial"/>
                <w:sz w:val="18"/>
                <w:szCs w:val="18"/>
              </w:rPr>
              <w:t>Elektro :</w:t>
            </w:r>
            <w:proofErr w:type="gramEnd"/>
            <w:r w:rsidRPr="00794217">
              <w:rPr>
                <w:rFonts w:ascii="Cambria" w:eastAsia="Bitstream Charter" w:hAnsi="Cambria" w:cs="Arial"/>
                <w:sz w:val="18"/>
                <w:szCs w:val="18"/>
              </w:rPr>
              <w:t xml:space="preserve"> </w:t>
            </w:r>
            <w:r w:rsidR="00501B48" w:rsidRPr="00794217">
              <w:rPr>
                <w:rFonts w:ascii="Cambria" w:eastAsia="Bitstream Charter" w:hAnsi="Cambria" w:cs="Arial"/>
                <w:sz w:val="18"/>
                <w:szCs w:val="18"/>
                <w:lang w:val="id-ID"/>
              </w:rPr>
              <w:t>Pena</w:t>
            </w:r>
            <w:r w:rsidR="00BB3833" w:rsidRPr="00794217">
              <w:rPr>
                <w:rFonts w:ascii="Cambria" w:eastAsia="Bitstream Charter" w:hAnsi="Cambria" w:cs="Arial"/>
                <w:sz w:val="18"/>
                <w:szCs w:val="18"/>
                <w:lang w:val="id-ID"/>
              </w:rPr>
              <w:t xml:space="preserve">nganan </w:t>
            </w:r>
            <w:r w:rsidR="00501B48" w:rsidRPr="00794217">
              <w:rPr>
                <w:rFonts w:ascii="Cambria" w:eastAsia="Bitstream Charter" w:hAnsi="Cambria" w:cs="Arial"/>
                <w:sz w:val="18"/>
                <w:szCs w:val="18"/>
                <w:lang w:val="id-ID"/>
              </w:rPr>
              <w:t>Ke</w:t>
            </w:r>
            <w:r w:rsidR="007D27E6" w:rsidRPr="00794217">
              <w:rPr>
                <w:rFonts w:ascii="Cambria" w:eastAsia="Bitstream Charter" w:hAnsi="Cambria" w:cs="Arial"/>
                <w:sz w:val="18"/>
                <w:szCs w:val="18"/>
                <w:lang w:val="id-ID"/>
              </w:rPr>
              <w:t xml:space="preserve">adaan Darurat pada Pesawat sinar X </w:t>
            </w:r>
            <w:r w:rsidR="00501B48" w:rsidRPr="00794217">
              <w:rPr>
                <w:rFonts w:ascii="Cambria" w:eastAsia="Bitstream Charter" w:hAnsi="Cambria" w:cs="Arial"/>
                <w:sz w:val="18"/>
                <w:szCs w:val="18"/>
                <w:lang w:val="id-ID"/>
              </w:rPr>
              <w:t xml:space="preserve"> di TFME Politeknik Negeri Batam</w:t>
            </w:r>
          </w:p>
        </w:tc>
        <w:tc>
          <w:tcPr>
            <w:tcW w:w="3402" w:type="dxa"/>
          </w:tcPr>
          <w:p w14:paraId="398A1B5D" w14:textId="77777777" w:rsidR="009B5ACD" w:rsidRPr="00794217" w:rsidRDefault="002A6A36" w:rsidP="00D1595C">
            <w:pPr>
              <w:spacing w:line="276" w:lineRule="auto"/>
              <w:jc w:val="both"/>
              <w:rPr>
                <w:rFonts w:ascii="Cambria" w:eastAsia="Bitstream Charter" w:hAnsi="Cambria" w:cs="Arial"/>
                <w:sz w:val="18"/>
                <w:szCs w:val="18"/>
              </w:rPr>
            </w:pPr>
            <w:r w:rsidRPr="00794217">
              <w:rPr>
                <w:rFonts w:ascii="Cambria" w:eastAsia="Bitstream Charter" w:hAnsi="Cambria" w:cs="Arial"/>
                <w:sz w:val="18"/>
                <w:szCs w:val="18"/>
              </w:rPr>
              <w:t>IN.8.5.11</w:t>
            </w:r>
          </w:p>
        </w:tc>
      </w:tr>
    </w:tbl>
    <w:p w14:paraId="372DB720" w14:textId="77777777" w:rsidR="009B5ACD" w:rsidRPr="00794217" w:rsidRDefault="009B5ACD" w:rsidP="00D1595C">
      <w:pPr>
        <w:spacing w:line="276" w:lineRule="auto"/>
        <w:ind w:left="540"/>
        <w:jc w:val="both"/>
        <w:rPr>
          <w:rFonts w:ascii="Cambria" w:eastAsia="Bitstream Charter" w:hAnsi="Cambria" w:cs="Arial"/>
          <w:lang w:val="id-ID"/>
        </w:rPr>
      </w:pPr>
    </w:p>
    <w:p w14:paraId="6FD70BC9" w14:textId="77777777" w:rsidR="009B5ACD" w:rsidRPr="00794217" w:rsidRDefault="009B5ACD" w:rsidP="00D1595C">
      <w:pPr>
        <w:spacing w:line="276" w:lineRule="auto"/>
        <w:ind w:left="360"/>
        <w:jc w:val="both"/>
        <w:rPr>
          <w:rFonts w:ascii="Cambria" w:hAnsi="Cambria" w:cs="Arial"/>
        </w:rPr>
      </w:pPr>
      <w:r w:rsidRPr="00794217">
        <w:rPr>
          <w:rFonts w:ascii="Cambria" w:eastAsia="Bitstream Charter" w:hAnsi="Cambria" w:cs="Arial"/>
        </w:rPr>
        <w:t xml:space="preserve"> </w:t>
      </w:r>
    </w:p>
    <w:p w14:paraId="27EC019A" w14:textId="77777777" w:rsidR="00E13FE3" w:rsidRPr="00794217" w:rsidRDefault="00E13FE3" w:rsidP="00D1595C">
      <w:pPr>
        <w:pStyle w:val="BodyText"/>
        <w:tabs>
          <w:tab w:val="left" w:pos="810"/>
          <w:tab w:val="left" w:pos="2250"/>
        </w:tabs>
        <w:spacing w:line="276" w:lineRule="auto"/>
        <w:ind w:left="709"/>
        <w:rPr>
          <w:rFonts w:ascii="Cambria" w:hAnsi="Cambria" w:cs="Arial"/>
          <w:sz w:val="20"/>
          <w:lang w:val="id-ID"/>
        </w:rPr>
      </w:pPr>
    </w:p>
    <w:p w14:paraId="240633DC" w14:textId="77777777" w:rsidR="002A71AA" w:rsidRPr="00794217" w:rsidRDefault="002A71AA" w:rsidP="00D1595C">
      <w:pPr>
        <w:autoSpaceDE w:val="0"/>
        <w:spacing w:line="276" w:lineRule="auto"/>
        <w:jc w:val="both"/>
        <w:rPr>
          <w:rFonts w:ascii="Cambria" w:hAnsi="Cambria" w:cs="Arial"/>
        </w:rPr>
      </w:pPr>
      <w:bookmarkStart w:id="0" w:name="__RefHeading__91_995532749"/>
      <w:bookmarkStart w:id="1" w:name="__RefHeading__73_1537803814"/>
      <w:bookmarkStart w:id="2" w:name="__RefHeading__93_995532749"/>
      <w:bookmarkStart w:id="3" w:name="__RefHeading__59_539827850"/>
      <w:bookmarkStart w:id="4" w:name="__RefHeading__75_1537803814"/>
      <w:bookmarkEnd w:id="0"/>
      <w:bookmarkEnd w:id="1"/>
      <w:bookmarkEnd w:id="2"/>
      <w:bookmarkEnd w:id="3"/>
      <w:bookmarkEnd w:id="4"/>
    </w:p>
    <w:p w14:paraId="1D003A44" w14:textId="77777777" w:rsidR="002A71AA" w:rsidRPr="00794217" w:rsidRDefault="002A71AA" w:rsidP="00D1595C">
      <w:pPr>
        <w:autoSpaceDE w:val="0"/>
        <w:spacing w:line="276" w:lineRule="auto"/>
        <w:jc w:val="both"/>
        <w:rPr>
          <w:rFonts w:ascii="Cambria" w:hAnsi="Cambria" w:cs="Arial"/>
        </w:rPr>
      </w:pPr>
    </w:p>
    <w:p w14:paraId="2CC81726" w14:textId="77777777" w:rsidR="002A71AA" w:rsidRPr="00794217" w:rsidRDefault="00BB1A8A" w:rsidP="003F634C">
      <w:pPr>
        <w:pStyle w:val="Heading1"/>
        <w:pageBreakBefore/>
        <w:numPr>
          <w:ilvl w:val="0"/>
          <w:numId w:val="0"/>
        </w:numPr>
        <w:spacing w:line="276" w:lineRule="auto"/>
        <w:ind w:left="432" w:hanging="432"/>
        <w:jc w:val="center"/>
        <w:rPr>
          <w:rFonts w:ascii="Cambria" w:hAnsi="Cambria" w:cs="Arial"/>
          <w:b/>
          <w:sz w:val="20"/>
        </w:rPr>
      </w:pPr>
      <w:bookmarkStart w:id="5" w:name="__RefHeading__77_1537803814"/>
      <w:bookmarkStart w:id="6" w:name="__RefHeading__95_995532749"/>
      <w:bookmarkStart w:id="7" w:name="__RefHeading__4265_291713998"/>
      <w:bookmarkEnd w:id="5"/>
      <w:bookmarkEnd w:id="6"/>
      <w:bookmarkEnd w:id="7"/>
      <w:r w:rsidRPr="00794217">
        <w:rPr>
          <w:rFonts w:ascii="Cambria" w:hAnsi="Cambria" w:cs="Arial"/>
          <w:b/>
          <w:sz w:val="20"/>
          <w:lang w:val="id-ID"/>
        </w:rPr>
        <w:lastRenderedPageBreak/>
        <w:t>B</w:t>
      </w:r>
      <w:r w:rsidR="002A71AA" w:rsidRPr="00794217">
        <w:rPr>
          <w:rFonts w:ascii="Cambria" w:hAnsi="Cambria" w:cs="Arial"/>
          <w:b/>
          <w:sz w:val="20"/>
        </w:rPr>
        <w:t>AB V</w:t>
      </w:r>
    </w:p>
    <w:p w14:paraId="132CDB7C" w14:textId="77777777" w:rsidR="002A71AA" w:rsidRPr="00794217" w:rsidRDefault="002A71AA" w:rsidP="003F634C">
      <w:pPr>
        <w:pStyle w:val="Heading1"/>
        <w:numPr>
          <w:ilvl w:val="0"/>
          <w:numId w:val="0"/>
        </w:numPr>
        <w:spacing w:line="276" w:lineRule="auto"/>
        <w:ind w:left="432" w:hanging="432"/>
        <w:jc w:val="center"/>
        <w:rPr>
          <w:rFonts w:ascii="Cambria" w:hAnsi="Cambria" w:cs="Arial"/>
          <w:sz w:val="20"/>
        </w:rPr>
      </w:pPr>
      <w:bookmarkStart w:id="8" w:name="__RefHeading__4269_291713998"/>
      <w:bookmarkEnd w:id="8"/>
      <w:r w:rsidRPr="00794217">
        <w:rPr>
          <w:rFonts w:ascii="Cambria" w:hAnsi="Cambria" w:cs="Arial"/>
          <w:b/>
          <w:sz w:val="20"/>
        </w:rPr>
        <w:t>REKAMAN DAN LAPORAN</w:t>
      </w:r>
    </w:p>
    <w:p w14:paraId="3AECCCE2" w14:textId="77777777" w:rsidR="002A71AA" w:rsidRPr="00794217" w:rsidRDefault="002A71AA" w:rsidP="00D1595C">
      <w:pPr>
        <w:pStyle w:val="BodyText"/>
        <w:spacing w:line="276" w:lineRule="auto"/>
        <w:rPr>
          <w:rFonts w:ascii="Cambria" w:hAnsi="Cambria" w:cs="Arial"/>
          <w:sz w:val="20"/>
        </w:rPr>
      </w:pPr>
    </w:p>
    <w:p w14:paraId="297CD3B8" w14:textId="77777777" w:rsidR="002A71AA" w:rsidRPr="00794217" w:rsidRDefault="00947126" w:rsidP="00D1595C">
      <w:pPr>
        <w:pStyle w:val="BodyText"/>
        <w:numPr>
          <w:ilvl w:val="0"/>
          <w:numId w:val="22"/>
        </w:numPr>
        <w:spacing w:line="276" w:lineRule="auto"/>
        <w:ind w:left="567" w:hanging="567"/>
        <w:rPr>
          <w:rFonts w:ascii="Cambria" w:hAnsi="Cambria" w:cs="Arial"/>
          <w:b/>
          <w:sz w:val="20"/>
          <w:lang w:val="id-ID"/>
        </w:rPr>
      </w:pPr>
      <w:bookmarkStart w:id="9" w:name="__RefHeading__4285_291713998"/>
      <w:bookmarkEnd w:id="9"/>
      <w:r w:rsidRPr="00794217">
        <w:rPr>
          <w:rFonts w:ascii="Cambria" w:hAnsi="Cambria" w:cs="Arial"/>
          <w:b/>
          <w:sz w:val="20"/>
          <w:lang w:val="id-ID"/>
        </w:rPr>
        <w:t>Keadaan Operasi Normal</w:t>
      </w:r>
    </w:p>
    <w:p w14:paraId="34D2F69D" w14:textId="77777777" w:rsidR="00947126" w:rsidRPr="00794217" w:rsidRDefault="00F60588" w:rsidP="00D1595C">
      <w:pPr>
        <w:pStyle w:val="BodyText"/>
        <w:spacing w:line="276" w:lineRule="auto"/>
        <w:ind w:left="567"/>
        <w:rPr>
          <w:rFonts w:ascii="Cambria" w:hAnsi="Cambria" w:cs="Arial"/>
          <w:sz w:val="20"/>
          <w:lang w:val="id-ID"/>
        </w:rPr>
      </w:pPr>
      <w:r w:rsidRPr="00794217">
        <w:rPr>
          <w:rFonts w:ascii="Cambria" w:hAnsi="Cambria" w:cs="Arial"/>
          <w:sz w:val="20"/>
          <w:lang w:val="id-ID"/>
        </w:rPr>
        <w:t>Manajemen Poli</w:t>
      </w:r>
      <w:r w:rsidR="00947126" w:rsidRPr="00794217">
        <w:rPr>
          <w:rFonts w:ascii="Cambria" w:hAnsi="Cambria" w:cs="Arial"/>
          <w:sz w:val="20"/>
          <w:lang w:val="id-ID"/>
        </w:rPr>
        <w:t>teknik Negeri Batam mengendalikan dan mencantumkan rekaman terkait program proteksi dan keselamatan radiasi dan menjamin semua rekaman lengkap, mudah dibaca, mudah diidentifikasi dan tersedia saat akan digunakan.</w:t>
      </w:r>
    </w:p>
    <w:p w14:paraId="1C4BA46D" w14:textId="77777777" w:rsidR="00947126" w:rsidRPr="00794217" w:rsidRDefault="002A227B" w:rsidP="00D1595C">
      <w:pPr>
        <w:pStyle w:val="BodyText"/>
        <w:spacing w:line="276" w:lineRule="auto"/>
        <w:ind w:left="567"/>
        <w:rPr>
          <w:rFonts w:ascii="Cambria" w:hAnsi="Cambria" w:cs="Arial"/>
          <w:sz w:val="20"/>
          <w:lang w:val="id-ID"/>
        </w:rPr>
      </w:pPr>
      <w:r w:rsidRPr="00794217">
        <w:rPr>
          <w:rFonts w:ascii="Cambria" w:hAnsi="Cambria" w:cs="Arial"/>
          <w:sz w:val="20"/>
        </w:rPr>
        <w:t xml:space="preserve">Tabel 6. </w:t>
      </w:r>
      <w:r w:rsidR="00A72525" w:rsidRPr="00794217">
        <w:rPr>
          <w:rFonts w:ascii="Cambria" w:hAnsi="Cambria" w:cs="Arial"/>
          <w:sz w:val="20"/>
          <w:lang w:val="id-ID"/>
        </w:rPr>
        <w:t>Rekaman terkait progr</w:t>
      </w:r>
      <w:r w:rsidR="007605AB" w:rsidRPr="00794217">
        <w:rPr>
          <w:rFonts w:ascii="Cambria" w:hAnsi="Cambria" w:cs="Arial"/>
          <w:sz w:val="20"/>
          <w:lang w:val="id-ID"/>
        </w:rPr>
        <w:t xml:space="preserve">am proteksi yang </w:t>
      </w:r>
      <w:r w:rsidR="00F200F5" w:rsidRPr="00794217">
        <w:rPr>
          <w:rFonts w:ascii="Cambria" w:hAnsi="Cambria" w:cs="Arial"/>
          <w:sz w:val="20"/>
          <w:lang w:val="id-ID"/>
        </w:rPr>
        <w:t>kami pelihara dan disimpa</w:t>
      </w:r>
      <w:r w:rsidR="00F200F5" w:rsidRPr="00794217">
        <w:rPr>
          <w:rFonts w:ascii="Cambria" w:hAnsi="Cambria" w:cs="Arial"/>
          <w:sz w:val="20"/>
        </w:rPr>
        <w:t>n</w:t>
      </w:r>
      <w:r w:rsidR="007605AB" w:rsidRPr="00794217">
        <w:rPr>
          <w:rFonts w:ascii="Cambria" w:hAnsi="Cambria" w:cs="Arial"/>
          <w:sz w:val="20"/>
          <w:lang w:val="id-ID"/>
        </w:rPr>
        <w:t xml:space="preserve"> </w:t>
      </w:r>
      <w:r w:rsidR="00A72525" w:rsidRPr="00794217">
        <w:rPr>
          <w:rFonts w:ascii="Cambria" w:hAnsi="Cambria" w:cs="Arial"/>
          <w:sz w:val="20"/>
          <w:lang w:val="id-ID"/>
        </w:rPr>
        <w:t>antara lain :</w:t>
      </w:r>
    </w:p>
    <w:tbl>
      <w:tblPr>
        <w:tblStyle w:val="TableGrid"/>
        <w:tblpPr w:leftFromText="180" w:rightFromText="180" w:vertAnchor="text" w:tblpX="675" w:tblpY="1"/>
        <w:tblOverlap w:val="never"/>
        <w:tblW w:w="0" w:type="auto"/>
        <w:tblLook w:val="04A0" w:firstRow="1" w:lastRow="0" w:firstColumn="1" w:lastColumn="0" w:noHBand="0" w:noVBand="1"/>
      </w:tblPr>
      <w:tblGrid>
        <w:gridCol w:w="559"/>
        <w:gridCol w:w="6749"/>
        <w:gridCol w:w="1164"/>
        <w:gridCol w:w="992"/>
      </w:tblGrid>
      <w:tr w:rsidR="002A6A36" w:rsidRPr="00794217" w14:paraId="76E5E867" w14:textId="77777777" w:rsidTr="009134AC">
        <w:tc>
          <w:tcPr>
            <w:tcW w:w="559" w:type="dxa"/>
          </w:tcPr>
          <w:p w14:paraId="1CEFB6B4" w14:textId="77777777" w:rsidR="002A6A36" w:rsidRPr="00794217" w:rsidRDefault="002A6A36" w:rsidP="00794217">
            <w:pPr>
              <w:spacing w:line="276" w:lineRule="auto"/>
              <w:jc w:val="both"/>
              <w:rPr>
                <w:rFonts w:ascii="Cambria" w:eastAsia="Bitstream Charter" w:hAnsi="Cambria" w:cs="Arial"/>
                <w:sz w:val="18"/>
                <w:szCs w:val="18"/>
                <w:lang w:val="id-ID"/>
              </w:rPr>
            </w:pPr>
            <w:r w:rsidRPr="00794217">
              <w:rPr>
                <w:rFonts w:ascii="Cambria" w:eastAsia="Bitstream Charter" w:hAnsi="Cambria" w:cs="Arial"/>
                <w:sz w:val="18"/>
                <w:szCs w:val="18"/>
                <w:lang w:val="id-ID"/>
              </w:rPr>
              <w:t>No.</w:t>
            </w:r>
          </w:p>
        </w:tc>
        <w:tc>
          <w:tcPr>
            <w:tcW w:w="6749" w:type="dxa"/>
          </w:tcPr>
          <w:p w14:paraId="3340C759" w14:textId="77777777" w:rsidR="002A6A36" w:rsidRPr="00794217" w:rsidRDefault="002A6A36" w:rsidP="00D1595C">
            <w:pPr>
              <w:pStyle w:val="BodyText"/>
              <w:spacing w:line="276" w:lineRule="auto"/>
              <w:rPr>
                <w:rFonts w:ascii="Cambria" w:hAnsi="Cambria" w:cs="Arial"/>
                <w:sz w:val="18"/>
                <w:szCs w:val="18"/>
                <w:lang w:val="id-ID"/>
              </w:rPr>
            </w:pPr>
            <w:r w:rsidRPr="00794217">
              <w:rPr>
                <w:rFonts w:ascii="Cambria" w:hAnsi="Cambria" w:cs="Arial"/>
                <w:sz w:val="18"/>
                <w:szCs w:val="18"/>
                <w:lang w:val="id-ID"/>
              </w:rPr>
              <w:t>Judul Dokumen</w:t>
            </w:r>
          </w:p>
        </w:tc>
        <w:tc>
          <w:tcPr>
            <w:tcW w:w="1164" w:type="dxa"/>
            <w:shd w:val="clear" w:color="auto" w:fill="auto"/>
          </w:tcPr>
          <w:p w14:paraId="572C5E66" w14:textId="77777777" w:rsidR="002A6A36" w:rsidRPr="00794217" w:rsidRDefault="002A6A36" w:rsidP="00D1595C">
            <w:pPr>
              <w:jc w:val="both"/>
              <w:rPr>
                <w:rFonts w:ascii="Cambria" w:hAnsi="Cambria" w:cs="Arial"/>
                <w:sz w:val="18"/>
                <w:szCs w:val="18"/>
              </w:rPr>
            </w:pPr>
            <w:r w:rsidRPr="00794217">
              <w:rPr>
                <w:rFonts w:ascii="Cambria" w:hAnsi="Cambria" w:cs="Arial"/>
                <w:sz w:val="18"/>
                <w:szCs w:val="18"/>
              </w:rPr>
              <w:t xml:space="preserve">No </w:t>
            </w:r>
            <w:proofErr w:type="spellStart"/>
            <w:r w:rsidR="005B445D" w:rsidRPr="00794217">
              <w:rPr>
                <w:rFonts w:ascii="Cambria" w:hAnsi="Cambria" w:cs="Arial"/>
                <w:sz w:val="18"/>
                <w:szCs w:val="18"/>
              </w:rPr>
              <w:t>Arsip</w:t>
            </w:r>
            <w:proofErr w:type="spellEnd"/>
          </w:p>
        </w:tc>
        <w:tc>
          <w:tcPr>
            <w:tcW w:w="992" w:type="dxa"/>
            <w:shd w:val="clear" w:color="auto" w:fill="auto"/>
          </w:tcPr>
          <w:p w14:paraId="5C2E4A51" w14:textId="77777777" w:rsidR="002A6A36" w:rsidRPr="00794217" w:rsidRDefault="002A6A36" w:rsidP="00D1595C">
            <w:pPr>
              <w:jc w:val="both"/>
              <w:rPr>
                <w:rFonts w:ascii="Cambria" w:hAnsi="Cambria" w:cs="Arial"/>
                <w:sz w:val="18"/>
                <w:szCs w:val="18"/>
              </w:rPr>
            </w:pPr>
            <w:r w:rsidRPr="00794217">
              <w:rPr>
                <w:rFonts w:ascii="Cambria" w:hAnsi="Cambria" w:cs="Arial"/>
                <w:sz w:val="18"/>
                <w:szCs w:val="18"/>
              </w:rPr>
              <w:t>Lokasi</w:t>
            </w:r>
          </w:p>
        </w:tc>
      </w:tr>
      <w:tr w:rsidR="002A6A36" w:rsidRPr="00794217" w14:paraId="335BE36F" w14:textId="77777777" w:rsidTr="009134AC">
        <w:tc>
          <w:tcPr>
            <w:tcW w:w="559" w:type="dxa"/>
          </w:tcPr>
          <w:p w14:paraId="6D11B598" w14:textId="77777777" w:rsidR="002A6A36" w:rsidRPr="00794217" w:rsidRDefault="002A6A36" w:rsidP="00D1595C">
            <w:pPr>
              <w:pStyle w:val="BodyText"/>
              <w:spacing w:line="276" w:lineRule="auto"/>
              <w:rPr>
                <w:rFonts w:ascii="Cambria" w:hAnsi="Cambria" w:cs="Arial"/>
                <w:sz w:val="18"/>
                <w:szCs w:val="18"/>
                <w:lang w:val="id-ID"/>
              </w:rPr>
            </w:pPr>
            <w:r w:rsidRPr="00794217">
              <w:rPr>
                <w:rFonts w:ascii="Cambria" w:hAnsi="Cambria" w:cs="Arial"/>
                <w:sz w:val="18"/>
                <w:szCs w:val="18"/>
                <w:lang w:val="id-ID"/>
              </w:rPr>
              <w:t>1.</w:t>
            </w:r>
          </w:p>
        </w:tc>
        <w:tc>
          <w:tcPr>
            <w:tcW w:w="6749" w:type="dxa"/>
          </w:tcPr>
          <w:p w14:paraId="5B7083ED" w14:textId="77777777" w:rsidR="002A6A36" w:rsidRPr="00794217" w:rsidRDefault="002A6A36" w:rsidP="00D1595C">
            <w:pPr>
              <w:pStyle w:val="BodyText"/>
              <w:spacing w:line="276" w:lineRule="auto"/>
              <w:rPr>
                <w:rFonts w:ascii="Cambria" w:hAnsi="Cambria" w:cs="Arial"/>
                <w:sz w:val="18"/>
                <w:szCs w:val="18"/>
                <w:lang w:val="id-ID"/>
              </w:rPr>
            </w:pPr>
            <w:r w:rsidRPr="00794217">
              <w:rPr>
                <w:rFonts w:ascii="Cambria" w:hAnsi="Cambria" w:cs="Arial"/>
                <w:sz w:val="18"/>
                <w:szCs w:val="18"/>
                <w:lang w:val="id-ID"/>
              </w:rPr>
              <w:t>Data inventarisasi peralatan dan sumber radiasi</w:t>
            </w:r>
          </w:p>
        </w:tc>
        <w:tc>
          <w:tcPr>
            <w:tcW w:w="1164" w:type="dxa"/>
            <w:shd w:val="clear" w:color="auto" w:fill="auto"/>
          </w:tcPr>
          <w:p w14:paraId="0681F0BF" w14:textId="77777777" w:rsidR="002A6A36" w:rsidRPr="00794217" w:rsidRDefault="005B445D" w:rsidP="00D1595C">
            <w:pPr>
              <w:jc w:val="both"/>
              <w:rPr>
                <w:rFonts w:ascii="Cambria" w:hAnsi="Cambria" w:cs="Arial"/>
                <w:sz w:val="18"/>
                <w:szCs w:val="18"/>
              </w:rPr>
            </w:pPr>
            <w:r w:rsidRPr="00794217">
              <w:rPr>
                <w:rFonts w:ascii="Cambria" w:hAnsi="Cambria" w:cs="Arial"/>
                <w:sz w:val="18"/>
                <w:szCs w:val="18"/>
              </w:rPr>
              <w:t>TFX01</w:t>
            </w:r>
          </w:p>
        </w:tc>
        <w:tc>
          <w:tcPr>
            <w:tcW w:w="992" w:type="dxa"/>
            <w:shd w:val="clear" w:color="auto" w:fill="auto"/>
          </w:tcPr>
          <w:p w14:paraId="41FD741A" w14:textId="77777777" w:rsidR="002A6A36" w:rsidRPr="00794217" w:rsidRDefault="002A6A36" w:rsidP="00D1595C">
            <w:pPr>
              <w:jc w:val="both"/>
              <w:rPr>
                <w:rFonts w:ascii="Cambria" w:hAnsi="Cambria" w:cs="Arial"/>
                <w:sz w:val="18"/>
                <w:szCs w:val="18"/>
              </w:rPr>
            </w:pPr>
            <w:r w:rsidRPr="00794217">
              <w:rPr>
                <w:rFonts w:ascii="Cambria" w:hAnsi="Cambria" w:cs="Arial"/>
                <w:sz w:val="18"/>
                <w:szCs w:val="18"/>
              </w:rPr>
              <w:t>RTFD2</w:t>
            </w:r>
          </w:p>
        </w:tc>
      </w:tr>
      <w:tr w:rsidR="005B445D" w:rsidRPr="00794217" w14:paraId="79C18165" w14:textId="77777777" w:rsidTr="009134AC">
        <w:tc>
          <w:tcPr>
            <w:tcW w:w="559" w:type="dxa"/>
          </w:tcPr>
          <w:p w14:paraId="6730F8EE" w14:textId="77777777" w:rsidR="005B445D" w:rsidRPr="00794217" w:rsidRDefault="005B445D" w:rsidP="00D1595C">
            <w:pPr>
              <w:pStyle w:val="BodyText"/>
              <w:spacing w:line="276" w:lineRule="auto"/>
              <w:rPr>
                <w:rFonts w:ascii="Cambria" w:hAnsi="Cambria" w:cs="Arial"/>
                <w:sz w:val="18"/>
                <w:szCs w:val="18"/>
                <w:lang w:val="id-ID"/>
              </w:rPr>
            </w:pPr>
            <w:r w:rsidRPr="00794217">
              <w:rPr>
                <w:rFonts w:ascii="Cambria" w:hAnsi="Cambria" w:cs="Arial"/>
                <w:sz w:val="18"/>
                <w:szCs w:val="18"/>
                <w:lang w:val="id-ID"/>
              </w:rPr>
              <w:t>2.</w:t>
            </w:r>
          </w:p>
        </w:tc>
        <w:tc>
          <w:tcPr>
            <w:tcW w:w="6749" w:type="dxa"/>
          </w:tcPr>
          <w:p w14:paraId="5CCAB9F8" w14:textId="77777777" w:rsidR="005B445D" w:rsidRPr="00794217" w:rsidRDefault="005B445D" w:rsidP="00D1595C">
            <w:pPr>
              <w:pStyle w:val="BodyText"/>
              <w:spacing w:line="276" w:lineRule="auto"/>
              <w:rPr>
                <w:rFonts w:ascii="Cambria" w:hAnsi="Cambria" w:cs="Arial"/>
                <w:sz w:val="18"/>
                <w:szCs w:val="18"/>
              </w:rPr>
            </w:pPr>
            <w:r w:rsidRPr="00794217">
              <w:rPr>
                <w:rFonts w:ascii="Cambria" w:hAnsi="Cambria" w:cs="Arial"/>
                <w:sz w:val="18"/>
                <w:szCs w:val="18"/>
                <w:lang w:val="id-ID"/>
              </w:rPr>
              <w:t xml:space="preserve">Catatan dosis yang diterima personil </w:t>
            </w:r>
          </w:p>
        </w:tc>
        <w:tc>
          <w:tcPr>
            <w:tcW w:w="1164" w:type="dxa"/>
            <w:shd w:val="clear" w:color="auto" w:fill="auto"/>
          </w:tcPr>
          <w:p w14:paraId="684D546E" w14:textId="77777777" w:rsidR="005B445D" w:rsidRPr="00794217" w:rsidRDefault="005B445D" w:rsidP="00D1595C">
            <w:pPr>
              <w:jc w:val="both"/>
              <w:rPr>
                <w:rFonts w:ascii="Cambria" w:hAnsi="Cambria" w:cs="Arial"/>
                <w:sz w:val="18"/>
                <w:szCs w:val="18"/>
              </w:rPr>
            </w:pPr>
            <w:r w:rsidRPr="00794217">
              <w:rPr>
                <w:rFonts w:ascii="Cambria" w:hAnsi="Cambria" w:cs="Arial"/>
                <w:sz w:val="18"/>
                <w:szCs w:val="18"/>
              </w:rPr>
              <w:t>TFX02</w:t>
            </w:r>
          </w:p>
        </w:tc>
        <w:tc>
          <w:tcPr>
            <w:tcW w:w="992" w:type="dxa"/>
            <w:shd w:val="clear" w:color="auto" w:fill="auto"/>
          </w:tcPr>
          <w:p w14:paraId="79ACEB08" w14:textId="77777777" w:rsidR="005B445D" w:rsidRPr="00794217" w:rsidRDefault="005B445D" w:rsidP="00D1595C">
            <w:pPr>
              <w:jc w:val="both"/>
              <w:rPr>
                <w:rFonts w:ascii="Cambria" w:hAnsi="Cambria" w:cs="Arial"/>
                <w:sz w:val="18"/>
                <w:szCs w:val="18"/>
              </w:rPr>
            </w:pPr>
            <w:r w:rsidRPr="00794217">
              <w:rPr>
                <w:rFonts w:ascii="Cambria" w:hAnsi="Cambria" w:cs="Arial"/>
                <w:sz w:val="18"/>
                <w:szCs w:val="18"/>
              </w:rPr>
              <w:t>RTFD2</w:t>
            </w:r>
          </w:p>
        </w:tc>
      </w:tr>
      <w:tr w:rsidR="005B445D" w:rsidRPr="00794217" w14:paraId="1A1CD0FF" w14:textId="77777777" w:rsidTr="009134AC">
        <w:tc>
          <w:tcPr>
            <w:tcW w:w="559" w:type="dxa"/>
          </w:tcPr>
          <w:p w14:paraId="0F8E0AB0" w14:textId="77777777" w:rsidR="005B445D" w:rsidRPr="00794217" w:rsidRDefault="005B445D" w:rsidP="00D1595C">
            <w:pPr>
              <w:pStyle w:val="BodyText"/>
              <w:spacing w:line="276" w:lineRule="auto"/>
              <w:rPr>
                <w:rFonts w:ascii="Cambria" w:hAnsi="Cambria" w:cs="Arial"/>
                <w:sz w:val="18"/>
                <w:szCs w:val="18"/>
                <w:lang w:val="id-ID"/>
              </w:rPr>
            </w:pPr>
            <w:r w:rsidRPr="00794217">
              <w:rPr>
                <w:rFonts w:ascii="Cambria" w:hAnsi="Cambria" w:cs="Arial"/>
                <w:sz w:val="18"/>
                <w:szCs w:val="18"/>
                <w:lang w:val="id-ID"/>
              </w:rPr>
              <w:t>3.</w:t>
            </w:r>
          </w:p>
        </w:tc>
        <w:tc>
          <w:tcPr>
            <w:tcW w:w="6749" w:type="dxa"/>
          </w:tcPr>
          <w:p w14:paraId="573CB350" w14:textId="77777777" w:rsidR="005B445D" w:rsidRPr="00794217" w:rsidRDefault="005B445D" w:rsidP="00D1595C">
            <w:pPr>
              <w:pStyle w:val="BodyText"/>
              <w:spacing w:line="276" w:lineRule="auto"/>
              <w:rPr>
                <w:rFonts w:ascii="Cambria" w:hAnsi="Cambria" w:cs="Arial"/>
                <w:sz w:val="18"/>
                <w:szCs w:val="18"/>
                <w:lang w:val="id-ID"/>
              </w:rPr>
            </w:pPr>
            <w:r w:rsidRPr="00794217">
              <w:rPr>
                <w:rFonts w:ascii="Cambria" w:hAnsi="Cambria" w:cs="Arial"/>
                <w:sz w:val="18"/>
                <w:szCs w:val="18"/>
                <w:lang w:val="id-ID"/>
              </w:rPr>
              <w:t>Hasil pemantauan laju paparan radiasi di tempat kerja dan lingkungan</w:t>
            </w:r>
          </w:p>
        </w:tc>
        <w:tc>
          <w:tcPr>
            <w:tcW w:w="1164" w:type="dxa"/>
            <w:shd w:val="clear" w:color="auto" w:fill="auto"/>
          </w:tcPr>
          <w:p w14:paraId="4EB7F8CD" w14:textId="77777777" w:rsidR="005B445D" w:rsidRPr="00794217" w:rsidRDefault="005B445D" w:rsidP="00D1595C">
            <w:pPr>
              <w:jc w:val="both"/>
              <w:rPr>
                <w:rFonts w:ascii="Cambria" w:hAnsi="Cambria" w:cs="Arial"/>
                <w:sz w:val="18"/>
                <w:szCs w:val="18"/>
              </w:rPr>
            </w:pPr>
            <w:r w:rsidRPr="00794217">
              <w:rPr>
                <w:rFonts w:ascii="Cambria" w:hAnsi="Cambria" w:cs="Arial"/>
                <w:sz w:val="18"/>
                <w:szCs w:val="18"/>
              </w:rPr>
              <w:t>TFX03</w:t>
            </w:r>
          </w:p>
        </w:tc>
        <w:tc>
          <w:tcPr>
            <w:tcW w:w="992" w:type="dxa"/>
            <w:shd w:val="clear" w:color="auto" w:fill="auto"/>
          </w:tcPr>
          <w:p w14:paraId="02D0AA2A" w14:textId="77777777" w:rsidR="005B445D" w:rsidRPr="00794217" w:rsidRDefault="005B445D" w:rsidP="00D1595C">
            <w:pPr>
              <w:jc w:val="both"/>
              <w:rPr>
                <w:rFonts w:ascii="Cambria" w:hAnsi="Cambria" w:cs="Arial"/>
                <w:sz w:val="18"/>
                <w:szCs w:val="18"/>
              </w:rPr>
            </w:pPr>
            <w:r w:rsidRPr="00794217">
              <w:rPr>
                <w:rFonts w:ascii="Cambria" w:hAnsi="Cambria" w:cs="Arial"/>
                <w:sz w:val="18"/>
                <w:szCs w:val="18"/>
              </w:rPr>
              <w:t>RTFD2</w:t>
            </w:r>
          </w:p>
        </w:tc>
      </w:tr>
      <w:tr w:rsidR="005B445D" w:rsidRPr="00794217" w14:paraId="367F6F01" w14:textId="77777777" w:rsidTr="009134AC">
        <w:tc>
          <w:tcPr>
            <w:tcW w:w="559" w:type="dxa"/>
          </w:tcPr>
          <w:p w14:paraId="5E8A81E8" w14:textId="77777777" w:rsidR="005B445D" w:rsidRPr="00794217" w:rsidRDefault="005B445D" w:rsidP="00D1595C">
            <w:pPr>
              <w:pStyle w:val="BodyText"/>
              <w:spacing w:line="276" w:lineRule="auto"/>
              <w:rPr>
                <w:rFonts w:ascii="Cambria" w:hAnsi="Cambria" w:cs="Arial"/>
                <w:sz w:val="18"/>
                <w:szCs w:val="18"/>
                <w:lang w:val="id-ID"/>
              </w:rPr>
            </w:pPr>
            <w:r w:rsidRPr="00794217">
              <w:rPr>
                <w:rFonts w:ascii="Cambria" w:hAnsi="Cambria" w:cs="Arial"/>
                <w:sz w:val="18"/>
                <w:szCs w:val="18"/>
                <w:lang w:val="id-ID"/>
              </w:rPr>
              <w:t>4.</w:t>
            </w:r>
          </w:p>
        </w:tc>
        <w:tc>
          <w:tcPr>
            <w:tcW w:w="6749" w:type="dxa"/>
          </w:tcPr>
          <w:p w14:paraId="02A685C4" w14:textId="77777777" w:rsidR="005B445D" w:rsidRPr="00794217" w:rsidRDefault="005B445D" w:rsidP="00D1595C">
            <w:pPr>
              <w:pStyle w:val="BodyText"/>
              <w:spacing w:line="276" w:lineRule="auto"/>
              <w:rPr>
                <w:rFonts w:ascii="Cambria" w:hAnsi="Cambria" w:cs="Arial"/>
                <w:sz w:val="18"/>
                <w:szCs w:val="18"/>
                <w:lang w:val="id-ID"/>
              </w:rPr>
            </w:pPr>
            <w:r w:rsidRPr="00794217">
              <w:rPr>
                <w:rFonts w:ascii="Cambria" w:hAnsi="Cambria" w:cs="Arial"/>
                <w:sz w:val="18"/>
                <w:szCs w:val="18"/>
                <w:lang w:val="id-ID"/>
              </w:rPr>
              <w:t>Kalibrasi dosimeter perorangan pembacaan langsung</w:t>
            </w:r>
          </w:p>
        </w:tc>
        <w:tc>
          <w:tcPr>
            <w:tcW w:w="1164" w:type="dxa"/>
            <w:shd w:val="clear" w:color="auto" w:fill="auto"/>
          </w:tcPr>
          <w:p w14:paraId="49665392" w14:textId="77777777" w:rsidR="005B445D" w:rsidRPr="00794217" w:rsidRDefault="005B445D" w:rsidP="00D1595C">
            <w:pPr>
              <w:jc w:val="both"/>
              <w:rPr>
                <w:rFonts w:ascii="Cambria" w:hAnsi="Cambria" w:cs="Arial"/>
                <w:sz w:val="18"/>
                <w:szCs w:val="18"/>
              </w:rPr>
            </w:pPr>
            <w:r w:rsidRPr="00794217">
              <w:rPr>
                <w:rFonts w:ascii="Cambria" w:hAnsi="Cambria" w:cs="Arial"/>
                <w:sz w:val="18"/>
                <w:szCs w:val="18"/>
              </w:rPr>
              <w:t>TFX0</w:t>
            </w:r>
            <w:r w:rsidR="00DC186D" w:rsidRPr="00794217">
              <w:rPr>
                <w:rFonts w:ascii="Cambria" w:hAnsi="Cambria" w:cs="Arial"/>
                <w:sz w:val="18"/>
                <w:szCs w:val="18"/>
              </w:rPr>
              <w:t>5</w:t>
            </w:r>
          </w:p>
        </w:tc>
        <w:tc>
          <w:tcPr>
            <w:tcW w:w="992" w:type="dxa"/>
            <w:shd w:val="clear" w:color="auto" w:fill="auto"/>
          </w:tcPr>
          <w:p w14:paraId="75A0D7B0" w14:textId="77777777" w:rsidR="005B445D" w:rsidRPr="00794217" w:rsidRDefault="005B445D" w:rsidP="00D1595C">
            <w:pPr>
              <w:jc w:val="both"/>
              <w:rPr>
                <w:rFonts w:ascii="Cambria" w:hAnsi="Cambria" w:cs="Arial"/>
                <w:sz w:val="18"/>
                <w:szCs w:val="18"/>
              </w:rPr>
            </w:pPr>
            <w:r w:rsidRPr="00794217">
              <w:rPr>
                <w:rFonts w:ascii="Cambria" w:hAnsi="Cambria" w:cs="Arial"/>
                <w:sz w:val="18"/>
                <w:szCs w:val="18"/>
              </w:rPr>
              <w:t>RTFD2</w:t>
            </w:r>
          </w:p>
        </w:tc>
      </w:tr>
      <w:tr w:rsidR="005B445D" w:rsidRPr="00794217" w14:paraId="7C31E5DB" w14:textId="77777777" w:rsidTr="009134AC">
        <w:tc>
          <w:tcPr>
            <w:tcW w:w="559" w:type="dxa"/>
          </w:tcPr>
          <w:p w14:paraId="51D23AC6" w14:textId="77777777" w:rsidR="005B445D" w:rsidRPr="00794217" w:rsidRDefault="005B445D" w:rsidP="00D1595C">
            <w:pPr>
              <w:pStyle w:val="BodyText"/>
              <w:spacing w:line="276" w:lineRule="auto"/>
              <w:rPr>
                <w:rFonts w:ascii="Cambria" w:hAnsi="Cambria" w:cs="Arial"/>
                <w:sz w:val="18"/>
                <w:szCs w:val="18"/>
              </w:rPr>
            </w:pPr>
            <w:r w:rsidRPr="00794217">
              <w:rPr>
                <w:rFonts w:ascii="Cambria" w:hAnsi="Cambria" w:cs="Arial"/>
                <w:sz w:val="18"/>
                <w:szCs w:val="18"/>
              </w:rPr>
              <w:t>5.</w:t>
            </w:r>
          </w:p>
        </w:tc>
        <w:tc>
          <w:tcPr>
            <w:tcW w:w="6749" w:type="dxa"/>
          </w:tcPr>
          <w:p w14:paraId="0925ADBA" w14:textId="77777777" w:rsidR="00DC186D" w:rsidRPr="00794217" w:rsidRDefault="005B445D" w:rsidP="00D1595C">
            <w:pPr>
              <w:pStyle w:val="BodyText"/>
              <w:spacing w:line="276" w:lineRule="auto"/>
              <w:rPr>
                <w:rFonts w:ascii="Cambria" w:hAnsi="Cambria" w:cs="Arial"/>
                <w:sz w:val="18"/>
                <w:szCs w:val="18"/>
              </w:rPr>
            </w:pPr>
            <w:r w:rsidRPr="00794217">
              <w:rPr>
                <w:rFonts w:ascii="Cambria" w:hAnsi="Cambria" w:cs="Arial"/>
                <w:sz w:val="18"/>
                <w:szCs w:val="18"/>
              </w:rPr>
              <w:t xml:space="preserve">Program </w:t>
            </w:r>
            <w:proofErr w:type="spellStart"/>
            <w:r w:rsidRPr="00794217">
              <w:rPr>
                <w:rFonts w:ascii="Cambria" w:hAnsi="Cambria" w:cs="Arial"/>
                <w:sz w:val="18"/>
                <w:szCs w:val="18"/>
              </w:rPr>
              <w:t>kalibrasi</w:t>
            </w:r>
            <w:proofErr w:type="spellEnd"/>
            <w:r w:rsidRPr="00794217">
              <w:rPr>
                <w:rFonts w:ascii="Cambria" w:hAnsi="Cambria" w:cs="Arial"/>
                <w:sz w:val="18"/>
                <w:szCs w:val="18"/>
              </w:rPr>
              <w:t xml:space="preserve"> </w:t>
            </w:r>
            <w:proofErr w:type="spellStart"/>
            <w:r w:rsidRPr="00794217">
              <w:rPr>
                <w:rFonts w:ascii="Cambria" w:hAnsi="Cambria" w:cs="Arial"/>
                <w:sz w:val="18"/>
                <w:szCs w:val="18"/>
              </w:rPr>
              <w:t>surveymeter</w:t>
            </w:r>
            <w:proofErr w:type="spellEnd"/>
            <w:r w:rsidRPr="00794217">
              <w:rPr>
                <w:rFonts w:ascii="Cambria" w:hAnsi="Cambria" w:cs="Arial"/>
                <w:sz w:val="18"/>
                <w:szCs w:val="18"/>
              </w:rPr>
              <w:t>, Pen dose dan TLD</w:t>
            </w:r>
          </w:p>
        </w:tc>
        <w:tc>
          <w:tcPr>
            <w:tcW w:w="1164" w:type="dxa"/>
            <w:shd w:val="clear" w:color="auto" w:fill="auto"/>
          </w:tcPr>
          <w:p w14:paraId="05866C5A" w14:textId="77777777" w:rsidR="005B445D" w:rsidRPr="00794217" w:rsidRDefault="005B445D" w:rsidP="00D1595C">
            <w:pPr>
              <w:jc w:val="both"/>
              <w:rPr>
                <w:rFonts w:ascii="Cambria" w:hAnsi="Cambria" w:cs="Arial"/>
                <w:sz w:val="18"/>
                <w:szCs w:val="18"/>
              </w:rPr>
            </w:pPr>
            <w:r w:rsidRPr="00794217">
              <w:rPr>
                <w:rFonts w:ascii="Cambria" w:hAnsi="Cambria" w:cs="Arial"/>
                <w:sz w:val="18"/>
                <w:szCs w:val="18"/>
              </w:rPr>
              <w:t>TFX05</w:t>
            </w:r>
          </w:p>
        </w:tc>
        <w:tc>
          <w:tcPr>
            <w:tcW w:w="992" w:type="dxa"/>
            <w:shd w:val="clear" w:color="auto" w:fill="auto"/>
          </w:tcPr>
          <w:p w14:paraId="10F75984" w14:textId="77777777" w:rsidR="005B445D" w:rsidRPr="00794217" w:rsidRDefault="005B445D" w:rsidP="00D1595C">
            <w:pPr>
              <w:jc w:val="both"/>
              <w:rPr>
                <w:rFonts w:ascii="Cambria" w:hAnsi="Cambria" w:cs="Arial"/>
                <w:sz w:val="18"/>
                <w:szCs w:val="18"/>
              </w:rPr>
            </w:pPr>
            <w:r w:rsidRPr="00794217">
              <w:rPr>
                <w:rFonts w:ascii="Cambria" w:hAnsi="Cambria" w:cs="Arial"/>
                <w:sz w:val="18"/>
                <w:szCs w:val="18"/>
              </w:rPr>
              <w:t>RTFD2</w:t>
            </w:r>
          </w:p>
        </w:tc>
      </w:tr>
      <w:tr w:rsidR="005B445D" w:rsidRPr="00794217" w14:paraId="679331D2" w14:textId="77777777" w:rsidTr="009134AC">
        <w:tc>
          <w:tcPr>
            <w:tcW w:w="559" w:type="dxa"/>
          </w:tcPr>
          <w:p w14:paraId="214BF8A6" w14:textId="77777777" w:rsidR="005B445D" w:rsidRPr="00794217" w:rsidRDefault="005B445D" w:rsidP="00D1595C">
            <w:pPr>
              <w:pStyle w:val="BodyText"/>
              <w:spacing w:line="276" w:lineRule="auto"/>
              <w:rPr>
                <w:rFonts w:ascii="Cambria" w:hAnsi="Cambria" w:cs="Arial"/>
                <w:sz w:val="18"/>
                <w:szCs w:val="18"/>
              </w:rPr>
            </w:pPr>
            <w:r w:rsidRPr="00794217">
              <w:rPr>
                <w:rFonts w:ascii="Cambria" w:hAnsi="Cambria" w:cs="Arial"/>
                <w:sz w:val="18"/>
                <w:szCs w:val="18"/>
              </w:rPr>
              <w:t>6.</w:t>
            </w:r>
          </w:p>
        </w:tc>
        <w:tc>
          <w:tcPr>
            <w:tcW w:w="6749" w:type="dxa"/>
          </w:tcPr>
          <w:p w14:paraId="7A8EB5F8" w14:textId="77777777" w:rsidR="005B445D" w:rsidRPr="00794217" w:rsidRDefault="005B445D" w:rsidP="00D1595C">
            <w:pPr>
              <w:pStyle w:val="BodyText"/>
              <w:spacing w:line="276" w:lineRule="auto"/>
              <w:rPr>
                <w:rFonts w:ascii="Cambria" w:hAnsi="Cambria" w:cs="Arial"/>
                <w:sz w:val="18"/>
                <w:szCs w:val="18"/>
              </w:rPr>
            </w:pPr>
            <w:proofErr w:type="spellStart"/>
            <w:r w:rsidRPr="00794217">
              <w:rPr>
                <w:rFonts w:ascii="Cambria" w:hAnsi="Cambria" w:cs="Arial"/>
                <w:sz w:val="18"/>
                <w:szCs w:val="18"/>
              </w:rPr>
              <w:t>Kalibrasi</w:t>
            </w:r>
            <w:proofErr w:type="spellEnd"/>
            <w:r w:rsidRPr="00794217">
              <w:rPr>
                <w:rFonts w:ascii="Cambria" w:hAnsi="Cambria" w:cs="Arial"/>
                <w:sz w:val="18"/>
                <w:szCs w:val="18"/>
              </w:rPr>
              <w:t xml:space="preserve"> </w:t>
            </w:r>
            <w:proofErr w:type="spellStart"/>
            <w:r w:rsidRPr="00794217">
              <w:rPr>
                <w:rFonts w:ascii="Cambria" w:hAnsi="Cambria" w:cs="Arial"/>
                <w:sz w:val="18"/>
                <w:szCs w:val="18"/>
              </w:rPr>
              <w:t>surveimeter</w:t>
            </w:r>
            <w:proofErr w:type="spellEnd"/>
          </w:p>
        </w:tc>
        <w:tc>
          <w:tcPr>
            <w:tcW w:w="1164" w:type="dxa"/>
            <w:shd w:val="clear" w:color="auto" w:fill="auto"/>
          </w:tcPr>
          <w:p w14:paraId="4FE7D7BD" w14:textId="77777777" w:rsidR="005B445D" w:rsidRPr="00794217" w:rsidRDefault="005B445D" w:rsidP="00D1595C">
            <w:pPr>
              <w:jc w:val="both"/>
              <w:rPr>
                <w:rFonts w:ascii="Cambria" w:hAnsi="Cambria" w:cs="Arial"/>
                <w:sz w:val="18"/>
                <w:szCs w:val="18"/>
              </w:rPr>
            </w:pPr>
            <w:r w:rsidRPr="00794217">
              <w:rPr>
                <w:rFonts w:ascii="Cambria" w:hAnsi="Cambria" w:cs="Arial"/>
                <w:sz w:val="18"/>
                <w:szCs w:val="18"/>
              </w:rPr>
              <w:t>TFX0</w:t>
            </w:r>
            <w:r w:rsidR="00DC186D" w:rsidRPr="00794217">
              <w:rPr>
                <w:rFonts w:ascii="Cambria" w:hAnsi="Cambria" w:cs="Arial"/>
                <w:sz w:val="18"/>
                <w:szCs w:val="18"/>
              </w:rPr>
              <w:t>5</w:t>
            </w:r>
          </w:p>
        </w:tc>
        <w:tc>
          <w:tcPr>
            <w:tcW w:w="992" w:type="dxa"/>
            <w:shd w:val="clear" w:color="auto" w:fill="auto"/>
          </w:tcPr>
          <w:p w14:paraId="0C4C5630" w14:textId="77777777" w:rsidR="005B445D" w:rsidRPr="00794217" w:rsidRDefault="005B445D" w:rsidP="00D1595C">
            <w:pPr>
              <w:jc w:val="both"/>
              <w:rPr>
                <w:rFonts w:ascii="Cambria" w:hAnsi="Cambria" w:cs="Arial"/>
                <w:sz w:val="18"/>
                <w:szCs w:val="18"/>
              </w:rPr>
            </w:pPr>
            <w:r w:rsidRPr="00794217">
              <w:rPr>
                <w:rFonts w:ascii="Cambria" w:hAnsi="Cambria" w:cs="Arial"/>
                <w:sz w:val="18"/>
                <w:szCs w:val="18"/>
              </w:rPr>
              <w:t>RTFD2</w:t>
            </w:r>
          </w:p>
        </w:tc>
      </w:tr>
      <w:tr w:rsidR="005B445D" w:rsidRPr="00794217" w14:paraId="3AC12205" w14:textId="77777777" w:rsidTr="009134AC">
        <w:tc>
          <w:tcPr>
            <w:tcW w:w="559" w:type="dxa"/>
          </w:tcPr>
          <w:p w14:paraId="14EB42F2" w14:textId="77777777" w:rsidR="005B445D" w:rsidRPr="00794217" w:rsidRDefault="005B445D" w:rsidP="00D1595C">
            <w:pPr>
              <w:pStyle w:val="BodyText"/>
              <w:spacing w:line="276" w:lineRule="auto"/>
              <w:rPr>
                <w:rFonts w:ascii="Cambria" w:hAnsi="Cambria" w:cs="Arial"/>
                <w:sz w:val="18"/>
                <w:szCs w:val="18"/>
              </w:rPr>
            </w:pPr>
            <w:r w:rsidRPr="00794217">
              <w:rPr>
                <w:rFonts w:ascii="Cambria" w:hAnsi="Cambria" w:cs="Arial"/>
                <w:sz w:val="18"/>
                <w:szCs w:val="18"/>
              </w:rPr>
              <w:t>7.</w:t>
            </w:r>
          </w:p>
        </w:tc>
        <w:tc>
          <w:tcPr>
            <w:tcW w:w="6749" w:type="dxa"/>
          </w:tcPr>
          <w:p w14:paraId="207408D8" w14:textId="77777777" w:rsidR="005B445D" w:rsidRPr="00794217" w:rsidRDefault="005B445D" w:rsidP="00D1595C">
            <w:pPr>
              <w:pStyle w:val="BodyText"/>
              <w:spacing w:line="276" w:lineRule="auto"/>
              <w:rPr>
                <w:rFonts w:ascii="Cambria" w:hAnsi="Cambria" w:cs="Arial"/>
                <w:sz w:val="18"/>
                <w:szCs w:val="18"/>
                <w:lang w:val="id-ID"/>
              </w:rPr>
            </w:pPr>
            <w:r w:rsidRPr="00794217">
              <w:rPr>
                <w:rFonts w:ascii="Cambria" w:hAnsi="Cambria" w:cs="Arial"/>
                <w:sz w:val="18"/>
                <w:szCs w:val="18"/>
                <w:lang w:val="id-ID"/>
              </w:rPr>
              <w:t>Pergantian sumber radiasi</w:t>
            </w:r>
          </w:p>
        </w:tc>
        <w:tc>
          <w:tcPr>
            <w:tcW w:w="1164" w:type="dxa"/>
            <w:shd w:val="clear" w:color="auto" w:fill="auto"/>
          </w:tcPr>
          <w:p w14:paraId="1E841286" w14:textId="77777777" w:rsidR="005B445D" w:rsidRPr="00794217" w:rsidRDefault="005B445D" w:rsidP="00D1595C">
            <w:pPr>
              <w:jc w:val="both"/>
              <w:rPr>
                <w:rFonts w:ascii="Cambria" w:hAnsi="Cambria" w:cs="Arial"/>
                <w:sz w:val="18"/>
                <w:szCs w:val="18"/>
              </w:rPr>
            </w:pPr>
            <w:r w:rsidRPr="00794217">
              <w:rPr>
                <w:rFonts w:ascii="Cambria" w:hAnsi="Cambria" w:cs="Arial"/>
                <w:sz w:val="18"/>
                <w:szCs w:val="18"/>
              </w:rPr>
              <w:t>TFX0</w:t>
            </w:r>
            <w:r w:rsidR="00DC186D" w:rsidRPr="00794217">
              <w:rPr>
                <w:rFonts w:ascii="Cambria" w:hAnsi="Cambria" w:cs="Arial"/>
                <w:sz w:val="18"/>
                <w:szCs w:val="18"/>
              </w:rPr>
              <w:t>6</w:t>
            </w:r>
          </w:p>
        </w:tc>
        <w:tc>
          <w:tcPr>
            <w:tcW w:w="992" w:type="dxa"/>
            <w:shd w:val="clear" w:color="auto" w:fill="auto"/>
          </w:tcPr>
          <w:p w14:paraId="4BC7602B" w14:textId="77777777" w:rsidR="005B445D" w:rsidRPr="00794217" w:rsidRDefault="005B445D" w:rsidP="00D1595C">
            <w:pPr>
              <w:jc w:val="both"/>
              <w:rPr>
                <w:rFonts w:ascii="Cambria" w:hAnsi="Cambria" w:cs="Arial"/>
                <w:sz w:val="18"/>
                <w:szCs w:val="18"/>
              </w:rPr>
            </w:pPr>
            <w:r w:rsidRPr="00794217">
              <w:rPr>
                <w:rFonts w:ascii="Cambria" w:hAnsi="Cambria" w:cs="Arial"/>
                <w:sz w:val="18"/>
                <w:szCs w:val="18"/>
              </w:rPr>
              <w:t>RTFD2</w:t>
            </w:r>
          </w:p>
        </w:tc>
      </w:tr>
      <w:tr w:rsidR="005B445D" w:rsidRPr="00794217" w14:paraId="7BFAEB08" w14:textId="77777777" w:rsidTr="009134AC">
        <w:tc>
          <w:tcPr>
            <w:tcW w:w="559" w:type="dxa"/>
          </w:tcPr>
          <w:p w14:paraId="1E42EFD6" w14:textId="77777777" w:rsidR="005B445D" w:rsidRPr="00794217" w:rsidRDefault="005B445D" w:rsidP="00D1595C">
            <w:pPr>
              <w:pStyle w:val="BodyText"/>
              <w:spacing w:line="276" w:lineRule="auto"/>
              <w:rPr>
                <w:rFonts w:ascii="Cambria" w:hAnsi="Cambria" w:cs="Arial"/>
                <w:sz w:val="18"/>
                <w:szCs w:val="18"/>
              </w:rPr>
            </w:pPr>
            <w:r w:rsidRPr="00794217">
              <w:rPr>
                <w:rFonts w:ascii="Cambria" w:hAnsi="Cambria" w:cs="Arial"/>
                <w:sz w:val="18"/>
                <w:szCs w:val="18"/>
              </w:rPr>
              <w:t>8.</w:t>
            </w:r>
          </w:p>
        </w:tc>
        <w:tc>
          <w:tcPr>
            <w:tcW w:w="6749" w:type="dxa"/>
          </w:tcPr>
          <w:p w14:paraId="08F7AC4D" w14:textId="77777777" w:rsidR="005B445D" w:rsidRPr="00794217" w:rsidRDefault="005B445D" w:rsidP="00D1595C">
            <w:pPr>
              <w:pStyle w:val="BodyText"/>
              <w:spacing w:line="276" w:lineRule="auto"/>
              <w:rPr>
                <w:rFonts w:ascii="Cambria" w:hAnsi="Cambria" w:cs="Arial"/>
                <w:sz w:val="18"/>
                <w:szCs w:val="18"/>
                <w:lang w:val="id-ID"/>
              </w:rPr>
            </w:pPr>
            <w:r w:rsidRPr="00794217">
              <w:rPr>
                <w:rFonts w:ascii="Cambria" w:hAnsi="Cambria" w:cs="Arial"/>
                <w:sz w:val="18"/>
                <w:szCs w:val="18"/>
                <w:lang w:val="id-ID"/>
              </w:rPr>
              <w:t>Salinan sertifikat pendidikan dan pelatihan pekerja radiasi</w:t>
            </w:r>
          </w:p>
        </w:tc>
        <w:tc>
          <w:tcPr>
            <w:tcW w:w="1164" w:type="dxa"/>
            <w:shd w:val="clear" w:color="auto" w:fill="auto"/>
          </w:tcPr>
          <w:p w14:paraId="2099CB5C" w14:textId="77777777" w:rsidR="005B445D" w:rsidRPr="00794217" w:rsidRDefault="005B445D" w:rsidP="00D1595C">
            <w:pPr>
              <w:jc w:val="both"/>
              <w:rPr>
                <w:rFonts w:ascii="Cambria" w:hAnsi="Cambria" w:cs="Arial"/>
                <w:sz w:val="18"/>
                <w:szCs w:val="18"/>
              </w:rPr>
            </w:pPr>
            <w:r w:rsidRPr="00794217">
              <w:rPr>
                <w:rFonts w:ascii="Cambria" w:hAnsi="Cambria" w:cs="Arial"/>
                <w:sz w:val="18"/>
                <w:szCs w:val="18"/>
              </w:rPr>
              <w:t>TFX0</w:t>
            </w:r>
            <w:r w:rsidR="00DC186D" w:rsidRPr="00794217">
              <w:rPr>
                <w:rFonts w:ascii="Cambria" w:hAnsi="Cambria" w:cs="Arial"/>
                <w:sz w:val="18"/>
                <w:szCs w:val="18"/>
              </w:rPr>
              <w:t>7</w:t>
            </w:r>
          </w:p>
        </w:tc>
        <w:tc>
          <w:tcPr>
            <w:tcW w:w="992" w:type="dxa"/>
            <w:shd w:val="clear" w:color="auto" w:fill="auto"/>
          </w:tcPr>
          <w:p w14:paraId="471B438A" w14:textId="77777777" w:rsidR="005B445D" w:rsidRPr="00794217" w:rsidRDefault="005B445D" w:rsidP="00D1595C">
            <w:pPr>
              <w:jc w:val="both"/>
              <w:rPr>
                <w:rFonts w:ascii="Cambria" w:hAnsi="Cambria" w:cs="Arial"/>
                <w:sz w:val="18"/>
                <w:szCs w:val="18"/>
              </w:rPr>
            </w:pPr>
            <w:r w:rsidRPr="00794217">
              <w:rPr>
                <w:rFonts w:ascii="Cambria" w:hAnsi="Cambria" w:cs="Arial"/>
                <w:sz w:val="18"/>
                <w:szCs w:val="18"/>
              </w:rPr>
              <w:t>RTFD2</w:t>
            </w:r>
          </w:p>
        </w:tc>
      </w:tr>
      <w:tr w:rsidR="005B445D" w:rsidRPr="00794217" w14:paraId="323B6168" w14:textId="77777777" w:rsidTr="009134AC">
        <w:tc>
          <w:tcPr>
            <w:tcW w:w="559" w:type="dxa"/>
          </w:tcPr>
          <w:p w14:paraId="6417934E" w14:textId="77777777" w:rsidR="005B445D" w:rsidRPr="00794217" w:rsidRDefault="005B445D" w:rsidP="00D1595C">
            <w:pPr>
              <w:pStyle w:val="BodyText"/>
              <w:spacing w:line="276" w:lineRule="auto"/>
              <w:rPr>
                <w:rFonts w:ascii="Cambria" w:hAnsi="Cambria" w:cs="Arial"/>
                <w:sz w:val="18"/>
                <w:szCs w:val="18"/>
              </w:rPr>
            </w:pPr>
            <w:r w:rsidRPr="00794217">
              <w:rPr>
                <w:rFonts w:ascii="Cambria" w:hAnsi="Cambria" w:cs="Arial"/>
                <w:sz w:val="18"/>
                <w:szCs w:val="18"/>
              </w:rPr>
              <w:t>9.</w:t>
            </w:r>
          </w:p>
        </w:tc>
        <w:tc>
          <w:tcPr>
            <w:tcW w:w="6749" w:type="dxa"/>
          </w:tcPr>
          <w:p w14:paraId="777B0BD9" w14:textId="77777777" w:rsidR="005B445D" w:rsidRPr="00794217" w:rsidRDefault="005B445D" w:rsidP="00D1595C">
            <w:pPr>
              <w:pStyle w:val="BodyText"/>
              <w:spacing w:line="276" w:lineRule="auto"/>
              <w:rPr>
                <w:rFonts w:ascii="Cambria" w:hAnsi="Cambria" w:cs="Arial"/>
                <w:sz w:val="18"/>
                <w:szCs w:val="18"/>
                <w:lang w:val="id-ID"/>
              </w:rPr>
            </w:pPr>
            <w:r w:rsidRPr="00794217">
              <w:rPr>
                <w:rFonts w:ascii="Cambria" w:hAnsi="Cambria" w:cs="Arial"/>
                <w:sz w:val="18"/>
                <w:szCs w:val="18"/>
                <w:lang w:val="id-ID"/>
              </w:rPr>
              <w:t>Hasil pemantauan kesehatan personil</w:t>
            </w:r>
          </w:p>
        </w:tc>
        <w:tc>
          <w:tcPr>
            <w:tcW w:w="1164" w:type="dxa"/>
            <w:shd w:val="clear" w:color="auto" w:fill="auto"/>
          </w:tcPr>
          <w:p w14:paraId="46826EFB" w14:textId="77777777" w:rsidR="005B445D" w:rsidRPr="00794217" w:rsidRDefault="005B445D" w:rsidP="00D1595C">
            <w:pPr>
              <w:jc w:val="both"/>
              <w:rPr>
                <w:rFonts w:ascii="Cambria" w:hAnsi="Cambria" w:cs="Arial"/>
                <w:sz w:val="18"/>
                <w:szCs w:val="18"/>
              </w:rPr>
            </w:pPr>
            <w:r w:rsidRPr="00794217">
              <w:rPr>
                <w:rFonts w:ascii="Cambria" w:hAnsi="Cambria" w:cs="Arial"/>
                <w:sz w:val="18"/>
                <w:szCs w:val="18"/>
              </w:rPr>
              <w:t>TFX0</w:t>
            </w:r>
            <w:r w:rsidR="00DC186D" w:rsidRPr="00794217">
              <w:rPr>
                <w:rFonts w:ascii="Cambria" w:hAnsi="Cambria" w:cs="Arial"/>
                <w:sz w:val="18"/>
                <w:szCs w:val="18"/>
              </w:rPr>
              <w:t>8</w:t>
            </w:r>
          </w:p>
        </w:tc>
        <w:tc>
          <w:tcPr>
            <w:tcW w:w="992" w:type="dxa"/>
            <w:shd w:val="clear" w:color="auto" w:fill="auto"/>
          </w:tcPr>
          <w:p w14:paraId="14E8636F" w14:textId="77777777" w:rsidR="005B445D" w:rsidRPr="00794217" w:rsidRDefault="005B445D" w:rsidP="00D1595C">
            <w:pPr>
              <w:jc w:val="both"/>
              <w:rPr>
                <w:rFonts w:ascii="Cambria" w:hAnsi="Cambria" w:cs="Arial"/>
                <w:sz w:val="18"/>
                <w:szCs w:val="18"/>
              </w:rPr>
            </w:pPr>
            <w:r w:rsidRPr="00794217">
              <w:rPr>
                <w:rFonts w:ascii="Cambria" w:hAnsi="Cambria" w:cs="Arial"/>
                <w:sz w:val="18"/>
                <w:szCs w:val="18"/>
              </w:rPr>
              <w:t>RTFD2</w:t>
            </w:r>
          </w:p>
        </w:tc>
      </w:tr>
    </w:tbl>
    <w:p w14:paraId="2B14A295" w14:textId="77777777" w:rsidR="00641D76" w:rsidRPr="00794217" w:rsidRDefault="00FB0239" w:rsidP="00D1595C">
      <w:pPr>
        <w:pStyle w:val="BodyText"/>
        <w:spacing w:line="276" w:lineRule="auto"/>
        <w:ind w:left="567"/>
        <w:rPr>
          <w:rFonts w:ascii="Cambria" w:hAnsi="Cambria" w:cs="Arial"/>
          <w:sz w:val="20"/>
          <w:lang w:val="id-ID"/>
        </w:rPr>
      </w:pPr>
      <w:r w:rsidRPr="00794217">
        <w:rPr>
          <w:rFonts w:ascii="Cambria" w:hAnsi="Cambria" w:cs="Arial"/>
          <w:sz w:val="20"/>
          <w:lang w:val="id-ID"/>
        </w:rPr>
        <w:br w:type="textWrapping" w:clear="all"/>
      </w:r>
    </w:p>
    <w:p w14:paraId="51ADF2C3" w14:textId="77777777" w:rsidR="006C1B6C" w:rsidRPr="00794217" w:rsidRDefault="006C1B6C" w:rsidP="00D1595C">
      <w:pPr>
        <w:pStyle w:val="BodyText"/>
        <w:spacing w:line="276" w:lineRule="auto"/>
        <w:ind w:left="480"/>
        <w:rPr>
          <w:rFonts w:ascii="Cambria" w:hAnsi="Cambria" w:cs="Arial"/>
          <w:sz w:val="20"/>
          <w:lang w:val="id-ID"/>
        </w:rPr>
      </w:pPr>
      <w:r w:rsidRPr="00794217">
        <w:rPr>
          <w:rFonts w:ascii="Cambria" w:hAnsi="Cambria" w:cs="Arial"/>
          <w:sz w:val="20"/>
          <w:lang w:val="id-ID"/>
        </w:rPr>
        <w:t>Sesuai Peraturan Kepala BAPETEN No.4 Tahun 2013 Pasal 53 tentang Proteksi dan Keselamatan Radiasi Dalam Pemanfaatan Tenaga Nuklir, Manajemen TFME Politeknik Negeri Batam menyimpan dan memelihara hasil pemantauan kesehatan dan hasil pemantauan dosis pekerja radiasi dalam jangka waktu paling kurang 5 (lima) tahun untuk :</w:t>
      </w:r>
    </w:p>
    <w:p w14:paraId="19470B5E" w14:textId="77777777" w:rsidR="00A72525" w:rsidRPr="00794217" w:rsidRDefault="006C1B6C" w:rsidP="00D1595C">
      <w:pPr>
        <w:pStyle w:val="BodyText"/>
        <w:numPr>
          <w:ilvl w:val="0"/>
          <w:numId w:val="24"/>
        </w:numPr>
        <w:spacing w:line="276" w:lineRule="auto"/>
        <w:ind w:firstLine="11"/>
        <w:rPr>
          <w:rFonts w:ascii="Cambria" w:hAnsi="Cambria" w:cs="Arial"/>
          <w:sz w:val="20"/>
          <w:lang w:val="id-ID"/>
        </w:rPr>
      </w:pPr>
      <w:r w:rsidRPr="00794217">
        <w:rPr>
          <w:rFonts w:ascii="Cambria" w:hAnsi="Cambria" w:cs="Arial"/>
          <w:sz w:val="20"/>
          <w:lang w:val="id-ID"/>
        </w:rPr>
        <w:t>Hasil pemantauan tingkat radiasi dan/atau kontaminasi di daerah kerja</w:t>
      </w:r>
    </w:p>
    <w:p w14:paraId="558BD789" w14:textId="77777777" w:rsidR="006C1B6C" w:rsidRPr="00794217" w:rsidRDefault="006C1B6C" w:rsidP="00D1595C">
      <w:pPr>
        <w:pStyle w:val="BodyText"/>
        <w:numPr>
          <w:ilvl w:val="0"/>
          <w:numId w:val="24"/>
        </w:numPr>
        <w:spacing w:line="276" w:lineRule="auto"/>
        <w:ind w:firstLine="11"/>
        <w:rPr>
          <w:rFonts w:ascii="Cambria" w:hAnsi="Cambria" w:cs="Arial"/>
          <w:sz w:val="20"/>
          <w:lang w:val="id-ID"/>
        </w:rPr>
      </w:pPr>
      <w:r w:rsidRPr="00794217">
        <w:rPr>
          <w:rFonts w:ascii="Cambria" w:hAnsi="Cambria" w:cs="Arial"/>
          <w:sz w:val="20"/>
          <w:lang w:val="id-ID"/>
        </w:rPr>
        <w:t>Hasil pe</w:t>
      </w:r>
      <w:r w:rsidR="007C11E0" w:rsidRPr="00794217">
        <w:rPr>
          <w:rFonts w:ascii="Cambria" w:hAnsi="Cambria" w:cs="Arial"/>
          <w:sz w:val="20"/>
          <w:lang w:val="id-ID"/>
        </w:rPr>
        <w:t>mantauan radioaktivitas lingkun</w:t>
      </w:r>
      <w:r w:rsidRPr="00794217">
        <w:rPr>
          <w:rFonts w:ascii="Cambria" w:hAnsi="Cambria" w:cs="Arial"/>
          <w:sz w:val="20"/>
          <w:lang w:val="id-ID"/>
        </w:rPr>
        <w:t>g</w:t>
      </w:r>
      <w:r w:rsidR="007C11E0" w:rsidRPr="00794217">
        <w:rPr>
          <w:rFonts w:ascii="Cambria" w:hAnsi="Cambria" w:cs="Arial"/>
          <w:sz w:val="20"/>
          <w:lang w:val="id-ID"/>
        </w:rPr>
        <w:t>a</w:t>
      </w:r>
      <w:r w:rsidRPr="00794217">
        <w:rPr>
          <w:rFonts w:ascii="Cambria" w:hAnsi="Cambria" w:cs="Arial"/>
          <w:sz w:val="20"/>
          <w:lang w:val="id-ID"/>
        </w:rPr>
        <w:t>n di luar fasilitas dan fasilitas</w:t>
      </w:r>
    </w:p>
    <w:p w14:paraId="70D87A0F" w14:textId="77777777" w:rsidR="006C1B6C" w:rsidRPr="00794217" w:rsidRDefault="006C1B6C" w:rsidP="00D1595C">
      <w:pPr>
        <w:pStyle w:val="BodyText"/>
        <w:spacing w:line="276" w:lineRule="auto"/>
        <w:ind w:left="480"/>
        <w:rPr>
          <w:rFonts w:ascii="Cambria" w:hAnsi="Cambria" w:cs="Arial"/>
          <w:sz w:val="20"/>
          <w:lang w:val="id-ID"/>
        </w:rPr>
      </w:pPr>
      <w:r w:rsidRPr="00794217">
        <w:rPr>
          <w:rFonts w:ascii="Cambria" w:hAnsi="Cambria" w:cs="Arial"/>
          <w:sz w:val="20"/>
          <w:lang w:val="id-ID"/>
        </w:rPr>
        <w:t>Paling kurang 30 (tiga puluh) tahun terhitung sejak pekerja radiasi berhenti dari pekerjaannya untuk :</w:t>
      </w:r>
    </w:p>
    <w:p w14:paraId="3BCF82BE" w14:textId="77777777" w:rsidR="006C1B6C" w:rsidRPr="00794217" w:rsidRDefault="00107105" w:rsidP="00D1595C">
      <w:pPr>
        <w:pStyle w:val="BodyText"/>
        <w:numPr>
          <w:ilvl w:val="0"/>
          <w:numId w:val="25"/>
        </w:numPr>
        <w:spacing w:line="276" w:lineRule="auto"/>
        <w:ind w:firstLine="131"/>
        <w:rPr>
          <w:rFonts w:ascii="Cambria" w:hAnsi="Cambria" w:cs="Arial"/>
          <w:sz w:val="20"/>
          <w:lang w:val="id-ID"/>
        </w:rPr>
      </w:pPr>
      <w:r w:rsidRPr="00794217">
        <w:rPr>
          <w:rFonts w:ascii="Cambria" w:hAnsi="Cambria" w:cs="Arial"/>
          <w:sz w:val="20"/>
          <w:lang w:val="id-ID"/>
        </w:rPr>
        <w:t>Hasil pemantauan dosis yang diterima Pekerja Radiasi</w:t>
      </w:r>
    </w:p>
    <w:p w14:paraId="22D77F14" w14:textId="77777777" w:rsidR="00107105" w:rsidRPr="00794217" w:rsidRDefault="00107105" w:rsidP="00D1595C">
      <w:pPr>
        <w:pStyle w:val="BodyText"/>
        <w:numPr>
          <w:ilvl w:val="0"/>
          <w:numId w:val="25"/>
        </w:numPr>
        <w:spacing w:line="276" w:lineRule="auto"/>
        <w:ind w:firstLine="131"/>
        <w:rPr>
          <w:rFonts w:ascii="Cambria" w:hAnsi="Cambria" w:cs="Arial"/>
          <w:sz w:val="20"/>
          <w:lang w:val="id-ID"/>
        </w:rPr>
      </w:pPr>
      <w:r w:rsidRPr="00794217">
        <w:rPr>
          <w:rFonts w:ascii="Cambria" w:hAnsi="Cambria" w:cs="Arial"/>
          <w:sz w:val="20"/>
          <w:lang w:val="id-ID"/>
        </w:rPr>
        <w:t>Hasil pemantauan kesehatan bagi Pekerja Radiasi</w:t>
      </w:r>
    </w:p>
    <w:p w14:paraId="4032E3C1" w14:textId="77777777" w:rsidR="00107105" w:rsidRPr="00794217" w:rsidRDefault="00107105" w:rsidP="00D1595C">
      <w:pPr>
        <w:pStyle w:val="BodyText"/>
        <w:spacing w:line="276" w:lineRule="auto"/>
        <w:ind w:left="720"/>
        <w:rPr>
          <w:rFonts w:ascii="Cambria" w:hAnsi="Cambria" w:cs="Arial"/>
          <w:sz w:val="20"/>
        </w:rPr>
      </w:pPr>
    </w:p>
    <w:p w14:paraId="7B583382" w14:textId="77777777" w:rsidR="00874F0D" w:rsidRPr="00794217" w:rsidRDefault="00874F0D" w:rsidP="00D1595C">
      <w:pPr>
        <w:pStyle w:val="ListParagraph"/>
        <w:numPr>
          <w:ilvl w:val="0"/>
          <w:numId w:val="22"/>
        </w:numPr>
        <w:ind w:left="567" w:hanging="567"/>
        <w:jc w:val="both"/>
        <w:rPr>
          <w:rFonts w:ascii="Cambria" w:hAnsi="Cambria" w:cs="Arial"/>
          <w:b/>
          <w:sz w:val="20"/>
          <w:szCs w:val="20"/>
          <w:lang w:val="id-ID"/>
        </w:rPr>
      </w:pPr>
      <w:r w:rsidRPr="00794217">
        <w:rPr>
          <w:rFonts w:ascii="Cambria" w:hAnsi="Cambria" w:cs="Arial"/>
          <w:b/>
          <w:sz w:val="20"/>
          <w:szCs w:val="20"/>
          <w:lang w:val="id-ID"/>
        </w:rPr>
        <w:t>Keadaan Darurat</w:t>
      </w:r>
    </w:p>
    <w:p w14:paraId="01BCFE9D" w14:textId="77777777" w:rsidR="00874F0D" w:rsidRPr="00794217" w:rsidRDefault="00874F0D" w:rsidP="00D1595C">
      <w:pPr>
        <w:pStyle w:val="ListParagraph"/>
        <w:ind w:left="567"/>
        <w:jc w:val="both"/>
        <w:rPr>
          <w:rFonts w:ascii="Cambria" w:hAnsi="Cambria" w:cs="Arial"/>
          <w:sz w:val="20"/>
          <w:szCs w:val="20"/>
          <w:lang w:val="id-ID"/>
        </w:rPr>
      </w:pPr>
      <w:r w:rsidRPr="00794217">
        <w:rPr>
          <w:rFonts w:ascii="Cambria" w:hAnsi="Cambria" w:cs="Arial"/>
          <w:sz w:val="20"/>
          <w:szCs w:val="20"/>
          <w:lang w:val="id-ID"/>
        </w:rPr>
        <w:t>Kami bertanggung jawab dalam melakukan upaya pencegahan terjadinya kecelakaan, melaporkan terjadinya kecelakaan dan up</w:t>
      </w:r>
      <w:r w:rsidR="00C461EF" w:rsidRPr="00794217">
        <w:rPr>
          <w:rFonts w:ascii="Cambria" w:hAnsi="Cambria" w:cs="Arial"/>
          <w:sz w:val="20"/>
          <w:szCs w:val="20"/>
          <w:lang w:val="id-ID"/>
        </w:rPr>
        <w:t>aya penanggulangannya ke BAPETEN</w:t>
      </w:r>
      <w:r w:rsidRPr="00794217">
        <w:rPr>
          <w:rFonts w:ascii="Cambria" w:hAnsi="Cambria" w:cs="Arial"/>
          <w:sz w:val="20"/>
          <w:szCs w:val="20"/>
          <w:lang w:val="id-ID"/>
        </w:rPr>
        <w:t>. Keadaan darurat akan dilaporkan segera ke BAPETEN dalam waktu 1 (satu) jam melalui telepon, faksimili atau surat elektronik dan secara tertulis paling lama 2 (dua) hari setelah kecelakaan.</w:t>
      </w:r>
    </w:p>
    <w:sectPr w:rsidR="00874F0D" w:rsidRPr="00794217" w:rsidSect="00874A61">
      <w:headerReference w:type="default" r:id="rId19"/>
      <w:pgSz w:w="12240" w:h="15840" w:code="1"/>
      <w:pgMar w:top="105" w:right="1183" w:bottom="720" w:left="1080" w:header="720" w:footer="4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C6D3C" w14:textId="77777777" w:rsidR="009648B3" w:rsidRDefault="009648B3">
      <w:r>
        <w:separator/>
      </w:r>
    </w:p>
  </w:endnote>
  <w:endnote w:type="continuationSeparator" w:id="0">
    <w:p w14:paraId="4AD88310" w14:textId="77777777" w:rsidR="009648B3" w:rsidRDefault="0096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nQuanYi Micro Hei">
    <w:altName w:val="Times New Roman"/>
    <w:charset w:val="00"/>
    <w:family w:val="auto"/>
    <w:pitch w:val="variable"/>
  </w:font>
  <w:font w:name="Liberation Sans">
    <w:altName w:val="Arial"/>
    <w:charset w:val="00"/>
    <w:family w:val="swiss"/>
    <w:pitch w:val="variable"/>
  </w:font>
  <w:font w:name="DejaVu Sans">
    <w:altName w:val="Arial"/>
    <w:charset w:val="00"/>
    <w:family w:val="swiss"/>
    <w:pitch w:val="default"/>
  </w:font>
  <w:font w:name="Liberation Serif">
    <w:altName w:val="MS Mincho"/>
    <w:charset w:val="80"/>
    <w:family w:val="roman"/>
    <w:pitch w:val="variable"/>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ukti Narrow">
    <w:altName w:val="Times New Roman"/>
    <w:charset w:val="00"/>
    <w:family w:val="auto"/>
    <w:pitch w:val="variable"/>
  </w:font>
  <w:font w:name="Bitstream Charter">
    <w:altName w:val="MS Mincho"/>
    <w:charset w:val="8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56423" w14:textId="77777777" w:rsidR="009648B3" w:rsidRDefault="009648B3">
      <w:r>
        <w:separator/>
      </w:r>
    </w:p>
  </w:footnote>
  <w:footnote w:type="continuationSeparator" w:id="0">
    <w:p w14:paraId="022FA93C" w14:textId="77777777" w:rsidR="009648B3" w:rsidRDefault="00964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double" w:sz="4" w:space="0" w:color="auto"/>
      </w:tblBorders>
      <w:tblLook w:val="04A0" w:firstRow="1" w:lastRow="0" w:firstColumn="1" w:lastColumn="0" w:noHBand="0" w:noVBand="1"/>
    </w:tblPr>
    <w:tblGrid>
      <w:gridCol w:w="1505"/>
      <w:gridCol w:w="8472"/>
    </w:tblGrid>
    <w:tr w:rsidR="00794217" w:rsidRPr="00A23DB3" w14:paraId="3FC5B9CF" w14:textId="77777777" w:rsidTr="00B745FA">
      <w:tc>
        <w:tcPr>
          <w:tcW w:w="754" w:type="pct"/>
          <w:shd w:val="clear" w:color="auto" w:fill="auto"/>
        </w:tcPr>
        <w:p w14:paraId="487A9AE0" w14:textId="13C8B8ED" w:rsidR="00794217" w:rsidRPr="00A23DB3" w:rsidRDefault="00794217" w:rsidP="00794217">
          <w:pPr>
            <w:pStyle w:val="Header"/>
            <w:rPr>
              <w:lang w:val="id-ID"/>
            </w:rPr>
          </w:pPr>
          <w:r w:rsidRPr="00490DB9">
            <w:rPr>
              <w:noProof/>
              <w:lang w:val="id-ID" w:eastAsia="id-ID"/>
            </w:rPr>
            <w:drawing>
              <wp:inline distT="0" distB="0" distL="0" distR="0" wp14:anchorId="70AA187E" wp14:editId="67506F3F">
                <wp:extent cx="752475" cy="590550"/>
                <wp:effectExtent l="0" t="0" r="0" b="0"/>
                <wp:docPr id="11" name="Picture 11" descr="Description: Description: LOGO POLITEKNIK NEGERI BATAM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 POLITEKNIK NEGERI BATAM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590550"/>
                        </a:xfrm>
                        <a:prstGeom prst="rect">
                          <a:avLst/>
                        </a:prstGeom>
                        <a:noFill/>
                        <a:ln>
                          <a:noFill/>
                        </a:ln>
                      </pic:spPr>
                    </pic:pic>
                  </a:graphicData>
                </a:graphic>
              </wp:inline>
            </w:drawing>
          </w:r>
        </w:p>
      </w:tc>
      <w:tc>
        <w:tcPr>
          <w:tcW w:w="4246" w:type="pct"/>
          <w:shd w:val="clear" w:color="auto" w:fill="auto"/>
          <w:vAlign w:val="center"/>
        </w:tcPr>
        <w:p w14:paraId="19E87F19" w14:textId="77777777" w:rsidR="00794217" w:rsidRPr="009134AC" w:rsidRDefault="00794217" w:rsidP="00794217">
          <w:pPr>
            <w:pStyle w:val="Header"/>
            <w:spacing w:before="60" w:after="60" w:line="276" w:lineRule="auto"/>
            <w:jc w:val="both"/>
            <w:rPr>
              <w:rFonts w:ascii="Arial" w:hAnsi="Arial" w:cs="Arial"/>
              <w:b/>
              <w:sz w:val="24"/>
              <w:szCs w:val="24"/>
            </w:rPr>
          </w:pPr>
          <w:r w:rsidRPr="009134AC">
            <w:rPr>
              <w:rFonts w:ascii="Arial" w:hAnsi="Arial" w:cs="Arial"/>
              <w:b/>
              <w:sz w:val="24"/>
              <w:szCs w:val="24"/>
            </w:rPr>
            <w:t>No.</w:t>
          </w:r>
          <w:r>
            <w:rPr>
              <w:rFonts w:ascii="Arial" w:hAnsi="Arial" w:cs="Arial"/>
              <w:b/>
              <w:sz w:val="24"/>
              <w:szCs w:val="24"/>
              <w:lang w:val="id-ID"/>
            </w:rPr>
            <w:t>FO.8.5.1</w:t>
          </w:r>
          <w:r w:rsidRPr="009134AC">
            <w:rPr>
              <w:rFonts w:ascii="Arial" w:hAnsi="Arial" w:cs="Arial"/>
              <w:b/>
              <w:sz w:val="24"/>
              <w:szCs w:val="24"/>
              <w:lang w:val="id-ID"/>
            </w:rPr>
            <w:t>-V0</w:t>
          </w:r>
          <w:r>
            <w:rPr>
              <w:rFonts w:ascii="Arial" w:hAnsi="Arial" w:cs="Arial"/>
              <w:b/>
              <w:lang w:eastAsia="en-SG"/>
            </w:rPr>
            <w:t xml:space="preserve"> </w:t>
          </w:r>
          <w:r>
            <w:rPr>
              <w:rFonts w:ascii="Arial" w:hAnsi="Arial" w:cs="Arial"/>
              <w:b/>
              <w:sz w:val="24"/>
              <w:szCs w:val="24"/>
              <w:lang w:val="en-ID"/>
            </w:rPr>
            <w:t xml:space="preserve">Format </w:t>
          </w:r>
          <w:r w:rsidRPr="009134AC">
            <w:rPr>
              <w:rFonts w:ascii="Arial" w:hAnsi="Arial" w:cs="Arial"/>
              <w:b/>
              <w:sz w:val="24"/>
              <w:szCs w:val="24"/>
              <w:lang w:val="id-ID"/>
            </w:rPr>
            <w:t xml:space="preserve">Panduan Pelaksanaan </w:t>
          </w:r>
          <w:r w:rsidRPr="009134AC">
            <w:rPr>
              <w:rFonts w:ascii="Arial" w:hAnsi="Arial" w:cs="Arial"/>
              <w:b/>
              <w:sz w:val="24"/>
              <w:szCs w:val="24"/>
            </w:rPr>
            <w:t>P</w:t>
          </w:r>
          <w:r w:rsidRPr="009134AC">
            <w:rPr>
              <w:rFonts w:ascii="Arial" w:hAnsi="Arial" w:cs="Arial"/>
              <w:b/>
              <w:sz w:val="24"/>
              <w:szCs w:val="24"/>
              <w:lang w:val="id-ID"/>
            </w:rPr>
            <w:t xml:space="preserve">rogram Proteksi Radiasi dan Keselamatan Radiasi </w:t>
          </w:r>
        </w:p>
        <w:p w14:paraId="22945C04" w14:textId="0760AF30" w:rsidR="00794217" w:rsidRDefault="00794217" w:rsidP="00794217">
          <w:pPr>
            <w:pStyle w:val="Header"/>
            <w:spacing w:line="360" w:lineRule="auto"/>
            <w:rPr>
              <w:rFonts w:ascii="Arial" w:hAnsi="Arial" w:cs="Arial"/>
              <w:b/>
              <w:lang w:val="id-ID"/>
            </w:rPr>
          </w:pPr>
          <w:proofErr w:type="spellStart"/>
          <w:r w:rsidRPr="009134AC">
            <w:rPr>
              <w:rFonts w:ascii="Arial" w:hAnsi="Arial" w:cs="Arial"/>
              <w:b/>
              <w:sz w:val="24"/>
              <w:szCs w:val="24"/>
            </w:rPr>
            <w:t>Pesawat</w:t>
          </w:r>
          <w:proofErr w:type="spellEnd"/>
          <w:r w:rsidRPr="009134AC">
            <w:rPr>
              <w:rFonts w:ascii="Arial" w:hAnsi="Arial" w:cs="Arial"/>
              <w:b/>
              <w:sz w:val="24"/>
              <w:szCs w:val="24"/>
            </w:rPr>
            <w:t xml:space="preserve"> </w:t>
          </w:r>
          <w:r w:rsidRPr="009134AC">
            <w:rPr>
              <w:rFonts w:ascii="Arial" w:hAnsi="Arial" w:cs="Arial"/>
              <w:b/>
              <w:sz w:val="24"/>
              <w:szCs w:val="24"/>
              <w:lang w:val="id-ID"/>
            </w:rPr>
            <w:t xml:space="preserve">Sinar-X Fluoroskopi Bagasi </w:t>
          </w:r>
          <w:r w:rsidRPr="009134AC">
            <w:rPr>
              <w:rFonts w:ascii="Arial" w:hAnsi="Arial" w:cs="Arial"/>
              <w:b/>
              <w:i/>
              <w:sz w:val="24"/>
              <w:szCs w:val="24"/>
              <w:lang w:val="id-ID"/>
            </w:rPr>
            <w:t>Sciencescope View X2000</w:t>
          </w:r>
          <w:r w:rsidRPr="009134AC">
            <w:rPr>
              <w:rFonts w:ascii="Arial" w:hAnsi="Arial" w:cs="Arial"/>
              <w:b/>
              <w:sz w:val="24"/>
              <w:szCs w:val="24"/>
            </w:rPr>
            <w:t xml:space="preserve"> </w:t>
          </w:r>
          <w:r w:rsidRPr="009134AC">
            <w:rPr>
              <w:rFonts w:ascii="Arial" w:hAnsi="Arial" w:cs="Arial"/>
              <w:b/>
              <w:sz w:val="24"/>
              <w:szCs w:val="24"/>
              <w:lang w:val="id-ID"/>
            </w:rPr>
            <w:t>Terpasang Tetap di</w:t>
          </w:r>
          <w:r w:rsidRPr="009134AC">
            <w:rPr>
              <w:rFonts w:ascii="Arial" w:hAnsi="Arial" w:cs="Arial"/>
              <w:b/>
              <w:sz w:val="24"/>
              <w:szCs w:val="24"/>
            </w:rPr>
            <w:t xml:space="preserve"> TFME P</w:t>
          </w:r>
          <w:r w:rsidRPr="009134AC">
            <w:rPr>
              <w:rFonts w:ascii="Arial" w:hAnsi="Arial" w:cs="Arial"/>
              <w:b/>
              <w:sz w:val="24"/>
              <w:szCs w:val="24"/>
              <w:lang w:val="id-ID"/>
            </w:rPr>
            <w:t>oliteknik</w:t>
          </w:r>
          <w:r w:rsidRPr="009134AC">
            <w:rPr>
              <w:rFonts w:ascii="Arial" w:hAnsi="Arial" w:cs="Arial"/>
              <w:b/>
              <w:sz w:val="24"/>
              <w:szCs w:val="24"/>
            </w:rPr>
            <w:t xml:space="preserve"> N</w:t>
          </w:r>
          <w:r w:rsidRPr="009134AC">
            <w:rPr>
              <w:rFonts w:ascii="Arial" w:hAnsi="Arial" w:cs="Arial"/>
              <w:b/>
              <w:sz w:val="24"/>
              <w:szCs w:val="24"/>
              <w:lang w:val="id-ID"/>
            </w:rPr>
            <w:t>egeri</w:t>
          </w:r>
          <w:r w:rsidRPr="009134AC">
            <w:rPr>
              <w:rFonts w:ascii="Arial" w:hAnsi="Arial" w:cs="Arial"/>
              <w:b/>
              <w:sz w:val="24"/>
              <w:szCs w:val="24"/>
            </w:rPr>
            <w:t xml:space="preserve"> Batam</w:t>
          </w:r>
          <w:r w:rsidRPr="00C03E6E">
            <w:rPr>
              <w:rFonts w:ascii="Arial" w:hAnsi="Arial" w:cs="Arial"/>
              <w:b/>
              <w:lang w:val="id-ID"/>
            </w:rPr>
            <w:t xml:space="preserve"> </w:t>
          </w:r>
        </w:p>
        <w:p w14:paraId="309ADAB9" w14:textId="3E9AA9A4" w:rsidR="00794217" w:rsidRPr="00A23DB3" w:rsidRDefault="00794217" w:rsidP="00794217">
          <w:pPr>
            <w:pStyle w:val="Header"/>
            <w:rPr>
              <w:b/>
              <w:lang w:val="id-ID"/>
            </w:rPr>
          </w:pPr>
          <w:r w:rsidRPr="009134AC">
            <w:rPr>
              <w:rFonts w:ascii="Arial" w:hAnsi="Arial" w:cs="Arial"/>
              <w:b/>
              <w:sz w:val="24"/>
              <w:szCs w:val="24"/>
            </w:rPr>
            <w:t>24 Oktober 2019</w:t>
          </w:r>
        </w:p>
      </w:tc>
    </w:tr>
  </w:tbl>
  <w:p w14:paraId="570EDFBC" w14:textId="77777777" w:rsidR="00794217" w:rsidRPr="009134AC" w:rsidRDefault="00794217">
    <w:pPr>
      <w:pStyle w:val="Head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A09050DC"/>
    <w:name w:val="WW8Num2"/>
    <w:lvl w:ilvl="0">
      <w:start w:val="1"/>
      <w:numFmt w:val="lowerLetter"/>
      <w:lvlText w:val="%1."/>
      <w:lvlJc w:val="left"/>
      <w:pPr>
        <w:tabs>
          <w:tab w:val="num" w:pos="0"/>
        </w:tabs>
        <w:ind w:left="1080" w:hanging="360"/>
      </w:pPr>
      <w:rPr>
        <w:b w:val="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1080" w:hanging="360"/>
      </w:pPr>
    </w:lvl>
  </w:abstractNum>
  <w:abstractNum w:abstractNumId="2" w15:restartNumberingAfterBreak="0">
    <w:nsid w:val="00000004"/>
    <w:multiLevelType w:val="singleLevel"/>
    <w:tmpl w:val="D696D9F8"/>
    <w:name w:val="WW8Num4"/>
    <w:lvl w:ilvl="0">
      <w:start w:val="1"/>
      <w:numFmt w:val="decimal"/>
      <w:lvlText w:val="%1."/>
      <w:lvlJc w:val="left"/>
      <w:pPr>
        <w:tabs>
          <w:tab w:val="num" w:pos="0"/>
        </w:tabs>
        <w:ind w:left="720" w:hanging="36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1440" w:hanging="360"/>
      </w:pPr>
      <w:rPr>
        <w:rFonts w:ascii="Arial Narrow" w:hAnsi="Arial Narrow" w:cs="Wingdings"/>
      </w:rPr>
    </w:lvl>
  </w:abstractNum>
  <w:abstractNum w:abstractNumId="4" w15:restartNumberingAfterBreak="0">
    <w:nsid w:val="00000006"/>
    <w:multiLevelType w:val="singleLevel"/>
    <w:tmpl w:val="00000006"/>
    <w:name w:val="WW8Num6"/>
    <w:lvl w:ilvl="0">
      <w:start w:val="1"/>
      <w:numFmt w:val="lowerLetter"/>
      <w:lvlText w:val="%1."/>
      <w:lvlJc w:val="left"/>
      <w:pPr>
        <w:tabs>
          <w:tab w:val="num" w:pos="0"/>
        </w:tabs>
        <w:ind w:left="720" w:hanging="360"/>
      </w:pPr>
    </w:lvl>
  </w:abstractNum>
  <w:abstractNum w:abstractNumId="5" w15:restartNumberingAfterBreak="0">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0"/>
        </w:tabs>
        <w:ind w:left="720" w:hanging="360"/>
      </w:pPr>
    </w:lvl>
  </w:abstractNum>
  <w:abstractNum w:abstractNumId="7" w15:restartNumberingAfterBreak="0">
    <w:nsid w:val="00000009"/>
    <w:multiLevelType w:val="singleLevel"/>
    <w:tmpl w:val="00000009"/>
    <w:lvl w:ilvl="0">
      <w:start w:val="1"/>
      <w:numFmt w:val="lowerLetter"/>
      <w:lvlText w:val="%1."/>
      <w:lvlJc w:val="left"/>
      <w:pPr>
        <w:tabs>
          <w:tab w:val="num" w:pos="0"/>
        </w:tabs>
        <w:ind w:left="1080" w:hanging="360"/>
      </w:pPr>
    </w:lvl>
  </w:abstractNum>
  <w:abstractNum w:abstractNumId="8" w15:restartNumberingAfterBreak="0">
    <w:nsid w:val="0000000A"/>
    <w:multiLevelType w:val="multilevel"/>
    <w:tmpl w:val="0000000A"/>
    <w:name w:val="WW8Num10"/>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0B"/>
    <w:multiLevelType w:val="multilevel"/>
    <w:tmpl w:val="0000000B"/>
    <w:name w:val="WW8Num11"/>
    <w:lvl w:ilvl="0">
      <w:start w:val="1"/>
      <w:numFmt w:val="upp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0000000C"/>
    <w:multiLevelType w:val="multilevel"/>
    <w:tmpl w:val="0000000C"/>
    <w:name w:val="WW8Num12"/>
    <w:lvl w:ilvl="0">
      <w:start w:val="1"/>
      <w:numFmt w:val="decimal"/>
      <w:lvlText w:val="%1."/>
      <w:lvlJc w:val="left"/>
      <w:pPr>
        <w:tabs>
          <w:tab w:val="num" w:pos="0"/>
        </w:tabs>
        <w:ind w:left="0" w:firstLine="0"/>
      </w:pPr>
    </w:lvl>
    <w:lvl w:ilvl="1">
      <w:start w:val="1"/>
      <w:numFmt w:val="upperRoman"/>
      <w:lvlText w:val="%2."/>
      <w:lvlJc w:val="righ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720" w:hanging="360"/>
      </w:pPr>
      <w:rPr>
        <w:b/>
        <w:i w:val="0"/>
      </w:r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900" w:hanging="360"/>
      </w:pPr>
      <w:rPr>
        <w:rFonts w:ascii="Book Antiqua" w:hAnsi="Book Antiqua" w:cs="Microsoft Sans Serif"/>
        <w:b w:val="0"/>
        <w:bCs w:val="0"/>
        <w:i w:val="0"/>
        <w:iCs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3" w15:restartNumberingAfterBreak="0">
    <w:nsid w:val="0000000F"/>
    <w:multiLevelType w:val="multilevel"/>
    <w:tmpl w:val="0000000F"/>
    <w:lvl w:ilvl="0">
      <w:start w:val="1"/>
      <w:numFmt w:val="decimal"/>
      <w:lvlText w:val="%1."/>
      <w:lvlJc w:val="left"/>
      <w:pPr>
        <w:tabs>
          <w:tab w:val="num" w:pos="58"/>
        </w:tabs>
        <w:ind w:left="1829" w:hanging="360"/>
      </w:pPr>
    </w:lvl>
    <w:lvl w:ilvl="1">
      <w:start w:val="1"/>
      <w:numFmt w:val="lowerLetter"/>
      <w:lvlText w:val="%2."/>
      <w:lvlJc w:val="left"/>
      <w:pPr>
        <w:tabs>
          <w:tab w:val="num" w:pos="58"/>
        </w:tabs>
        <w:ind w:left="2549" w:hanging="360"/>
      </w:pPr>
    </w:lvl>
    <w:lvl w:ilvl="2">
      <w:start w:val="1"/>
      <w:numFmt w:val="lowerRoman"/>
      <w:lvlText w:val="%3."/>
      <w:lvlJc w:val="right"/>
      <w:pPr>
        <w:tabs>
          <w:tab w:val="num" w:pos="58"/>
        </w:tabs>
        <w:ind w:left="3269" w:hanging="180"/>
      </w:pPr>
    </w:lvl>
    <w:lvl w:ilvl="3">
      <w:start w:val="1"/>
      <w:numFmt w:val="decimal"/>
      <w:lvlText w:val="%4."/>
      <w:lvlJc w:val="left"/>
      <w:pPr>
        <w:tabs>
          <w:tab w:val="num" w:pos="58"/>
        </w:tabs>
        <w:ind w:left="3989" w:hanging="360"/>
      </w:pPr>
    </w:lvl>
    <w:lvl w:ilvl="4">
      <w:start w:val="1"/>
      <w:numFmt w:val="lowerLetter"/>
      <w:lvlText w:val="%5."/>
      <w:lvlJc w:val="left"/>
      <w:pPr>
        <w:tabs>
          <w:tab w:val="num" w:pos="58"/>
        </w:tabs>
        <w:ind w:left="4709" w:hanging="360"/>
      </w:pPr>
    </w:lvl>
    <w:lvl w:ilvl="5">
      <w:start w:val="1"/>
      <w:numFmt w:val="lowerRoman"/>
      <w:lvlText w:val="%6."/>
      <w:lvlJc w:val="right"/>
      <w:pPr>
        <w:tabs>
          <w:tab w:val="num" w:pos="58"/>
        </w:tabs>
        <w:ind w:left="5429" w:hanging="180"/>
      </w:pPr>
    </w:lvl>
    <w:lvl w:ilvl="6">
      <w:start w:val="1"/>
      <w:numFmt w:val="decimal"/>
      <w:lvlText w:val="%7."/>
      <w:lvlJc w:val="left"/>
      <w:pPr>
        <w:tabs>
          <w:tab w:val="num" w:pos="58"/>
        </w:tabs>
        <w:ind w:left="6149" w:hanging="360"/>
      </w:pPr>
    </w:lvl>
    <w:lvl w:ilvl="7">
      <w:start w:val="1"/>
      <w:numFmt w:val="lowerLetter"/>
      <w:lvlText w:val="%8."/>
      <w:lvlJc w:val="left"/>
      <w:pPr>
        <w:tabs>
          <w:tab w:val="num" w:pos="58"/>
        </w:tabs>
        <w:ind w:left="6869" w:hanging="360"/>
      </w:pPr>
    </w:lvl>
    <w:lvl w:ilvl="8">
      <w:start w:val="1"/>
      <w:numFmt w:val="lowerRoman"/>
      <w:lvlText w:val="%9."/>
      <w:lvlJc w:val="right"/>
      <w:pPr>
        <w:tabs>
          <w:tab w:val="num" w:pos="58"/>
        </w:tabs>
        <w:ind w:left="7589" w:hanging="180"/>
      </w:pPr>
    </w:lvl>
  </w:abstractNum>
  <w:abstractNum w:abstractNumId="14" w15:restartNumberingAfterBreak="0">
    <w:nsid w:val="00000010"/>
    <w:multiLevelType w:val="multilevel"/>
    <w:tmpl w:val="00000010"/>
    <w:name w:val="WW8Num16"/>
    <w:lvl w:ilvl="0">
      <w:start w:val="1"/>
      <w:numFmt w:val="lowerLetter"/>
      <w:lvlText w:val="%1."/>
      <w:lvlJc w:val="left"/>
      <w:pPr>
        <w:tabs>
          <w:tab w:val="num" w:pos="0"/>
        </w:tabs>
        <w:ind w:left="1260" w:hanging="360"/>
      </w:p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15" w15:restartNumberingAfterBreak="0">
    <w:nsid w:val="00000011"/>
    <w:multiLevelType w:val="multilevel"/>
    <w:tmpl w:val="00000011"/>
    <w:name w:val="WW8Num19"/>
    <w:lvl w:ilvl="0">
      <w:start w:val="1"/>
      <w:numFmt w:val="bullet"/>
      <w:lvlText w:val="-"/>
      <w:lvlJc w:val="left"/>
      <w:pPr>
        <w:tabs>
          <w:tab w:val="num" w:pos="0"/>
        </w:tabs>
        <w:ind w:left="720" w:hanging="360"/>
      </w:pPr>
      <w:rPr>
        <w:rFonts w:ascii="Arial Narrow" w:hAnsi="Arial Narrow"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15:restartNumberingAfterBreak="0">
    <w:nsid w:val="00000012"/>
    <w:multiLevelType w:val="singleLevel"/>
    <w:tmpl w:val="00000012"/>
    <w:name w:val="WW8Num33"/>
    <w:lvl w:ilvl="0">
      <w:start w:val="1"/>
      <w:numFmt w:val="bullet"/>
      <w:lvlText w:val="-"/>
      <w:lvlJc w:val="left"/>
      <w:pPr>
        <w:tabs>
          <w:tab w:val="num" w:pos="1080"/>
        </w:tabs>
        <w:ind w:left="1080" w:hanging="360"/>
      </w:pPr>
      <w:rPr>
        <w:rFonts w:ascii="OpenSymbol" w:hAnsi="OpenSymbol" w:cs="OpenSymbol"/>
      </w:rPr>
    </w:lvl>
  </w:abstractNum>
  <w:abstractNum w:abstractNumId="17" w15:restartNumberingAfterBreak="0">
    <w:nsid w:val="00000013"/>
    <w:multiLevelType w:val="singleLevel"/>
    <w:tmpl w:val="00000013"/>
    <w:name w:val="WW8Num29"/>
    <w:lvl w:ilvl="0">
      <w:start w:val="1"/>
      <w:numFmt w:val="bullet"/>
      <w:lvlText w:val="-"/>
      <w:lvlJc w:val="left"/>
      <w:pPr>
        <w:tabs>
          <w:tab w:val="num" w:pos="1080"/>
        </w:tabs>
        <w:ind w:left="1080" w:hanging="360"/>
      </w:pPr>
      <w:rPr>
        <w:rFonts w:ascii="OpenSymbol" w:hAnsi="OpenSymbol" w:cs="Wingdings"/>
      </w:rPr>
    </w:lvl>
  </w:abstractNum>
  <w:abstractNum w:abstractNumId="18" w15:restartNumberingAfterBreak="0">
    <w:nsid w:val="00000014"/>
    <w:multiLevelType w:val="multilevel"/>
    <w:tmpl w:val="00000014"/>
    <w:name w:val="WW8Num22"/>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5"/>
    <w:multiLevelType w:val="multilevel"/>
    <w:tmpl w:val="00000015"/>
    <w:name w:val="WW8Num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5F82983"/>
    <w:multiLevelType w:val="multilevel"/>
    <w:tmpl w:val="DA4083EC"/>
    <w:lvl w:ilvl="0">
      <w:start w:val="1"/>
      <w:numFmt w:val="decimal"/>
      <w:lvlText w:val="I.%1"/>
      <w:lvlJc w:val="left"/>
      <w:pPr>
        <w:tabs>
          <w:tab w:val="num" w:pos="450"/>
        </w:tabs>
        <w:ind w:left="45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482" w:hanging="720"/>
      </w:pPr>
      <w:rPr>
        <w:rFonts w:hint="default"/>
      </w:rPr>
    </w:lvl>
    <w:lvl w:ilvl="3">
      <w:start w:val="1"/>
      <w:numFmt w:val="decimal"/>
      <w:isLgl/>
      <w:lvlText w:val="%1.%2.%3.%4."/>
      <w:lvlJc w:val="left"/>
      <w:pPr>
        <w:ind w:left="1818" w:hanging="720"/>
      </w:pPr>
      <w:rPr>
        <w:rFonts w:hint="default"/>
      </w:rPr>
    </w:lvl>
    <w:lvl w:ilvl="4">
      <w:start w:val="1"/>
      <w:numFmt w:val="decimal"/>
      <w:isLgl/>
      <w:lvlText w:val="%1.%2.%3.%4.%5."/>
      <w:lvlJc w:val="left"/>
      <w:pPr>
        <w:ind w:left="2514"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46" w:hanging="1440"/>
      </w:pPr>
      <w:rPr>
        <w:rFonts w:hint="default"/>
      </w:rPr>
    </w:lvl>
    <w:lvl w:ilvl="7">
      <w:start w:val="1"/>
      <w:numFmt w:val="decimal"/>
      <w:isLgl/>
      <w:lvlText w:val="%1.%2.%3.%4.%5.%6.%7.%8."/>
      <w:lvlJc w:val="left"/>
      <w:pPr>
        <w:ind w:left="3882" w:hanging="1440"/>
      </w:pPr>
      <w:rPr>
        <w:rFonts w:hint="default"/>
      </w:rPr>
    </w:lvl>
    <w:lvl w:ilvl="8">
      <w:start w:val="1"/>
      <w:numFmt w:val="decimal"/>
      <w:isLgl/>
      <w:lvlText w:val="%1.%2.%3.%4.%5.%6.%7.%8.%9."/>
      <w:lvlJc w:val="left"/>
      <w:pPr>
        <w:ind w:left="4578" w:hanging="1800"/>
      </w:pPr>
      <w:rPr>
        <w:rFonts w:hint="default"/>
      </w:rPr>
    </w:lvl>
  </w:abstractNum>
  <w:abstractNum w:abstractNumId="21" w15:restartNumberingAfterBreak="0">
    <w:nsid w:val="0C777121"/>
    <w:multiLevelType w:val="hybridMultilevel"/>
    <w:tmpl w:val="C17E9DCE"/>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2" w15:restartNumberingAfterBreak="0">
    <w:nsid w:val="0F5C635C"/>
    <w:multiLevelType w:val="hybridMultilevel"/>
    <w:tmpl w:val="7806F3FC"/>
    <w:lvl w:ilvl="0" w:tplc="CA640CC0">
      <w:start w:val="1"/>
      <w:numFmt w:val="decimal"/>
      <w:lvlText w:val="III.%1"/>
      <w:lvlJc w:val="left"/>
      <w:pPr>
        <w:ind w:left="115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1450028D"/>
    <w:multiLevelType w:val="multilevel"/>
    <w:tmpl w:val="7148574A"/>
    <w:lvl w:ilvl="0">
      <w:start w:val="1"/>
      <w:numFmt w:val="none"/>
      <w:lvlText w:val="III.2.1"/>
      <w:lvlJc w:val="left"/>
      <w:pPr>
        <w:ind w:left="785" w:hanging="360"/>
      </w:pPr>
      <w:rPr>
        <w:rFonts w:hint="default"/>
      </w:rPr>
    </w:lvl>
    <w:lvl w:ilvl="1">
      <w:start w:val="1"/>
      <w:numFmt w:val="decimal"/>
      <w:lvlText w:val="%1.%2."/>
      <w:lvlJc w:val="left"/>
      <w:pPr>
        <w:ind w:left="1217" w:hanging="432"/>
      </w:pPr>
      <w:rPr>
        <w:rFonts w:hint="default"/>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24" w15:restartNumberingAfterBreak="0">
    <w:nsid w:val="1A3050FC"/>
    <w:multiLevelType w:val="hybridMultilevel"/>
    <w:tmpl w:val="63B20632"/>
    <w:lvl w:ilvl="0" w:tplc="6666B5C8">
      <w:start w:val="3"/>
      <w:numFmt w:val="upperRoman"/>
      <w:lvlText w:val="%1."/>
      <w:lvlJc w:val="left"/>
      <w:pPr>
        <w:ind w:left="1145" w:hanging="72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25" w15:restartNumberingAfterBreak="0">
    <w:nsid w:val="276E4F1B"/>
    <w:multiLevelType w:val="hybridMultilevel"/>
    <w:tmpl w:val="1624BA46"/>
    <w:lvl w:ilvl="0" w:tplc="9DCC22D2">
      <w:start w:val="1"/>
      <w:numFmt w:val="decimal"/>
      <w:lvlText w:val="%1."/>
      <w:lvlJc w:val="left"/>
      <w:pPr>
        <w:ind w:left="1065" w:hanging="360"/>
      </w:pPr>
      <w:rPr>
        <w:rFonts w:hint="default"/>
        <w:b/>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26" w15:restartNumberingAfterBreak="0">
    <w:nsid w:val="29AF6402"/>
    <w:multiLevelType w:val="multilevel"/>
    <w:tmpl w:val="0421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2A634501"/>
    <w:multiLevelType w:val="hybridMultilevel"/>
    <w:tmpl w:val="EE082C4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2B4F3ED7"/>
    <w:multiLevelType w:val="hybridMultilevel"/>
    <w:tmpl w:val="19B475D6"/>
    <w:lvl w:ilvl="0" w:tplc="0421000F">
      <w:start w:val="1"/>
      <w:numFmt w:val="decimal"/>
      <w:lvlText w:val="%1."/>
      <w:lvlJc w:val="left"/>
      <w:pPr>
        <w:ind w:left="1170" w:hanging="360"/>
      </w:p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29" w15:restartNumberingAfterBreak="0">
    <w:nsid w:val="325646E3"/>
    <w:multiLevelType w:val="hybridMultilevel"/>
    <w:tmpl w:val="2F0EA354"/>
    <w:lvl w:ilvl="0" w:tplc="00000012">
      <w:start w:val="1"/>
      <w:numFmt w:val="bullet"/>
      <w:lvlText w:val="-"/>
      <w:lvlJc w:val="left"/>
      <w:pPr>
        <w:ind w:left="2160" w:hanging="360"/>
      </w:pPr>
      <w:rPr>
        <w:rFonts w:ascii="OpenSymbol" w:hAnsi="OpenSymbol" w:cs="OpenSymbol"/>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0" w15:restartNumberingAfterBreak="0">
    <w:nsid w:val="32B21460"/>
    <w:multiLevelType w:val="hybridMultilevel"/>
    <w:tmpl w:val="8DFEED8E"/>
    <w:lvl w:ilvl="0" w:tplc="FDECF4D0">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1" w15:restartNumberingAfterBreak="0">
    <w:nsid w:val="362E2FFA"/>
    <w:multiLevelType w:val="hybridMultilevel"/>
    <w:tmpl w:val="D7F6B0F6"/>
    <w:lvl w:ilvl="0" w:tplc="BDE0D65E">
      <w:start w:val="1"/>
      <w:numFmt w:val="decimal"/>
      <w:lvlText w:val="II.%1"/>
      <w:lvlJc w:val="left"/>
      <w:pPr>
        <w:ind w:left="115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38820CDB"/>
    <w:multiLevelType w:val="hybridMultilevel"/>
    <w:tmpl w:val="163E977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21738D2"/>
    <w:multiLevelType w:val="hybridMultilevel"/>
    <w:tmpl w:val="0EE836B4"/>
    <w:lvl w:ilvl="0" w:tplc="172A0BE6">
      <w:start w:val="1"/>
      <w:numFmt w:val="decimal"/>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34" w15:restartNumberingAfterBreak="0">
    <w:nsid w:val="44E66FEB"/>
    <w:multiLevelType w:val="hybridMultilevel"/>
    <w:tmpl w:val="82F206C2"/>
    <w:lvl w:ilvl="0" w:tplc="79286F8A">
      <w:start w:val="1"/>
      <w:numFmt w:val="decimal"/>
      <w:lvlText w:val="V.%1"/>
      <w:lvlJc w:val="left"/>
      <w:pPr>
        <w:ind w:left="115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4F93539"/>
    <w:multiLevelType w:val="hybridMultilevel"/>
    <w:tmpl w:val="04B28200"/>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13E6B29"/>
    <w:multiLevelType w:val="hybridMultilevel"/>
    <w:tmpl w:val="C3EE08BA"/>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7" w15:restartNumberingAfterBreak="0">
    <w:nsid w:val="537C15BB"/>
    <w:multiLevelType w:val="hybridMultilevel"/>
    <w:tmpl w:val="2C96EBCA"/>
    <w:lvl w:ilvl="0" w:tplc="79286F8A">
      <w:start w:val="1"/>
      <w:numFmt w:val="decimal"/>
      <w:lvlText w:val="V.%1"/>
      <w:lvlJc w:val="left"/>
      <w:pPr>
        <w:ind w:left="115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7594A04"/>
    <w:multiLevelType w:val="hybridMultilevel"/>
    <w:tmpl w:val="76787B12"/>
    <w:lvl w:ilvl="0" w:tplc="4A923608">
      <w:start w:val="1"/>
      <w:numFmt w:val="bullet"/>
      <w:lvlText w:val="-"/>
      <w:lvlJc w:val="left"/>
      <w:pPr>
        <w:ind w:left="720" w:hanging="360"/>
      </w:pPr>
      <w:rPr>
        <w:rFonts w:ascii="Calibri" w:eastAsia="Times New Roman"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15:restartNumberingAfterBreak="0">
    <w:nsid w:val="5E581E42"/>
    <w:multiLevelType w:val="hybridMultilevel"/>
    <w:tmpl w:val="FBD0DCB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0" w15:restartNumberingAfterBreak="0">
    <w:nsid w:val="63A1695C"/>
    <w:multiLevelType w:val="hybridMultilevel"/>
    <w:tmpl w:val="B3FE922C"/>
    <w:lvl w:ilvl="0" w:tplc="B34AA8FE">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1" w15:restartNumberingAfterBreak="0">
    <w:nsid w:val="6BA73CEE"/>
    <w:multiLevelType w:val="hybridMultilevel"/>
    <w:tmpl w:val="7E8C5208"/>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2" w15:restartNumberingAfterBreak="0">
    <w:nsid w:val="6CC75584"/>
    <w:multiLevelType w:val="hybridMultilevel"/>
    <w:tmpl w:val="C9EE4B38"/>
    <w:lvl w:ilvl="0" w:tplc="04210001">
      <w:start w:val="1"/>
      <w:numFmt w:val="bullet"/>
      <w:lvlText w:val=""/>
      <w:lvlJc w:val="left"/>
      <w:pPr>
        <w:ind w:left="1170" w:hanging="360"/>
      </w:pPr>
      <w:rPr>
        <w:rFonts w:ascii="Symbol" w:hAnsi="Symbol" w:hint="default"/>
      </w:rPr>
    </w:lvl>
    <w:lvl w:ilvl="1" w:tplc="04210003" w:tentative="1">
      <w:start w:val="1"/>
      <w:numFmt w:val="bullet"/>
      <w:lvlText w:val="o"/>
      <w:lvlJc w:val="left"/>
      <w:pPr>
        <w:ind w:left="1890" w:hanging="360"/>
      </w:pPr>
      <w:rPr>
        <w:rFonts w:ascii="Courier New" w:hAnsi="Courier New" w:cs="Courier New" w:hint="default"/>
      </w:rPr>
    </w:lvl>
    <w:lvl w:ilvl="2" w:tplc="04210005" w:tentative="1">
      <w:start w:val="1"/>
      <w:numFmt w:val="bullet"/>
      <w:lvlText w:val=""/>
      <w:lvlJc w:val="left"/>
      <w:pPr>
        <w:ind w:left="2610" w:hanging="360"/>
      </w:pPr>
      <w:rPr>
        <w:rFonts w:ascii="Wingdings" w:hAnsi="Wingdings" w:hint="default"/>
      </w:rPr>
    </w:lvl>
    <w:lvl w:ilvl="3" w:tplc="04210001" w:tentative="1">
      <w:start w:val="1"/>
      <w:numFmt w:val="bullet"/>
      <w:lvlText w:val=""/>
      <w:lvlJc w:val="left"/>
      <w:pPr>
        <w:ind w:left="3330" w:hanging="360"/>
      </w:pPr>
      <w:rPr>
        <w:rFonts w:ascii="Symbol" w:hAnsi="Symbol" w:hint="default"/>
      </w:rPr>
    </w:lvl>
    <w:lvl w:ilvl="4" w:tplc="04210003" w:tentative="1">
      <w:start w:val="1"/>
      <w:numFmt w:val="bullet"/>
      <w:lvlText w:val="o"/>
      <w:lvlJc w:val="left"/>
      <w:pPr>
        <w:ind w:left="4050" w:hanging="360"/>
      </w:pPr>
      <w:rPr>
        <w:rFonts w:ascii="Courier New" w:hAnsi="Courier New" w:cs="Courier New" w:hint="default"/>
      </w:rPr>
    </w:lvl>
    <w:lvl w:ilvl="5" w:tplc="04210005" w:tentative="1">
      <w:start w:val="1"/>
      <w:numFmt w:val="bullet"/>
      <w:lvlText w:val=""/>
      <w:lvlJc w:val="left"/>
      <w:pPr>
        <w:ind w:left="4770" w:hanging="360"/>
      </w:pPr>
      <w:rPr>
        <w:rFonts w:ascii="Wingdings" w:hAnsi="Wingdings" w:hint="default"/>
      </w:rPr>
    </w:lvl>
    <w:lvl w:ilvl="6" w:tplc="04210001" w:tentative="1">
      <w:start w:val="1"/>
      <w:numFmt w:val="bullet"/>
      <w:lvlText w:val=""/>
      <w:lvlJc w:val="left"/>
      <w:pPr>
        <w:ind w:left="5490" w:hanging="360"/>
      </w:pPr>
      <w:rPr>
        <w:rFonts w:ascii="Symbol" w:hAnsi="Symbol" w:hint="default"/>
      </w:rPr>
    </w:lvl>
    <w:lvl w:ilvl="7" w:tplc="04210003" w:tentative="1">
      <w:start w:val="1"/>
      <w:numFmt w:val="bullet"/>
      <w:lvlText w:val="o"/>
      <w:lvlJc w:val="left"/>
      <w:pPr>
        <w:ind w:left="6210" w:hanging="360"/>
      </w:pPr>
      <w:rPr>
        <w:rFonts w:ascii="Courier New" w:hAnsi="Courier New" w:cs="Courier New" w:hint="default"/>
      </w:rPr>
    </w:lvl>
    <w:lvl w:ilvl="8" w:tplc="04210005" w:tentative="1">
      <w:start w:val="1"/>
      <w:numFmt w:val="bullet"/>
      <w:lvlText w:val=""/>
      <w:lvlJc w:val="left"/>
      <w:pPr>
        <w:ind w:left="6930" w:hanging="360"/>
      </w:pPr>
      <w:rPr>
        <w:rFonts w:ascii="Wingdings" w:hAnsi="Wingdings" w:hint="default"/>
      </w:rPr>
    </w:lvl>
  </w:abstractNum>
  <w:abstractNum w:abstractNumId="43" w15:restartNumberingAfterBreak="0">
    <w:nsid w:val="6F9324E2"/>
    <w:multiLevelType w:val="hybridMultilevel"/>
    <w:tmpl w:val="62A48642"/>
    <w:lvl w:ilvl="0" w:tplc="04210019">
      <w:start w:val="1"/>
      <w:numFmt w:val="lowerLetter"/>
      <w:lvlText w:val="%1."/>
      <w:lvlJc w:val="left"/>
      <w:pPr>
        <w:ind w:left="1872" w:hanging="360"/>
      </w:pPr>
    </w:lvl>
    <w:lvl w:ilvl="1" w:tplc="04210019" w:tentative="1">
      <w:start w:val="1"/>
      <w:numFmt w:val="lowerLetter"/>
      <w:lvlText w:val="%2."/>
      <w:lvlJc w:val="left"/>
      <w:pPr>
        <w:ind w:left="2592" w:hanging="360"/>
      </w:pPr>
    </w:lvl>
    <w:lvl w:ilvl="2" w:tplc="0421001B" w:tentative="1">
      <w:start w:val="1"/>
      <w:numFmt w:val="lowerRoman"/>
      <w:lvlText w:val="%3."/>
      <w:lvlJc w:val="right"/>
      <w:pPr>
        <w:ind w:left="3312" w:hanging="180"/>
      </w:pPr>
    </w:lvl>
    <w:lvl w:ilvl="3" w:tplc="0421000F" w:tentative="1">
      <w:start w:val="1"/>
      <w:numFmt w:val="decimal"/>
      <w:lvlText w:val="%4."/>
      <w:lvlJc w:val="left"/>
      <w:pPr>
        <w:ind w:left="4032" w:hanging="360"/>
      </w:pPr>
    </w:lvl>
    <w:lvl w:ilvl="4" w:tplc="04210019" w:tentative="1">
      <w:start w:val="1"/>
      <w:numFmt w:val="lowerLetter"/>
      <w:lvlText w:val="%5."/>
      <w:lvlJc w:val="left"/>
      <w:pPr>
        <w:ind w:left="4752" w:hanging="360"/>
      </w:pPr>
    </w:lvl>
    <w:lvl w:ilvl="5" w:tplc="0421001B" w:tentative="1">
      <w:start w:val="1"/>
      <w:numFmt w:val="lowerRoman"/>
      <w:lvlText w:val="%6."/>
      <w:lvlJc w:val="right"/>
      <w:pPr>
        <w:ind w:left="5472" w:hanging="180"/>
      </w:pPr>
    </w:lvl>
    <w:lvl w:ilvl="6" w:tplc="0421000F" w:tentative="1">
      <w:start w:val="1"/>
      <w:numFmt w:val="decimal"/>
      <w:lvlText w:val="%7."/>
      <w:lvlJc w:val="left"/>
      <w:pPr>
        <w:ind w:left="6192" w:hanging="360"/>
      </w:pPr>
    </w:lvl>
    <w:lvl w:ilvl="7" w:tplc="04210019" w:tentative="1">
      <w:start w:val="1"/>
      <w:numFmt w:val="lowerLetter"/>
      <w:lvlText w:val="%8."/>
      <w:lvlJc w:val="left"/>
      <w:pPr>
        <w:ind w:left="6912" w:hanging="360"/>
      </w:pPr>
    </w:lvl>
    <w:lvl w:ilvl="8" w:tplc="0421001B" w:tentative="1">
      <w:start w:val="1"/>
      <w:numFmt w:val="lowerRoman"/>
      <w:lvlText w:val="%9."/>
      <w:lvlJc w:val="right"/>
      <w:pPr>
        <w:ind w:left="7632" w:hanging="180"/>
      </w:pPr>
    </w:lvl>
  </w:abstractNum>
  <w:abstractNum w:abstractNumId="44" w15:restartNumberingAfterBreak="0">
    <w:nsid w:val="70006CA9"/>
    <w:multiLevelType w:val="hybridMultilevel"/>
    <w:tmpl w:val="B9684E98"/>
    <w:lvl w:ilvl="0" w:tplc="04210001">
      <w:start w:val="1"/>
      <w:numFmt w:val="bullet"/>
      <w:lvlText w:val=""/>
      <w:lvlJc w:val="left"/>
      <w:pPr>
        <w:ind w:left="840" w:hanging="360"/>
      </w:pPr>
      <w:rPr>
        <w:rFonts w:ascii="Symbol" w:hAnsi="Symbol" w:hint="default"/>
      </w:rPr>
    </w:lvl>
    <w:lvl w:ilvl="1" w:tplc="04210003" w:tentative="1">
      <w:start w:val="1"/>
      <w:numFmt w:val="bullet"/>
      <w:lvlText w:val="o"/>
      <w:lvlJc w:val="left"/>
      <w:pPr>
        <w:ind w:left="1560" w:hanging="360"/>
      </w:pPr>
      <w:rPr>
        <w:rFonts w:ascii="Courier New" w:hAnsi="Courier New" w:cs="Courier New" w:hint="default"/>
      </w:rPr>
    </w:lvl>
    <w:lvl w:ilvl="2" w:tplc="04210005" w:tentative="1">
      <w:start w:val="1"/>
      <w:numFmt w:val="bullet"/>
      <w:lvlText w:val=""/>
      <w:lvlJc w:val="left"/>
      <w:pPr>
        <w:ind w:left="2280" w:hanging="360"/>
      </w:pPr>
      <w:rPr>
        <w:rFonts w:ascii="Wingdings" w:hAnsi="Wingdings" w:hint="default"/>
      </w:rPr>
    </w:lvl>
    <w:lvl w:ilvl="3" w:tplc="04210001" w:tentative="1">
      <w:start w:val="1"/>
      <w:numFmt w:val="bullet"/>
      <w:lvlText w:val=""/>
      <w:lvlJc w:val="left"/>
      <w:pPr>
        <w:ind w:left="3000" w:hanging="360"/>
      </w:pPr>
      <w:rPr>
        <w:rFonts w:ascii="Symbol" w:hAnsi="Symbol" w:hint="default"/>
      </w:rPr>
    </w:lvl>
    <w:lvl w:ilvl="4" w:tplc="04210003" w:tentative="1">
      <w:start w:val="1"/>
      <w:numFmt w:val="bullet"/>
      <w:lvlText w:val="o"/>
      <w:lvlJc w:val="left"/>
      <w:pPr>
        <w:ind w:left="3720" w:hanging="360"/>
      </w:pPr>
      <w:rPr>
        <w:rFonts w:ascii="Courier New" w:hAnsi="Courier New" w:cs="Courier New" w:hint="default"/>
      </w:rPr>
    </w:lvl>
    <w:lvl w:ilvl="5" w:tplc="04210005" w:tentative="1">
      <w:start w:val="1"/>
      <w:numFmt w:val="bullet"/>
      <w:lvlText w:val=""/>
      <w:lvlJc w:val="left"/>
      <w:pPr>
        <w:ind w:left="4440" w:hanging="360"/>
      </w:pPr>
      <w:rPr>
        <w:rFonts w:ascii="Wingdings" w:hAnsi="Wingdings" w:hint="default"/>
      </w:rPr>
    </w:lvl>
    <w:lvl w:ilvl="6" w:tplc="04210001" w:tentative="1">
      <w:start w:val="1"/>
      <w:numFmt w:val="bullet"/>
      <w:lvlText w:val=""/>
      <w:lvlJc w:val="left"/>
      <w:pPr>
        <w:ind w:left="5160" w:hanging="360"/>
      </w:pPr>
      <w:rPr>
        <w:rFonts w:ascii="Symbol" w:hAnsi="Symbol" w:hint="default"/>
      </w:rPr>
    </w:lvl>
    <w:lvl w:ilvl="7" w:tplc="04210003" w:tentative="1">
      <w:start w:val="1"/>
      <w:numFmt w:val="bullet"/>
      <w:lvlText w:val="o"/>
      <w:lvlJc w:val="left"/>
      <w:pPr>
        <w:ind w:left="5880" w:hanging="360"/>
      </w:pPr>
      <w:rPr>
        <w:rFonts w:ascii="Courier New" w:hAnsi="Courier New" w:cs="Courier New" w:hint="default"/>
      </w:rPr>
    </w:lvl>
    <w:lvl w:ilvl="8" w:tplc="04210005" w:tentative="1">
      <w:start w:val="1"/>
      <w:numFmt w:val="bullet"/>
      <w:lvlText w:val=""/>
      <w:lvlJc w:val="left"/>
      <w:pPr>
        <w:ind w:left="6600" w:hanging="360"/>
      </w:pPr>
      <w:rPr>
        <w:rFonts w:ascii="Wingdings" w:hAnsi="Wingdings" w:hint="default"/>
      </w:rPr>
    </w:lvl>
  </w:abstractNum>
  <w:abstractNum w:abstractNumId="45" w15:restartNumberingAfterBreak="0">
    <w:nsid w:val="71CA2A37"/>
    <w:multiLevelType w:val="hybridMultilevel"/>
    <w:tmpl w:val="53D0E0E2"/>
    <w:lvl w:ilvl="0" w:tplc="2C72782A">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15:restartNumberingAfterBreak="0">
    <w:nsid w:val="71F63B26"/>
    <w:multiLevelType w:val="hybridMultilevel"/>
    <w:tmpl w:val="A78E5D58"/>
    <w:lvl w:ilvl="0" w:tplc="2F308CFE">
      <w:start w:val="1"/>
      <w:numFmt w:val="decimal"/>
      <w:lvlText w:val="%1."/>
      <w:lvlJc w:val="righ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47" w15:restartNumberingAfterBreak="0">
    <w:nsid w:val="7BE14979"/>
    <w:multiLevelType w:val="hybridMultilevel"/>
    <w:tmpl w:val="FC0E3526"/>
    <w:lvl w:ilvl="0" w:tplc="00000012">
      <w:start w:val="1"/>
      <w:numFmt w:val="bullet"/>
      <w:lvlText w:val="-"/>
      <w:lvlJc w:val="left"/>
      <w:pPr>
        <w:ind w:left="1440" w:hanging="360"/>
      </w:pPr>
      <w:rPr>
        <w:rFonts w:ascii="OpenSymbol" w:hAnsi="OpenSymbol" w:cs="OpenSymbol"/>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8" w15:restartNumberingAfterBreak="0">
    <w:nsid w:val="7C3603A3"/>
    <w:multiLevelType w:val="hybridMultilevel"/>
    <w:tmpl w:val="5E16DE6A"/>
    <w:lvl w:ilvl="0" w:tplc="00000012">
      <w:start w:val="1"/>
      <w:numFmt w:val="bullet"/>
      <w:lvlText w:val="-"/>
      <w:lvlJc w:val="left"/>
      <w:pPr>
        <w:ind w:left="720" w:hanging="360"/>
      </w:pPr>
      <w:rPr>
        <w:rFonts w:ascii="OpenSymbol" w:hAnsi="OpenSymbol" w:cs="OpenSymbol"/>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389352985">
    <w:abstractNumId w:val="20"/>
  </w:num>
  <w:num w:numId="2" w16cid:durableId="1200774842">
    <w:abstractNumId w:val="42"/>
  </w:num>
  <w:num w:numId="3" w16cid:durableId="22171313">
    <w:abstractNumId w:val="2"/>
  </w:num>
  <w:num w:numId="4" w16cid:durableId="1235385666">
    <w:abstractNumId w:val="26"/>
  </w:num>
  <w:num w:numId="5" w16cid:durableId="1012606689">
    <w:abstractNumId w:val="31"/>
  </w:num>
  <w:num w:numId="6" w16cid:durableId="539899388">
    <w:abstractNumId w:val="0"/>
  </w:num>
  <w:num w:numId="7" w16cid:durableId="1173454098">
    <w:abstractNumId w:val="1"/>
  </w:num>
  <w:num w:numId="8" w16cid:durableId="153500378">
    <w:abstractNumId w:val="4"/>
  </w:num>
  <w:num w:numId="9" w16cid:durableId="1483499126">
    <w:abstractNumId w:val="7"/>
  </w:num>
  <w:num w:numId="10" w16cid:durableId="1417826067">
    <w:abstractNumId w:val="22"/>
  </w:num>
  <w:num w:numId="11" w16cid:durableId="319388345">
    <w:abstractNumId w:val="23"/>
  </w:num>
  <w:num w:numId="12" w16cid:durableId="292633688">
    <w:abstractNumId w:val="40"/>
  </w:num>
  <w:num w:numId="13" w16cid:durableId="1093626257">
    <w:abstractNumId w:val="41"/>
  </w:num>
  <w:num w:numId="14" w16cid:durableId="1862281027">
    <w:abstractNumId w:val="39"/>
  </w:num>
  <w:num w:numId="15" w16cid:durableId="1153721970">
    <w:abstractNumId w:val="46"/>
  </w:num>
  <w:num w:numId="16" w16cid:durableId="943151373">
    <w:abstractNumId w:val="13"/>
  </w:num>
  <w:num w:numId="17" w16cid:durableId="1164316317">
    <w:abstractNumId w:val="14"/>
  </w:num>
  <w:num w:numId="18" w16cid:durableId="75641220">
    <w:abstractNumId w:val="34"/>
  </w:num>
  <w:num w:numId="19" w16cid:durableId="168570043">
    <w:abstractNumId w:val="32"/>
  </w:num>
  <w:num w:numId="20" w16cid:durableId="1073356646">
    <w:abstractNumId w:val="16"/>
  </w:num>
  <w:num w:numId="21" w16cid:durableId="1244148603">
    <w:abstractNumId w:val="17"/>
  </w:num>
  <w:num w:numId="22" w16cid:durableId="1829440958">
    <w:abstractNumId w:val="37"/>
  </w:num>
  <w:num w:numId="23" w16cid:durableId="2020502562">
    <w:abstractNumId w:val="43"/>
  </w:num>
  <w:num w:numId="24" w16cid:durableId="1605074166">
    <w:abstractNumId w:val="44"/>
  </w:num>
  <w:num w:numId="25" w16cid:durableId="1417704971">
    <w:abstractNumId w:val="27"/>
  </w:num>
  <w:num w:numId="26" w16cid:durableId="1362701429">
    <w:abstractNumId w:val="28"/>
  </w:num>
  <w:num w:numId="27" w16cid:durableId="363213020">
    <w:abstractNumId w:val="33"/>
  </w:num>
  <w:num w:numId="28" w16cid:durableId="656958516">
    <w:abstractNumId w:val="38"/>
  </w:num>
  <w:num w:numId="29" w16cid:durableId="743918638">
    <w:abstractNumId w:val="48"/>
  </w:num>
  <w:num w:numId="30" w16cid:durableId="310864805">
    <w:abstractNumId w:val="29"/>
  </w:num>
  <w:num w:numId="31" w16cid:durableId="1605453008">
    <w:abstractNumId w:val="47"/>
  </w:num>
  <w:num w:numId="32" w16cid:durableId="1580404168">
    <w:abstractNumId w:val="30"/>
  </w:num>
  <w:num w:numId="33" w16cid:durableId="491721515">
    <w:abstractNumId w:val="45"/>
  </w:num>
  <w:num w:numId="34" w16cid:durableId="18817453">
    <w:abstractNumId w:val="36"/>
  </w:num>
  <w:num w:numId="35" w16cid:durableId="1740787534">
    <w:abstractNumId w:val="21"/>
  </w:num>
  <w:num w:numId="36" w16cid:durableId="272246412">
    <w:abstractNumId w:val="35"/>
  </w:num>
  <w:num w:numId="37" w16cid:durableId="1306545289">
    <w:abstractNumId w:val="24"/>
  </w:num>
  <w:num w:numId="38" w16cid:durableId="1278487118">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5A8"/>
    <w:rsid w:val="00000406"/>
    <w:rsid w:val="00002716"/>
    <w:rsid w:val="00015E03"/>
    <w:rsid w:val="00015F40"/>
    <w:rsid w:val="00052CD2"/>
    <w:rsid w:val="00054019"/>
    <w:rsid w:val="00054102"/>
    <w:rsid w:val="000553EA"/>
    <w:rsid w:val="000605A0"/>
    <w:rsid w:val="00061014"/>
    <w:rsid w:val="00063C5E"/>
    <w:rsid w:val="00065634"/>
    <w:rsid w:val="000713CA"/>
    <w:rsid w:val="00071A09"/>
    <w:rsid w:val="00072670"/>
    <w:rsid w:val="00075196"/>
    <w:rsid w:val="0007688F"/>
    <w:rsid w:val="00081968"/>
    <w:rsid w:val="00083BB8"/>
    <w:rsid w:val="00090454"/>
    <w:rsid w:val="0009171B"/>
    <w:rsid w:val="000A0286"/>
    <w:rsid w:val="000A4805"/>
    <w:rsid w:val="000B0179"/>
    <w:rsid w:val="000B0D90"/>
    <w:rsid w:val="000B18BF"/>
    <w:rsid w:val="000B641D"/>
    <w:rsid w:val="000B69FA"/>
    <w:rsid w:val="000B764A"/>
    <w:rsid w:val="000C01CF"/>
    <w:rsid w:val="000C4EE8"/>
    <w:rsid w:val="000C5BE9"/>
    <w:rsid w:val="000C68D9"/>
    <w:rsid w:val="000D0368"/>
    <w:rsid w:val="000D052C"/>
    <w:rsid w:val="000D5B0B"/>
    <w:rsid w:val="000D6195"/>
    <w:rsid w:val="000E7970"/>
    <w:rsid w:val="000F1019"/>
    <w:rsid w:val="000F19A3"/>
    <w:rsid w:val="001007E1"/>
    <w:rsid w:val="001044B2"/>
    <w:rsid w:val="00106DBA"/>
    <w:rsid w:val="00107105"/>
    <w:rsid w:val="0010773C"/>
    <w:rsid w:val="0011164D"/>
    <w:rsid w:val="001138CB"/>
    <w:rsid w:val="001175A9"/>
    <w:rsid w:val="00117615"/>
    <w:rsid w:val="00120A9A"/>
    <w:rsid w:val="00120E74"/>
    <w:rsid w:val="00120EB0"/>
    <w:rsid w:val="00122375"/>
    <w:rsid w:val="00126238"/>
    <w:rsid w:val="00130AC3"/>
    <w:rsid w:val="001317CD"/>
    <w:rsid w:val="00134E96"/>
    <w:rsid w:val="00135796"/>
    <w:rsid w:val="001377C9"/>
    <w:rsid w:val="00143FC5"/>
    <w:rsid w:val="00146641"/>
    <w:rsid w:val="001501E4"/>
    <w:rsid w:val="0015128A"/>
    <w:rsid w:val="0015746D"/>
    <w:rsid w:val="00157CA6"/>
    <w:rsid w:val="001617A6"/>
    <w:rsid w:val="001626D3"/>
    <w:rsid w:val="00163760"/>
    <w:rsid w:val="00166424"/>
    <w:rsid w:val="001701A9"/>
    <w:rsid w:val="0017183C"/>
    <w:rsid w:val="001744F4"/>
    <w:rsid w:val="00176B72"/>
    <w:rsid w:val="00177581"/>
    <w:rsid w:val="00180069"/>
    <w:rsid w:val="001840B0"/>
    <w:rsid w:val="001843D0"/>
    <w:rsid w:val="00190C54"/>
    <w:rsid w:val="001964FD"/>
    <w:rsid w:val="001A0D74"/>
    <w:rsid w:val="001A28C2"/>
    <w:rsid w:val="001A5A7E"/>
    <w:rsid w:val="001A73A3"/>
    <w:rsid w:val="001B19D0"/>
    <w:rsid w:val="001B1F31"/>
    <w:rsid w:val="001B3615"/>
    <w:rsid w:val="001B3651"/>
    <w:rsid w:val="001B6937"/>
    <w:rsid w:val="001C2481"/>
    <w:rsid w:val="001C3174"/>
    <w:rsid w:val="001D05A8"/>
    <w:rsid w:val="001D6F5E"/>
    <w:rsid w:val="001D79EB"/>
    <w:rsid w:val="001E015E"/>
    <w:rsid w:val="001E193A"/>
    <w:rsid w:val="001E73A9"/>
    <w:rsid w:val="001E7E78"/>
    <w:rsid w:val="001F1F28"/>
    <w:rsid w:val="001F2408"/>
    <w:rsid w:val="001F2CC8"/>
    <w:rsid w:val="00200229"/>
    <w:rsid w:val="00201EE1"/>
    <w:rsid w:val="00204158"/>
    <w:rsid w:val="00206BC4"/>
    <w:rsid w:val="00217D40"/>
    <w:rsid w:val="002234F5"/>
    <w:rsid w:val="00224B98"/>
    <w:rsid w:val="00224EE7"/>
    <w:rsid w:val="00233F2C"/>
    <w:rsid w:val="002343D6"/>
    <w:rsid w:val="00235B65"/>
    <w:rsid w:val="00240F1C"/>
    <w:rsid w:val="00243E08"/>
    <w:rsid w:val="00244613"/>
    <w:rsid w:val="0024489F"/>
    <w:rsid w:val="00244FA1"/>
    <w:rsid w:val="00250726"/>
    <w:rsid w:val="00250F0B"/>
    <w:rsid w:val="00251E4B"/>
    <w:rsid w:val="00252AB4"/>
    <w:rsid w:val="0025316C"/>
    <w:rsid w:val="00253C80"/>
    <w:rsid w:val="002613F3"/>
    <w:rsid w:val="00261870"/>
    <w:rsid w:val="002674CC"/>
    <w:rsid w:val="00275EB9"/>
    <w:rsid w:val="002779C9"/>
    <w:rsid w:val="00286DF6"/>
    <w:rsid w:val="00294866"/>
    <w:rsid w:val="002979DA"/>
    <w:rsid w:val="002A227B"/>
    <w:rsid w:val="002A2B5F"/>
    <w:rsid w:val="002A5808"/>
    <w:rsid w:val="002A5B91"/>
    <w:rsid w:val="002A6A36"/>
    <w:rsid w:val="002A71AA"/>
    <w:rsid w:val="002B1736"/>
    <w:rsid w:val="002B1904"/>
    <w:rsid w:val="002B2628"/>
    <w:rsid w:val="002B3FA3"/>
    <w:rsid w:val="002B73E6"/>
    <w:rsid w:val="002B7927"/>
    <w:rsid w:val="002C37FC"/>
    <w:rsid w:val="002C54D5"/>
    <w:rsid w:val="002C713F"/>
    <w:rsid w:val="002E2A10"/>
    <w:rsid w:val="002E3FC3"/>
    <w:rsid w:val="002E4781"/>
    <w:rsid w:val="002E7290"/>
    <w:rsid w:val="002F0E93"/>
    <w:rsid w:val="002F1C20"/>
    <w:rsid w:val="002F21FF"/>
    <w:rsid w:val="002F2472"/>
    <w:rsid w:val="002F47F4"/>
    <w:rsid w:val="002F7EB0"/>
    <w:rsid w:val="00303F41"/>
    <w:rsid w:val="00304C75"/>
    <w:rsid w:val="00305A0E"/>
    <w:rsid w:val="00306514"/>
    <w:rsid w:val="0031581D"/>
    <w:rsid w:val="00317F92"/>
    <w:rsid w:val="0032066C"/>
    <w:rsid w:val="00320D78"/>
    <w:rsid w:val="00321240"/>
    <w:rsid w:val="00331659"/>
    <w:rsid w:val="00333952"/>
    <w:rsid w:val="0033535A"/>
    <w:rsid w:val="00336782"/>
    <w:rsid w:val="00337002"/>
    <w:rsid w:val="00340A85"/>
    <w:rsid w:val="00341694"/>
    <w:rsid w:val="00341B9A"/>
    <w:rsid w:val="00341C81"/>
    <w:rsid w:val="0034395B"/>
    <w:rsid w:val="0034474B"/>
    <w:rsid w:val="003460B4"/>
    <w:rsid w:val="003542A8"/>
    <w:rsid w:val="0035608A"/>
    <w:rsid w:val="00360803"/>
    <w:rsid w:val="00362EE6"/>
    <w:rsid w:val="003719E1"/>
    <w:rsid w:val="00375573"/>
    <w:rsid w:val="0037582D"/>
    <w:rsid w:val="00377881"/>
    <w:rsid w:val="0038085E"/>
    <w:rsid w:val="00382989"/>
    <w:rsid w:val="003845C5"/>
    <w:rsid w:val="0038768D"/>
    <w:rsid w:val="00387FE9"/>
    <w:rsid w:val="00392098"/>
    <w:rsid w:val="003949F5"/>
    <w:rsid w:val="00394D24"/>
    <w:rsid w:val="00395347"/>
    <w:rsid w:val="003A3457"/>
    <w:rsid w:val="003A3459"/>
    <w:rsid w:val="003A543C"/>
    <w:rsid w:val="003A6C46"/>
    <w:rsid w:val="003B062B"/>
    <w:rsid w:val="003B0CA2"/>
    <w:rsid w:val="003B0FB1"/>
    <w:rsid w:val="003B2849"/>
    <w:rsid w:val="003B42C6"/>
    <w:rsid w:val="003B5B4F"/>
    <w:rsid w:val="003C2E89"/>
    <w:rsid w:val="003C3643"/>
    <w:rsid w:val="003C689F"/>
    <w:rsid w:val="003C7536"/>
    <w:rsid w:val="003D4DA0"/>
    <w:rsid w:val="003D5454"/>
    <w:rsid w:val="003E19D5"/>
    <w:rsid w:val="003E38F4"/>
    <w:rsid w:val="003E500F"/>
    <w:rsid w:val="003F634C"/>
    <w:rsid w:val="00401CB0"/>
    <w:rsid w:val="00402A91"/>
    <w:rsid w:val="00406070"/>
    <w:rsid w:val="00413C52"/>
    <w:rsid w:val="00416CD5"/>
    <w:rsid w:val="0042430B"/>
    <w:rsid w:val="00425A9F"/>
    <w:rsid w:val="00430DBF"/>
    <w:rsid w:val="00432CE7"/>
    <w:rsid w:val="004357E5"/>
    <w:rsid w:val="00435C6E"/>
    <w:rsid w:val="004367A8"/>
    <w:rsid w:val="00437F17"/>
    <w:rsid w:val="004424FA"/>
    <w:rsid w:val="00444470"/>
    <w:rsid w:val="004454B0"/>
    <w:rsid w:val="0044641B"/>
    <w:rsid w:val="00451AEB"/>
    <w:rsid w:val="0045252B"/>
    <w:rsid w:val="00453E5A"/>
    <w:rsid w:val="00454FD7"/>
    <w:rsid w:val="004554CB"/>
    <w:rsid w:val="00465424"/>
    <w:rsid w:val="004739C5"/>
    <w:rsid w:val="00475B55"/>
    <w:rsid w:val="004760AA"/>
    <w:rsid w:val="004774B9"/>
    <w:rsid w:val="00480AD4"/>
    <w:rsid w:val="0048230C"/>
    <w:rsid w:val="004831DB"/>
    <w:rsid w:val="0048514C"/>
    <w:rsid w:val="00486D49"/>
    <w:rsid w:val="00490339"/>
    <w:rsid w:val="00490BFE"/>
    <w:rsid w:val="004A419B"/>
    <w:rsid w:val="004A7433"/>
    <w:rsid w:val="004B1D2C"/>
    <w:rsid w:val="004C393B"/>
    <w:rsid w:val="004C5819"/>
    <w:rsid w:val="004C68A3"/>
    <w:rsid w:val="004D7094"/>
    <w:rsid w:val="004E02F2"/>
    <w:rsid w:val="004E1270"/>
    <w:rsid w:val="004E5AA5"/>
    <w:rsid w:val="004E69C7"/>
    <w:rsid w:val="004E7EDD"/>
    <w:rsid w:val="004F1B9C"/>
    <w:rsid w:val="004F26FB"/>
    <w:rsid w:val="004F5A3F"/>
    <w:rsid w:val="00500A0C"/>
    <w:rsid w:val="00501B48"/>
    <w:rsid w:val="005028B9"/>
    <w:rsid w:val="0050511A"/>
    <w:rsid w:val="005074FC"/>
    <w:rsid w:val="005103D1"/>
    <w:rsid w:val="00510628"/>
    <w:rsid w:val="00510C21"/>
    <w:rsid w:val="00517121"/>
    <w:rsid w:val="00520F49"/>
    <w:rsid w:val="00521E22"/>
    <w:rsid w:val="005278A5"/>
    <w:rsid w:val="00541D24"/>
    <w:rsid w:val="005424F5"/>
    <w:rsid w:val="005442D0"/>
    <w:rsid w:val="00547CA7"/>
    <w:rsid w:val="00550529"/>
    <w:rsid w:val="00552C8D"/>
    <w:rsid w:val="00553888"/>
    <w:rsid w:val="0055390E"/>
    <w:rsid w:val="00553AEE"/>
    <w:rsid w:val="005576EF"/>
    <w:rsid w:val="0055789D"/>
    <w:rsid w:val="00561DD2"/>
    <w:rsid w:val="00562ABB"/>
    <w:rsid w:val="0056316F"/>
    <w:rsid w:val="0056514E"/>
    <w:rsid w:val="00566CA3"/>
    <w:rsid w:val="0057234C"/>
    <w:rsid w:val="00572F43"/>
    <w:rsid w:val="0057368B"/>
    <w:rsid w:val="00574047"/>
    <w:rsid w:val="005747B5"/>
    <w:rsid w:val="00576900"/>
    <w:rsid w:val="005800D0"/>
    <w:rsid w:val="0058134F"/>
    <w:rsid w:val="00583436"/>
    <w:rsid w:val="005853A4"/>
    <w:rsid w:val="00586B77"/>
    <w:rsid w:val="00586CAD"/>
    <w:rsid w:val="0059037B"/>
    <w:rsid w:val="0059157B"/>
    <w:rsid w:val="005A0523"/>
    <w:rsid w:val="005A1C93"/>
    <w:rsid w:val="005A357C"/>
    <w:rsid w:val="005A5C5B"/>
    <w:rsid w:val="005A7730"/>
    <w:rsid w:val="005B0F50"/>
    <w:rsid w:val="005B1CEE"/>
    <w:rsid w:val="005B445D"/>
    <w:rsid w:val="005B7460"/>
    <w:rsid w:val="005C7B4B"/>
    <w:rsid w:val="005D238C"/>
    <w:rsid w:val="005D55E1"/>
    <w:rsid w:val="005E0562"/>
    <w:rsid w:val="005F1025"/>
    <w:rsid w:val="005F270C"/>
    <w:rsid w:val="005F72D3"/>
    <w:rsid w:val="006003D9"/>
    <w:rsid w:val="0060553D"/>
    <w:rsid w:val="006072DD"/>
    <w:rsid w:val="00607A7F"/>
    <w:rsid w:val="00617869"/>
    <w:rsid w:val="00620074"/>
    <w:rsid w:val="006204A0"/>
    <w:rsid w:val="00623694"/>
    <w:rsid w:val="0062464C"/>
    <w:rsid w:val="00631672"/>
    <w:rsid w:val="00634C9D"/>
    <w:rsid w:val="006361F9"/>
    <w:rsid w:val="00641D76"/>
    <w:rsid w:val="0064378D"/>
    <w:rsid w:val="00646BD3"/>
    <w:rsid w:val="00647940"/>
    <w:rsid w:val="00651888"/>
    <w:rsid w:val="00653992"/>
    <w:rsid w:val="00653CE2"/>
    <w:rsid w:val="00654180"/>
    <w:rsid w:val="00655654"/>
    <w:rsid w:val="0065646E"/>
    <w:rsid w:val="00657349"/>
    <w:rsid w:val="006616C1"/>
    <w:rsid w:val="00667B9C"/>
    <w:rsid w:val="00675585"/>
    <w:rsid w:val="00675675"/>
    <w:rsid w:val="0067751F"/>
    <w:rsid w:val="0068062C"/>
    <w:rsid w:val="006851E3"/>
    <w:rsid w:val="00686F96"/>
    <w:rsid w:val="006873E7"/>
    <w:rsid w:val="006A089A"/>
    <w:rsid w:val="006A2A61"/>
    <w:rsid w:val="006A5171"/>
    <w:rsid w:val="006A6290"/>
    <w:rsid w:val="006B1503"/>
    <w:rsid w:val="006B2A6D"/>
    <w:rsid w:val="006B44DA"/>
    <w:rsid w:val="006B5E8F"/>
    <w:rsid w:val="006B79B2"/>
    <w:rsid w:val="006C1B6C"/>
    <w:rsid w:val="006C1FDB"/>
    <w:rsid w:val="006C2F47"/>
    <w:rsid w:val="006C3809"/>
    <w:rsid w:val="006C5063"/>
    <w:rsid w:val="006D0B44"/>
    <w:rsid w:val="006D12CC"/>
    <w:rsid w:val="006D1D7A"/>
    <w:rsid w:val="006D5F2F"/>
    <w:rsid w:val="006D73DB"/>
    <w:rsid w:val="006E0E14"/>
    <w:rsid w:val="006E1466"/>
    <w:rsid w:val="006E280E"/>
    <w:rsid w:val="006E5AA7"/>
    <w:rsid w:val="006E6E7A"/>
    <w:rsid w:val="006F3416"/>
    <w:rsid w:val="00701CF9"/>
    <w:rsid w:val="007046A2"/>
    <w:rsid w:val="00706E93"/>
    <w:rsid w:val="0071518B"/>
    <w:rsid w:val="00716A55"/>
    <w:rsid w:val="00717E52"/>
    <w:rsid w:val="00721AB6"/>
    <w:rsid w:val="00724822"/>
    <w:rsid w:val="0072606E"/>
    <w:rsid w:val="00726B73"/>
    <w:rsid w:val="00727345"/>
    <w:rsid w:val="00732249"/>
    <w:rsid w:val="007337E2"/>
    <w:rsid w:val="00735A57"/>
    <w:rsid w:val="007406A9"/>
    <w:rsid w:val="00743067"/>
    <w:rsid w:val="00743B1C"/>
    <w:rsid w:val="00744B68"/>
    <w:rsid w:val="00751E9E"/>
    <w:rsid w:val="00752ED1"/>
    <w:rsid w:val="007549DC"/>
    <w:rsid w:val="007572A1"/>
    <w:rsid w:val="00757585"/>
    <w:rsid w:val="007605AB"/>
    <w:rsid w:val="00761C5A"/>
    <w:rsid w:val="00762788"/>
    <w:rsid w:val="00762A75"/>
    <w:rsid w:val="0077043A"/>
    <w:rsid w:val="007717ED"/>
    <w:rsid w:val="00772BC0"/>
    <w:rsid w:val="00773729"/>
    <w:rsid w:val="007750E3"/>
    <w:rsid w:val="00777A81"/>
    <w:rsid w:val="0078110B"/>
    <w:rsid w:val="007812B1"/>
    <w:rsid w:val="007851C5"/>
    <w:rsid w:val="0079083A"/>
    <w:rsid w:val="00794217"/>
    <w:rsid w:val="00795E47"/>
    <w:rsid w:val="007A2BF8"/>
    <w:rsid w:val="007A46B5"/>
    <w:rsid w:val="007A4ACB"/>
    <w:rsid w:val="007B3AD8"/>
    <w:rsid w:val="007C11E0"/>
    <w:rsid w:val="007C4F5A"/>
    <w:rsid w:val="007D16F4"/>
    <w:rsid w:val="007D27E6"/>
    <w:rsid w:val="007D395F"/>
    <w:rsid w:val="007D3A2B"/>
    <w:rsid w:val="007D3ADB"/>
    <w:rsid w:val="007D683F"/>
    <w:rsid w:val="007D787E"/>
    <w:rsid w:val="007F31ED"/>
    <w:rsid w:val="007F3E69"/>
    <w:rsid w:val="007F3EEE"/>
    <w:rsid w:val="007F709C"/>
    <w:rsid w:val="007F73DC"/>
    <w:rsid w:val="00802B8A"/>
    <w:rsid w:val="008031F2"/>
    <w:rsid w:val="00806A10"/>
    <w:rsid w:val="00807C17"/>
    <w:rsid w:val="00820F12"/>
    <w:rsid w:val="00821447"/>
    <w:rsid w:val="00825156"/>
    <w:rsid w:val="008254E6"/>
    <w:rsid w:val="00827944"/>
    <w:rsid w:val="00830EB3"/>
    <w:rsid w:val="0083665E"/>
    <w:rsid w:val="0083689A"/>
    <w:rsid w:val="00841271"/>
    <w:rsid w:val="00842AB2"/>
    <w:rsid w:val="0084460F"/>
    <w:rsid w:val="0085143F"/>
    <w:rsid w:val="00852E4D"/>
    <w:rsid w:val="00862A53"/>
    <w:rsid w:val="00872F3C"/>
    <w:rsid w:val="00874A61"/>
    <w:rsid w:val="00874F0D"/>
    <w:rsid w:val="008757F8"/>
    <w:rsid w:val="00880D33"/>
    <w:rsid w:val="008922E4"/>
    <w:rsid w:val="008949CC"/>
    <w:rsid w:val="0089540E"/>
    <w:rsid w:val="00896B6F"/>
    <w:rsid w:val="008A1967"/>
    <w:rsid w:val="008A2AB8"/>
    <w:rsid w:val="008A3C24"/>
    <w:rsid w:val="008A532F"/>
    <w:rsid w:val="008A66EE"/>
    <w:rsid w:val="008B3D43"/>
    <w:rsid w:val="008B69A2"/>
    <w:rsid w:val="008B6BA4"/>
    <w:rsid w:val="008C27AA"/>
    <w:rsid w:val="008C4162"/>
    <w:rsid w:val="008C4862"/>
    <w:rsid w:val="008C4F8A"/>
    <w:rsid w:val="008C7483"/>
    <w:rsid w:val="008D0FCC"/>
    <w:rsid w:val="008D287B"/>
    <w:rsid w:val="008D2AA7"/>
    <w:rsid w:val="008D4EEC"/>
    <w:rsid w:val="008D7F62"/>
    <w:rsid w:val="008E05F8"/>
    <w:rsid w:val="008E297D"/>
    <w:rsid w:val="008F18E3"/>
    <w:rsid w:val="008F37D2"/>
    <w:rsid w:val="008F449F"/>
    <w:rsid w:val="008F4FE3"/>
    <w:rsid w:val="008F5F68"/>
    <w:rsid w:val="008F5F82"/>
    <w:rsid w:val="008F75A3"/>
    <w:rsid w:val="0090059E"/>
    <w:rsid w:val="00906B88"/>
    <w:rsid w:val="009106F4"/>
    <w:rsid w:val="0091211C"/>
    <w:rsid w:val="009134AC"/>
    <w:rsid w:val="0091421E"/>
    <w:rsid w:val="009146E1"/>
    <w:rsid w:val="00915F63"/>
    <w:rsid w:val="0091651F"/>
    <w:rsid w:val="009170FC"/>
    <w:rsid w:val="00921321"/>
    <w:rsid w:val="00925763"/>
    <w:rsid w:val="009266EC"/>
    <w:rsid w:val="00932E61"/>
    <w:rsid w:val="00932F53"/>
    <w:rsid w:val="00934BC4"/>
    <w:rsid w:val="00936023"/>
    <w:rsid w:val="009403A0"/>
    <w:rsid w:val="00942402"/>
    <w:rsid w:val="0094352B"/>
    <w:rsid w:val="009453EB"/>
    <w:rsid w:val="00947126"/>
    <w:rsid w:val="00955C8C"/>
    <w:rsid w:val="00956ECB"/>
    <w:rsid w:val="009614E9"/>
    <w:rsid w:val="009648B3"/>
    <w:rsid w:val="00966196"/>
    <w:rsid w:val="00973707"/>
    <w:rsid w:val="0098549D"/>
    <w:rsid w:val="00986522"/>
    <w:rsid w:val="009906D8"/>
    <w:rsid w:val="00991D98"/>
    <w:rsid w:val="0099253F"/>
    <w:rsid w:val="00995D25"/>
    <w:rsid w:val="00996131"/>
    <w:rsid w:val="00997317"/>
    <w:rsid w:val="009B2B09"/>
    <w:rsid w:val="009B5ACD"/>
    <w:rsid w:val="009D1C2B"/>
    <w:rsid w:val="009D21C6"/>
    <w:rsid w:val="009D2874"/>
    <w:rsid w:val="009D335A"/>
    <w:rsid w:val="009D60A6"/>
    <w:rsid w:val="009D612B"/>
    <w:rsid w:val="009D7DDA"/>
    <w:rsid w:val="009E32A2"/>
    <w:rsid w:val="009E4A4B"/>
    <w:rsid w:val="009E64A5"/>
    <w:rsid w:val="009E7D56"/>
    <w:rsid w:val="009F040E"/>
    <w:rsid w:val="009F0864"/>
    <w:rsid w:val="009F1203"/>
    <w:rsid w:val="009F2D36"/>
    <w:rsid w:val="009F3770"/>
    <w:rsid w:val="009F422C"/>
    <w:rsid w:val="009F42CC"/>
    <w:rsid w:val="009F5A12"/>
    <w:rsid w:val="00A029FF"/>
    <w:rsid w:val="00A040ED"/>
    <w:rsid w:val="00A078AB"/>
    <w:rsid w:val="00A1355A"/>
    <w:rsid w:val="00A1647B"/>
    <w:rsid w:val="00A17DA2"/>
    <w:rsid w:val="00A27D7F"/>
    <w:rsid w:val="00A31FA2"/>
    <w:rsid w:val="00A350FD"/>
    <w:rsid w:val="00A50061"/>
    <w:rsid w:val="00A52D23"/>
    <w:rsid w:val="00A605C9"/>
    <w:rsid w:val="00A60838"/>
    <w:rsid w:val="00A60936"/>
    <w:rsid w:val="00A6142E"/>
    <w:rsid w:val="00A62705"/>
    <w:rsid w:val="00A66BFA"/>
    <w:rsid w:val="00A71B7E"/>
    <w:rsid w:val="00A72525"/>
    <w:rsid w:val="00A740C6"/>
    <w:rsid w:val="00A744B9"/>
    <w:rsid w:val="00A75708"/>
    <w:rsid w:val="00A75E9E"/>
    <w:rsid w:val="00A774AA"/>
    <w:rsid w:val="00A83B8B"/>
    <w:rsid w:val="00A8553F"/>
    <w:rsid w:val="00A93A80"/>
    <w:rsid w:val="00A97911"/>
    <w:rsid w:val="00AA2B10"/>
    <w:rsid w:val="00AA3CDF"/>
    <w:rsid w:val="00AA3FD8"/>
    <w:rsid w:val="00AB0CF0"/>
    <w:rsid w:val="00AB277D"/>
    <w:rsid w:val="00AB47C0"/>
    <w:rsid w:val="00AC2A3B"/>
    <w:rsid w:val="00AC3491"/>
    <w:rsid w:val="00AC35B5"/>
    <w:rsid w:val="00AC3ECE"/>
    <w:rsid w:val="00AC7D84"/>
    <w:rsid w:val="00AD0003"/>
    <w:rsid w:val="00AD2A69"/>
    <w:rsid w:val="00AD3AF5"/>
    <w:rsid w:val="00AD78AC"/>
    <w:rsid w:val="00AE27AA"/>
    <w:rsid w:val="00AE3D42"/>
    <w:rsid w:val="00AE52DD"/>
    <w:rsid w:val="00AE54BC"/>
    <w:rsid w:val="00AE5B0E"/>
    <w:rsid w:val="00AF2432"/>
    <w:rsid w:val="00B00FE5"/>
    <w:rsid w:val="00B0293E"/>
    <w:rsid w:val="00B160EC"/>
    <w:rsid w:val="00B178AF"/>
    <w:rsid w:val="00B31311"/>
    <w:rsid w:val="00B317B9"/>
    <w:rsid w:val="00B34E99"/>
    <w:rsid w:val="00B45187"/>
    <w:rsid w:val="00B473BA"/>
    <w:rsid w:val="00B534FC"/>
    <w:rsid w:val="00B550B8"/>
    <w:rsid w:val="00B6467C"/>
    <w:rsid w:val="00B64FAE"/>
    <w:rsid w:val="00B710D1"/>
    <w:rsid w:val="00B71D1E"/>
    <w:rsid w:val="00B72060"/>
    <w:rsid w:val="00B72380"/>
    <w:rsid w:val="00B73A00"/>
    <w:rsid w:val="00B77A51"/>
    <w:rsid w:val="00B80208"/>
    <w:rsid w:val="00B808F7"/>
    <w:rsid w:val="00B81A6A"/>
    <w:rsid w:val="00B82F7D"/>
    <w:rsid w:val="00B946EF"/>
    <w:rsid w:val="00B948AD"/>
    <w:rsid w:val="00BA0B4C"/>
    <w:rsid w:val="00BA6E83"/>
    <w:rsid w:val="00BB0BE8"/>
    <w:rsid w:val="00BB1A8A"/>
    <w:rsid w:val="00BB3173"/>
    <w:rsid w:val="00BB3833"/>
    <w:rsid w:val="00BB404F"/>
    <w:rsid w:val="00BB7E94"/>
    <w:rsid w:val="00BC1155"/>
    <w:rsid w:val="00BC45E9"/>
    <w:rsid w:val="00BC650D"/>
    <w:rsid w:val="00BC7FA9"/>
    <w:rsid w:val="00BE14D3"/>
    <w:rsid w:val="00BE531F"/>
    <w:rsid w:val="00BE5561"/>
    <w:rsid w:val="00BE6A6C"/>
    <w:rsid w:val="00BE6F8D"/>
    <w:rsid w:val="00BE7A04"/>
    <w:rsid w:val="00BF1CFC"/>
    <w:rsid w:val="00BF2F3C"/>
    <w:rsid w:val="00BF3271"/>
    <w:rsid w:val="00BF3E1F"/>
    <w:rsid w:val="00BF4324"/>
    <w:rsid w:val="00BF69AF"/>
    <w:rsid w:val="00BF6AC6"/>
    <w:rsid w:val="00C012C6"/>
    <w:rsid w:val="00C0162D"/>
    <w:rsid w:val="00C0248F"/>
    <w:rsid w:val="00C02ED3"/>
    <w:rsid w:val="00C1069B"/>
    <w:rsid w:val="00C11F0A"/>
    <w:rsid w:val="00C12943"/>
    <w:rsid w:val="00C12A4F"/>
    <w:rsid w:val="00C17FE4"/>
    <w:rsid w:val="00C206E4"/>
    <w:rsid w:val="00C249B4"/>
    <w:rsid w:val="00C251D4"/>
    <w:rsid w:val="00C25EE6"/>
    <w:rsid w:val="00C30100"/>
    <w:rsid w:val="00C324ED"/>
    <w:rsid w:val="00C35A92"/>
    <w:rsid w:val="00C366C0"/>
    <w:rsid w:val="00C41A10"/>
    <w:rsid w:val="00C45E28"/>
    <w:rsid w:val="00C45F9B"/>
    <w:rsid w:val="00C461EF"/>
    <w:rsid w:val="00C50641"/>
    <w:rsid w:val="00C51608"/>
    <w:rsid w:val="00C559E6"/>
    <w:rsid w:val="00C573C8"/>
    <w:rsid w:val="00C611F9"/>
    <w:rsid w:val="00C65554"/>
    <w:rsid w:val="00C66161"/>
    <w:rsid w:val="00C66A6E"/>
    <w:rsid w:val="00C66B06"/>
    <w:rsid w:val="00C67A32"/>
    <w:rsid w:val="00C81793"/>
    <w:rsid w:val="00C8373F"/>
    <w:rsid w:val="00C87DC4"/>
    <w:rsid w:val="00C87E03"/>
    <w:rsid w:val="00C9414B"/>
    <w:rsid w:val="00CA1BBC"/>
    <w:rsid w:val="00CA1E82"/>
    <w:rsid w:val="00CA78FE"/>
    <w:rsid w:val="00CB0AF3"/>
    <w:rsid w:val="00CB4E00"/>
    <w:rsid w:val="00CB6051"/>
    <w:rsid w:val="00CB6E8B"/>
    <w:rsid w:val="00CB7CE9"/>
    <w:rsid w:val="00CB7E9B"/>
    <w:rsid w:val="00CC0D71"/>
    <w:rsid w:val="00CC4072"/>
    <w:rsid w:val="00CC63CB"/>
    <w:rsid w:val="00CC7F42"/>
    <w:rsid w:val="00CD0915"/>
    <w:rsid w:val="00CD0C59"/>
    <w:rsid w:val="00CD0D6A"/>
    <w:rsid w:val="00CD40AA"/>
    <w:rsid w:val="00CE12F2"/>
    <w:rsid w:val="00CE1815"/>
    <w:rsid w:val="00CE2396"/>
    <w:rsid w:val="00CE246E"/>
    <w:rsid w:val="00CE4DD8"/>
    <w:rsid w:val="00CF1B8F"/>
    <w:rsid w:val="00CF415E"/>
    <w:rsid w:val="00CF4A01"/>
    <w:rsid w:val="00CF5C26"/>
    <w:rsid w:val="00D05625"/>
    <w:rsid w:val="00D10E0A"/>
    <w:rsid w:val="00D111FD"/>
    <w:rsid w:val="00D1595C"/>
    <w:rsid w:val="00D250C2"/>
    <w:rsid w:val="00D258C6"/>
    <w:rsid w:val="00D278C5"/>
    <w:rsid w:val="00D30779"/>
    <w:rsid w:val="00D31FD3"/>
    <w:rsid w:val="00D32F92"/>
    <w:rsid w:val="00D33518"/>
    <w:rsid w:val="00D33E52"/>
    <w:rsid w:val="00D358E7"/>
    <w:rsid w:val="00D37D2E"/>
    <w:rsid w:val="00D422EE"/>
    <w:rsid w:val="00D4553E"/>
    <w:rsid w:val="00D457FD"/>
    <w:rsid w:val="00D52326"/>
    <w:rsid w:val="00D553CC"/>
    <w:rsid w:val="00D56459"/>
    <w:rsid w:val="00D576E1"/>
    <w:rsid w:val="00D578F4"/>
    <w:rsid w:val="00D642BE"/>
    <w:rsid w:val="00D664D8"/>
    <w:rsid w:val="00D6755B"/>
    <w:rsid w:val="00D676AD"/>
    <w:rsid w:val="00D70BF1"/>
    <w:rsid w:val="00D7793F"/>
    <w:rsid w:val="00D8145B"/>
    <w:rsid w:val="00D81BF4"/>
    <w:rsid w:val="00D81CBA"/>
    <w:rsid w:val="00D84E4C"/>
    <w:rsid w:val="00D86014"/>
    <w:rsid w:val="00D86DEF"/>
    <w:rsid w:val="00D92227"/>
    <w:rsid w:val="00D92714"/>
    <w:rsid w:val="00D9279B"/>
    <w:rsid w:val="00DA1A64"/>
    <w:rsid w:val="00DA4B67"/>
    <w:rsid w:val="00DA50A3"/>
    <w:rsid w:val="00DA58E7"/>
    <w:rsid w:val="00DA6BE7"/>
    <w:rsid w:val="00DA7505"/>
    <w:rsid w:val="00DB31E6"/>
    <w:rsid w:val="00DB4E05"/>
    <w:rsid w:val="00DB6B3D"/>
    <w:rsid w:val="00DB7953"/>
    <w:rsid w:val="00DC186D"/>
    <w:rsid w:val="00DC18B2"/>
    <w:rsid w:val="00DC2DD4"/>
    <w:rsid w:val="00DD241A"/>
    <w:rsid w:val="00DD5C7B"/>
    <w:rsid w:val="00DD5F91"/>
    <w:rsid w:val="00DD79D9"/>
    <w:rsid w:val="00DE077E"/>
    <w:rsid w:val="00DE0EA6"/>
    <w:rsid w:val="00DE12D2"/>
    <w:rsid w:val="00DE73D4"/>
    <w:rsid w:val="00DF01D8"/>
    <w:rsid w:val="00DF0457"/>
    <w:rsid w:val="00DF5FE4"/>
    <w:rsid w:val="00DF614E"/>
    <w:rsid w:val="00DF7EB3"/>
    <w:rsid w:val="00E0110C"/>
    <w:rsid w:val="00E02CEC"/>
    <w:rsid w:val="00E04251"/>
    <w:rsid w:val="00E045E8"/>
    <w:rsid w:val="00E05F45"/>
    <w:rsid w:val="00E13FE3"/>
    <w:rsid w:val="00E15D90"/>
    <w:rsid w:val="00E1630D"/>
    <w:rsid w:val="00E2365E"/>
    <w:rsid w:val="00E2381F"/>
    <w:rsid w:val="00E30D64"/>
    <w:rsid w:val="00E30E48"/>
    <w:rsid w:val="00E330C7"/>
    <w:rsid w:val="00E33FF0"/>
    <w:rsid w:val="00E50627"/>
    <w:rsid w:val="00E506E7"/>
    <w:rsid w:val="00E5099A"/>
    <w:rsid w:val="00E51415"/>
    <w:rsid w:val="00E5425D"/>
    <w:rsid w:val="00E547E2"/>
    <w:rsid w:val="00E54CC9"/>
    <w:rsid w:val="00E60492"/>
    <w:rsid w:val="00E64A88"/>
    <w:rsid w:val="00E65812"/>
    <w:rsid w:val="00E66A0F"/>
    <w:rsid w:val="00E67356"/>
    <w:rsid w:val="00E77766"/>
    <w:rsid w:val="00E77B5B"/>
    <w:rsid w:val="00E81CBE"/>
    <w:rsid w:val="00E86CFD"/>
    <w:rsid w:val="00E86D46"/>
    <w:rsid w:val="00E8700B"/>
    <w:rsid w:val="00E94F88"/>
    <w:rsid w:val="00EA025F"/>
    <w:rsid w:val="00EA2111"/>
    <w:rsid w:val="00EA2EEE"/>
    <w:rsid w:val="00EA33F0"/>
    <w:rsid w:val="00EA3D97"/>
    <w:rsid w:val="00EA55B8"/>
    <w:rsid w:val="00EA793F"/>
    <w:rsid w:val="00EA7D24"/>
    <w:rsid w:val="00EB13CD"/>
    <w:rsid w:val="00EB1B96"/>
    <w:rsid w:val="00EB2A9E"/>
    <w:rsid w:val="00EB3271"/>
    <w:rsid w:val="00EB4969"/>
    <w:rsid w:val="00EB5635"/>
    <w:rsid w:val="00EC064C"/>
    <w:rsid w:val="00EC33BD"/>
    <w:rsid w:val="00EC3C73"/>
    <w:rsid w:val="00ED1C90"/>
    <w:rsid w:val="00ED45DB"/>
    <w:rsid w:val="00ED4FC3"/>
    <w:rsid w:val="00ED6181"/>
    <w:rsid w:val="00ED746C"/>
    <w:rsid w:val="00EE0F84"/>
    <w:rsid w:val="00EE1B45"/>
    <w:rsid w:val="00EE4845"/>
    <w:rsid w:val="00EE5B6C"/>
    <w:rsid w:val="00F10E87"/>
    <w:rsid w:val="00F200F5"/>
    <w:rsid w:val="00F25D94"/>
    <w:rsid w:val="00F322E7"/>
    <w:rsid w:val="00F33B48"/>
    <w:rsid w:val="00F34DA4"/>
    <w:rsid w:val="00F40342"/>
    <w:rsid w:val="00F428C2"/>
    <w:rsid w:val="00F500B3"/>
    <w:rsid w:val="00F50C31"/>
    <w:rsid w:val="00F55063"/>
    <w:rsid w:val="00F55D85"/>
    <w:rsid w:val="00F5694C"/>
    <w:rsid w:val="00F56E08"/>
    <w:rsid w:val="00F60588"/>
    <w:rsid w:val="00F63B14"/>
    <w:rsid w:val="00F65FE1"/>
    <w:rsid w:val="00F71395"/>
    <w:rsid w:val="00F71881"/>
    <w:rsid w:val="00F800FD"/>
    <w:rsid w:val="00F81DAF"/>
    <w:rsid w:val="00F82DE1"/>
    <w:rsid w:val="00F83BCD"/>
    <w:rsid w:val="00F8701B"/>
    <w:rsid w:val="00F8785A"/>
    <w:rsid w:val="00F87F8A"/>
    <w:rsid w:val="00FA5117"/>
    <w:rsid w:val="00FB0239"/>
    <w:rsid w:val="00FC02BC"/>
    <w:rsid w:val="00FC17A3"/>
    <w:rsid w:val="00FC328C"/>
    <w:rsid w:val="00FC3B6C"/>
    <w:rsid w:val="00FC50C7"/>
    <w:rsid w:val="00FD1561"/>
    <w:rsid w:val="00FD1F7A"/>
    <w:rsid w:val="00FD5156"/>
    <w:rsid w:val="00FD6F33"/>
    <w:rsid w:val="00FE0A91"/>
    <w:rsid w:val="00FF1223"/>
    <w:rsid w:val="00FF28AF"/>
    <w:rsid w:val="00FF72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F34FD5"/>
  <w15:docId w15:val="{0B73FBCF-E5B9-4F74-BD77-2F941FEB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55A"/>
  </w:style>
  <w:style w:type="paragraph" w:styleId="Heading1">
    <w:name w:val="heading 1"/>
    <w:basedOn w:val="Normal"/>
    <w:next w:val="Normal"/>
    <w:qFormat/>
    <w:rsid w:val="00A60936"/>
    <w:pPr>
      <w:keepNext/>
      <w:numPr>
        <w:numId w:val="4"/>
      </w:numPr>
      <w:outlineLvl w:val="0"/>
    </w:pPr>
    <w:rPr>
      <w:sz w:val="24"/>
    </w:rPr>
  </w:style>
  <w:style w:type="paragraph" w:styleId="Heading2">
    <w:name w:val="heading 2"/>
    <w:basedOn w:val="Normal"/>
    <w:next w:val="Normal"/>
    <w:qFormat/>
    <w:rsid w:val="00F65FE1"/>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rsid w:val="00A60936"/>
    <w:pPr>
      <w:keepNext/>
      <w:numPr>
        <w:ilvl w:val="2"/>
        <w:numId w:val="4"/>
      </w:numPr>
      <w:jc w:val="center"/>
      <w:outlineLvl w:val="2"/>
    </w:pPr>
    <w:rPr>
      <w:rFonts w:ascii="Tahoma" w:hAnsi="Tahoma"/>
      <w:b/>
      <w:sz w:val="18"/>
    </w:rPr>
  </w:style>
  <w:style w:type="paragraph" w:styleId="Heading4">
    <w:name w:val="heading 4"/>
    <w:basedOn w:val="Normal"/>
    <w:next w:val="Normal"/>
    <w:qFormat/>
    <w:rsid w:val="00A60936"/>
    <w:pPr>
      <w:keepNext/>
      <w:numPr>
        <w:ilvl w:val="3"/>
        <w:numId w:val="4"/>
      </w:numPr>
      <w:jc w:val="center"/>
      <w:outlineLvl w:val="3"/>
    </w:pPr>
    <w:rPr>
      <w:b/>
    </w:rPr>
  </w:style>
  <w:style w:type="paragraph" w:styleId="Heading5">
    <w:name w:val="heading 5"/>
    <w:basedOn w:val="Normal"/>
    <w:next w:val="Normal"/>
    <w:link w:val="Heading5Char"/>
    <w:unhideWhenUsed/>
    <w:qFormat/>
    <w:rsid w:val="00655654"/>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55654"/>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65565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655654"/>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nhideWhenUsed/>
    <w:qFormat/>
    <w:rsid w:val="00655654"/>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0936"/>
    <w:pPr>
      <w:tabs>
        <w:tab w:val="center" w:pos="4320"/>
        <w:tab w:val="right" w:pos="8640"/>
      </w:tabs>
    </w:pPr>
  </w:style>
  <w:style w:type="paragraph" w:styleId="Footer">
    <w:name w:val="footer"/>
    <w:basedOn w:val="Normal"/>
    <w:rsid w:val="00A60936"/>
    <w:pPr>
      <w:tabs>
        <w:tab w:val="center" w:pos="4320"/>
        <w:tab w:val="right" w:pos="8640"/>
      </w:tabs>
    </w:pPr>
  </w:style>
  <w:style w:type="character" w:styleId="PageNumber">
    <w:name w:val="page number"/>
    <w:basedOn w:val="DefaultParagraphFont"/>
    <w:rsid w:val="00A60936"/>
  </w:style>
  <w:style w:type="paragraph" w:styleId="BodyText">
    <w:name w:val="Body Text"/>
    <w:basedOn w:val="Normal"/>
    <w:link w:val="BodyTextChar"/>
    <w:rsid w:val="00A60936"/>
    <w:pPr>
      <w:jc w:val="both"/>
    </w:pPr>
    <w:rPr>
      <w:sz w:val="24"/>
    </w:rPr>
  </w:style>
  <w:style w:type="table" w:styleId="TableGrid">
    <w:name w:val="Table Grid"/>
    <w:basedOn w:val="TableNormal"/>
    <w:uiPriority w:val="59"/>
    <w:rsid w:val="001D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E2365E"/>
    <w:rPr>
      <w:rFonts w:ascii="Tahoma" w:hAnsi="Tahoma" w:cs="Tahoma"/>
      <w:sz w:val="16"/>
      <w:szCs w:val="16"/>
    </w:rPr>
  </w:style>
  <w:style w:type="paragraph" w:customStyle="1" w:styleId="xl51">
    <w:name w:val="xl51"/>
    <w:basedOn w:val="Normal"/>
    <w:rsid w:val="002979DA"/>
    <w:pPr>
      <w:pBdr>
        <w:left w:val="single" w:sz="4" w:space="0" w:color="auto"/>
      </w:pBdr>
      <w:spacing w:before="100" w:beforeAutospacing="1" w:after="100" w:afterAutospacing="1"/>
      <w:jc w:val="center"/>
    </w:pPr>
    <w:rPr>
      <w:sz w:val="24"/>
      <w:szCs w:val="24"/>
    </w:rPr>
  </w:style>
  <w:style w:type="paragraph" w:styleId="ListParagraph">
    <w:name w:val="List Paragraph"/>
    <w:basedOn w:val="Normal"/>
    <w:qFormat/>
    <w:rsid w:val="004E69C7"/>
    <w:pPr>
      <w:spacing w:after="200" w:line="276" w:lineRule="auto"/>
      <w:ind w:left="720"/>
      <w:contextualSpacing/>
    </w:pPr>
    <w:rPr>
      <w:rFonts w:asciiTheme="minorHAnsi" w:eastAsiaTheme="minorHAnsi" w:hAnsiTheme="minorHAnsi" w:cstheme="minorBidi"/>
      <w:sz w:val="22"/>
      <w:szCs w:val="22"/>
    </w:rPr>
  </w:style>
  <w:style w:type="character" w:styleId="Emphasis">
    <w:name w:val="Emphasis"/>
    <w:basedOn w:val="DefaultParagraphFont"/>
    <w:uiPriority w:val="20"/>
    <w:qFormat/>
    <w:rsid w:val="0079083A"/>
    <w:rPr>
      <w:i/>
      <w:iCs/>
    </w:rPr>
  </w:style>
  <w:style w:type="character" w:styleId="Strong">
    <w:name w:val="Strong"/>
    <w:basedOn w:val="DefaultParagraphFont"/>
    <w:uiPriority w:val="22"/>
    <w:qFormat/>
    <w:rsid w:val="0079083A"/>
    <w:rPr>
      <w:b/>
      <w:bCs/>
    </w:rPr>
  </w:style>
  <w:style w:type="character" w:customStyle="1" w:styleId="HeaderChar">
    <w:name w:val="Header Char"/>
    <w:basedOn w:val="DefaultParagraphFont"/>
    <w:link w:val="Header"/>
    <w:uiPriority w:val="99"/>
    <w:rsid w:val="00D81BF4"/>
  </w:style>
  <w:style w:type="character" w:customStyle="1" w:styleId="Heading5Char">
    <w:name w:val="Heading 5 Char"/>
    <w:basedOn w:val="DefaultParagraphFont"/>
    <w:link w:val="Heading5"/>
    <w:rsid w:val="006556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556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556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5565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55654"/>
    <w:rPr>
      <w:rFonts w:asciiTheme="majorHAnsi" w:eastAsiaTheme="majorEastAsia" w:hAnsiTheme="majorHAnsi" w:cstheme="majorBidi"/>
      <w:i/>
      <w:iCs/>
      <w:color w:val="404040" w:themeColor="text1" w:themeTint="BF"/>
    </w:rPr>
  </w:style>
  <w:style w:type="paragraph" w:customStyle="1" w:styleId="Standard">
    <w:name w:val="Standard"/>
    <w:rsid w:val="00956ECB"/>
    <w:pPr>
      <w:suppressAutoHyphens/>
      <w:textAlignment w:val="baseline"/>
    </w:pPr>
    <w:rPr>
      <w:rFonts w:eastAsia="MS Mincho"/>
      <w:kern w:val="1"/>
      <w:lang w:eastAsia="zh-CN"/>
    </w:rPr>
  </w:style>
  <w:style w:type="paragraph" w:customStyle="1" w:styleId="WW-Default">
    <w:name w:val="WW-Default"/>
    <w:rsid w:val="00956ECB"/>
    <w:pPr>
      <w:suppressAutoHyphens/>
      <w:autoSpaceDE w:val="0"/>
    </w:pPr>
    <w:rPr>
      <w:rFonts w:ascii="Book Antiqua" w:eastAsia="WenQuanYi Micro Hei" w:hAnsi="Book Antiqua" w:cs="Book Antiqua"/>
      <w:color w:val="000000"/>
      <w:sz w:val="24"/>
      <w:szCs w:val="24"/>
      <w:lang w:eastAsia="zh-CN"/>
    </w:rPr>
  </w:style>
  <w:style w:type="character" w:customStyle="1" w:styleId="WW8Num5z0">
    <w:name w:val="WW8Num5z0"/>
    <w:rsid w:val="002A71AA"/>
    <w:rPr>
      <w:rFonts w:ascii="Wingdings" w:hAnsi="Wingdings" w:cs="Wingdings"/>
    </w:rPr>
  </w:style>
  <w:style w:type="character" w:customStyle="1" w:styleId="WW8Num13z0">
    <w:name w:val="WW8Num13z0"/>
    <w:rsid w:val="002A71AA"/>
    <w:rPr>
      <w:b/>
      <w:i w:val="0"/>
    </w:rPr>
  </w:style>
  <w:style w:type="character" w:customStyle="1" w:styleId="WW8Num14z0">
    <w:name w:val="WW8Num14z0"/>
    <w:rsid w:val="002A71AA"/>
    <w:rPr>
      <w:rFonts w:ascii="Book Antiqua" w:hAnsi="Book Antiqua" w:cs="Microsoft Sans Serif"/>
      <w:b w:val="0"/>
      <w:bCs w:val="0"/>
      <w:i w:val="0"/>
      <w:iCs w:val="0"/>
      <w:sz w:val="22"/>
      <w:szCs w:val="22"/>
    </w:rPr>
  </w:style>
  <w:style w:type="character" w:customStyle="1" w:styleId="WW8Num17z0">
    <w:name w:val="WW8Num17z0"/>
    <w:rsid w:val="002A71AA"/>
    <w:rPr>
      <w:rFonts w:ascii="OpenSymbol" w:hAnsi="OpenSymbol" w:cs="OpenSymbol"/>
    </w:rPr>
  </w:style>
  <w:style w:type="character" w:customStyle="1" w:styleId="WW8Num17z1">
    <w:name w:val="WW8Num17z1"/>
    <w:rsid w:val="002A71AA"/>
    <w:rPr>
      <w:rFonts w:ascii="Courier New" w:hAnsi="Courier New" w:cs="Courier New"/>
    </w:rPr>
  </w:style>
  <w:style w:type="character" w:customStyle="1" w:styleId="WW8Num17z2">
    <w:name w:val="WW8Num17z2"/>
    <w:rsid w:val="002A71AA"/>
    <w:rPr>
      <w:rFonts w:ascii="Wingdings" w:hAnsi="Wingdings" w:cs="Wingdings"/>
    </w:rPr>
  </w:style>
  <w:style w:type="character" w:customStyle="1" w:styleId="WW8Num17z3">
    <w:name w:val="WW8Num17z3"/>
    <w:rsid w:val="002A71AA"/>
    <w:rPr>
      <w:rFonts w:ascii="Symbol" w:hAnsi="Symbol" w:cs="Symbol"/>
    </w:rPr>
  </w:style>
  <w:style w:type="character" w:customStyle="1" w:styleId="WW8Num18z0">
    <w:name w:val="WW8Num18z0"/>
    <w:rsid w:val="002A71AA"/>
    <w:rPr>
      <w:rFonts w:ascii="Wingdings" w:hAnsi="Wingdings" w:cs="Wingdings"/>
    </w:rPr>
  </w:style>
  <w:style w:type="character" w:customStyle="1" w:styleId="WW8Num18z1">
    <w:name w:val="WW8Num18z1"/>
    <w:rsid w:val="002A71AA"/>
    <w:rPr>
      <w:rFonts w:ascii="Courier New" w:hAnsi="Courier New" w:cs="Courier New"/>
    </w:rPr>
  </w:style>
  <w:style w:type="character" w:customStyle="1" w:styleId="WW8Num18z2">
    <w:name w:val="WW8Num18z2"/>
    <w:rsid w:val="002A71AA"/>
    <w:rPr>
      <w:rFonts w:ascii="Wingdings" w:hAnsi="Wingdings" w:cs="Wingdings"/>
    </w:rPr>
  </w:style>
  <w:style w:type="character" w:customStyle="1" w:styleId="WW8Num18z3">
    <w:name w:val="WW8Num18z3"/>
    <w:rsid w:val="002A71AA"/>
    <w:rPr>
      <w:rFonts w:ascii="Symbol" w:hAnsi="Symbol" w:cs="Symbol"/>
    </w:rPr>
  </w:style>
  <w:style w:type="character" w:customStyle="1" w:styleId="WW8Num19z0">
    <w:name w:val="WW8Num19z0"/>
    <w:rsid w:val="002A71AA"/>
    <w:rPr>
      <w:rFonts w:ascii="Symbol" w:hAnsi="Symbol" w:cs="Symbol"/>
    </w:rPr>
  </w:style>
  <w:style w:type="character" w:customStyle="1" w:styleId="WW8Num20z0">
    <w:name w:val="WW8Num20z0"/>
    <w:rsid w:val="002A71AA"/>
    <w:rPr>
      <w:rFonts w:ascii="Symbol" w:hAnsi="Symbol" w:cs="Symbol"/>
    </w:rPr>
  </w:style>
  <w:style w:type="character" w:customStyle="1" w:styleId="Absatz-Standardschriftart">
    <w:name w:val="Absatz-Standardschriftart"/>
    <w:rsid w:val="002A71AA"/>
  </w:style>
  <w:style w:type="character" w:customStyle="1" w:styleId="WW8Num21z0">
    <w:name w:val="WW8Num21z0"/>
    <w:rsid w:val="002A71AA"/>
    <w:rPr>
      <w:rFonts w:ascii="Symbol" w:hAnsi="Symbol" w:cs="Symbol"/>
    </w:rPr>
  </w:style>
  <w:style w:type="character" w:customStyle="1" w:styleId="WW-Absatz-Standardschriftart">
    <w:name w:val="WW-Absatz-Standardschriftart"/>
    <w:rsid w:val="002A71AA"/>
  </w:style>
  <w:style w:type="character" w:customStyle="1" w:styleId="WW8Num8z0">
    <w:name w:val="WW8Num8z0"/>
    <w:rsid w:val="002A71AA"/>
    <w:rPr>
      <w:rFonts w:ascii="Book Antiqua" w:hAnsi="Book Antiqua" w:cs="Microsoft Sans Serif"/>
      <w:b w:val="0"/>
      <w:bCs w:val="0"/>
      <w:i w:val="0"/>
      <w:iCs w:val="0"/>
      <w:sz w:val="22"/>
      <w:szCs w:val="22"/>
    </w:rPr>
  </w:style>
  <w:style w:type="character" w:customStyle="1" w:styleId="WW8Num9z0">
    <w:name w:val="WW8Num9z0"/>
    <w:rsid w:val="002A71AA"/>
    <w:rPr>
      <w:rFonts w:ascii="Book Antiqua" w:hAnsi="Book Antiqua" w:cs="Microsoft Sans Serif"/>
      <w:b w:val="0"/>
      <w:bCs w:val="0"/>
      <w:i w:val="0"/>
      <w:iCs w:val="0"/>
      <w:sz w:val="22"/>
      <w:szCs w:val="22"/>
    </w:rPr>
  </w:style>
  <w:style w:type="character" w:customStyle="1" w:styleId="WW8Num10z0">
    <w:name w:val="WW8Num10z0"/>
    <w:rsid w:val="002A71AA"/>
    <w:rPr>
      <w:rFonts w:ascii="Book Antiqua" w:hAnsi="Book Antiqua" w:cs="Microsoft Sans Serif"/>
      <w:b w:val="0"/>
      <w:bCs w:val="0"/>
      <w:i w:val="0"/>
      <w:iCs w:val="0"/>
      <w:sz w:val="22"/>
      <w:szCs w:val="22"/>
    </w:rPr>
  </w:style>
  <w:style w:type="character" w:customStyle="1" w:styleId="WW8Num10z1">
    <w:name w:val="WW8Num10z1"/>
    <w:rsid w:val="002A71AA"/>
    <w:rPr>
      <w:rFonts w:ascii="Courier New" w:hAnsi="Courier New" w:cs="Courier New"/>
    </w:rPr>
  </w:style>
  <w:style w:type="character" w:customStyle="1" w:styleId="WW8Num10z2">
    <w:name w:val="WW8Num10z2"/>
    <w:rsid w:val="002A71AA"/>
    <w:rPr>
      <w:rFonts w:ascii="Wingdings" w:hAnsi="Wingdings" w:cs="Wingdings"/>
    </w:rPr>
  </w:style>
  <w:style w:type="character" w:customStyle="1" w:styleId="WW8Num10z3">
    <w:name w:val="WW8Num10z3"/>
    <w:rsid w:val="002A71AA"/>
    <w:rPr>
      <w:rFonts w:ascii="Symbol" w:hAnsi="Symbol" w:cs="Symbol"/>
    </w:rPr>
  </w:style>
  <w:style w:type="character" w:customStyle="1" w:styleId="WW8Num12z0">
    <w:name w:val="WW8Num12z0"/>
    <w:rsid w:val="002A71AA"/>
    <w:rPr>
      <w:rFonts w:ascii="Book Antiqua" w:hAnsi="Book Antiqua" w:cs="Microsoft Sans Serif"/>
      <w:b w:val="0"/>
      <w:bCs w:val="0"/>
      <w:i w:val="0"/>
      <w:iCs w:val="0"/>
      <w:sz w:val="22"/>
      <w:szCs w:val="22"/>
    </w:rPr>
  </w:style>
  <w:style w:type="character" w:customStyle="1" w:styleId="WW8Num12z1">
    <w:name w:val="WW8Num12z1"/>
    <w:rsid w:val="002A71AA"/>
    <w:rPr>
      <w:rFonts w:ascii="Courier New" w:hAnsi="Courier New" w:cs="Courier New"/>
    </w:rPr>
  </w:style>
  <w:style w:type="character" w:customStyle="1" w:styleId="WW8Num12z2">
    <w:name w:val="WW8Num12z2"/>
    <w:rsid w:val="002A71AA"/>
    <w:rPr>
      <w:rFonts w:ascii="Wingdings" w:hAnsi="Wingdings" w:cs="Wingdings"/>
    </w:rPr>
  </w:style>
  <w:style w:type="character" w:customStyle="1" w:styleId="WW8Num12z3">
    <w:name w:val="WW8Num12z3"/>
    <w:rsid w:val="002A71AA"/>
    <w:rPr>
      <w:rFonts w:ascii="Symbol" w:hAnsi="Symbol" w:cs="Symbol"/>
    </w:rPr>
  </w:style>
  <w:style w:type="character" w:customStyle="1" w:styleId="WW8Num16z0">
    <w:name w:val="WW8Num16z0"/>
    <w:rsid w:val="002A71AA"/>
    <w:rPr>
      <w:rFonts w:ascii="Book Antiqua" w:hAnsi="Book Antiqua" w:cs="Microsoft Sans Serif"/>
      <w:b w:val="0"/>
      <w:bCs w:val="0"/>
      <w:i w:val="0"/>
      <w:iCs w:val="0"/>
      <w:sz w:val="22"/>
      <w:szCs w:val="22"/>
    </w:rPr>
  </w:style>
  <w:style w:type="character" w:customStyle="1" w:styleId="WW8Num23z0">
    <w:name w:val="WW8Num23z0"/>
    <w:rsid w:val="002A71AA"/>
    <w:rPr>
      <w:rFonts w:ascii="Arial Narrow" w:eastAsia="MS Mincho" w:hAnsi="Arial Narrow" w:cs="Times New Roman"/>
    </w:rPr>
  </w:style>
  <w:style w:type="character" w:customStyle="1" w:styleId="WW8Num23z1">
    <w:name w:val="WW8Num23z1"/>
    <w:rsid w:val="002A71AA"/>
    <w:rPr>
      <w:rFonts w:ascii="Wingdings" w:hAnsi="Wingdings" w:cs="Wingdings"/>
    </w:rPr>
  </w:style>
  <w:style w:type="character" w:customStyle="1" w:styleId="WW8Num25z0">
    <w:name w:val="WW8Num25z0"/>
    <w:rsid w:val="002A71AA"/>
    <w:rPr>
      <w:rFonts w:ascii="Arial" w:hAnsi="Arial" w:cs="Arial"/>
    </w:rPr>
  </w:style>
  <w:style w:type="character" w:customStyle="1" w:styleId="WW8Num25z1">
    <w:name w:val="WW8Num25z1"/>
    <w:rsid w:val="002A71AA"/>
    <w:rPr>
      <w:rFonts w:ascii="Courier New" w:hAnsi="Courier New" w:cs="Wingdings"/>
    </w:rPr>
  </w:style>
  <w:style w:type="character" w:customStyle="1" w:styleId="WW8Num25z2">
    <w:name w:val="WW8Num25z2"/>
    <w:rsid w:val="002A71AA"/>
    <w:rPr>
      <w:rFonts w:ascii="Wingdings" w:hAnsi="Wingdings" w:cs="Wingdings"/>
    </w:rPr>
  </w:style>
  <w:style w:type="character" w:customStyle="1" w:styleId="WW8Num25z3">
    <w:name w:val="WW8Num25z3"/>
    <w:rsid w:val="002A71AA"/>
    <w:rPr>
      <w:rFonts w:ascii="Symbol" w:hAnsi="Symbol" w:cs="Symbol"/>
    </w:rPr>
  </w:style>
  <w:style w:type="character" w:customStyle="1" w:styleId="WW8Num29z0">
    <w:name w:val="WW8Num29z0"/>
    <w:rsid w:val="002A71AA"/>
    <w:rPr>
      <w:rFonts w:ascii="Wingdings" w:hAnsi="Wingdings" w:cs="Wingdings"/>
    </w:rPr>
  </w:style>
  <w:style w:type="character" w:customStyle="1" w:styleId="WW8Num31z0">
    <w:name w:val="WW8Num31z0"/>
    <w:rsid w:val="002A71AA"/>
    <w:rPr>
      <w:i w:val="0"/>
    </w:rPr>
  </w:style>
  <w:style w:type="character" w:customStyle="1" w:styleId="WW8Num36z0">
    <w:name w:val="WW8Num36z0"/>
    <w:rsid w:val="002A71AA"/>
    <w:rPr>
      <w:rFonts w:ascii="Symbol" w:hAnsi="Symbol" w:cs="Symbol"/>
    </w:rPr>
  </w:style>
  <w:style w:type="character" w:customStyle="1" w:styleId="WW8Num37z0">
    <w:name w:val="WW8Num37z0"/>
    <w:rsid w:val="002A71AA"/>
    <w:rPr>
      <w:rFonts w:ascii="Wingdings" w:hAnsi="Wingdings" w:cs="Microsoft Sans Serif"/>
      <w:b w:val="0"/>
      <w:bCs w:val="0"/>
      <w:i w:val="0"/>
      <w:iCs w:val="0"/>
      <w:sz w:val="22"/>
      <w:szCs w:val="22"/>
    </w:rPr>
  </w:style>
  <w:style w:type="character" w:customStyle="1" w:styleId="WW8Num2z0">
    <w:name w:val="WW8Num2z0"/>
    <w:rsid w:val="002A71AA"/>
    <w:rPr>
      <w:rFonts w:ascii="Book Antiqua" w:hAnsi="Book Antiqua" w:cs="Microsoft Sans Serif"/>
      <w:b w:val="0"/>
      <w:bCs w:val="0"/>
      <w:i w:val="0"/>
      <w:iCs w:val="0"/>
      <w:sz w:val="22"/>
      <w:szCs w:val="22"/>
    </w:rPr>
  </w:style>
  <w:style w:type="character" w:customStyle="1" w:styleId="WW8Num3z0">
    <w:name w:val="WW8Num3z0"/>
    <w:rsid w:val="002A71AA"/>
    <w:rPr>
      <w:rFonts w:ascii="Book Antiqua" w:hAnsi="Book Antiqua" w:cs="Microsoft Sans Serif"/>
      <w:b w:val="0"/>
      <w:bCs w:val="0"/>
      <w:i w:val="0"/>
      <w:iCs w:val="0"/>
      <w:sz w:val="22"/>
      <w:szCs w:val="22"/>
    </w:rPr>
  </w:style>
  <w:style w:type="character" w:customStyle="1" w:styleId="WW8Num5z1">
    <w:name w:val="WW8Num5z1"/>
    <w:rsid w:val="002A71AA"/>
    <w:rPr>
      <w:rFonts w:ascii="Symbol" w:hAnsi="Symbol" w:cs="Symbol"/>
      <w:b/>
      <w:i w:val="0"/>
    </w:rPr>
  </w:style>
  <w:style w:type="character" w:customStyle="1" w:styleId="WW8Num7z0">
    <w:name w:val="WW8Num7z0"/>
    <w:rsid w:val="002A71AA"/>
    <w:rPr>
      <w:b/>
      <w:i w:val="0"/>
    </w:rPr>
  </w:style>
  <w:style w:type="character" w:customStyle="1" w:styleId="WW-Absatz-Standardschriftart1">
    <w:name w:val="WW-Absatz-Standardschriftart1"/>
    <w:rsid w:val="002A71AA"/>
  </w:style>
  <w:style w:type="character" w:customStyle="1" w:styleId="WW-Absatz-Standardschriftart11">
    <w:name w:val="WW-Absatz-Standardschriftart11"/>
    <w:rsid w:val="002A71AA"/>
  </w:style>
  <w:style w:type="character" w:customStyle="1" w:styleId="WW8Num6z0">
    <w:name w:val="WW8Num6z0"/>
    <w:rsid w:val="002A71AA"/>
    <w:rPr>
      <w:rFonts w:ascii="Book Antiqua" w:hAnsi="Book Antiqua" w:cs="Microsoft Sans Serif"/>
      <w:b w:val="0"/>
      <w:bCs w:val="0"/>
      <w:i w:val="0"/>
      <w:iCs w:val="0"/>
      <w:sz w:val="22"/>
      <w:szCs w:val="22"/>
    </w:rPr>
  </w:style>
  <w:style w:type="character" w:customStyle="1" w:styleId="WW8Num6z1">
    <w:name w:val="WW8Num6z1"/>
    <w:rsid w:val="002A71AA"/>
    <w:rPr>
      <w:rFonts w:ascii="Symbol" w:hAnsi="Symbol" w:cs="Symbol"/>
      <w:b/>
      <w:i w:val="0"/>
    </w:rPr>
  </w:style>
  <w:style w:type="character" w:customStyle="1" w:styleId="WW8Num11z0">
    <w:name w:val="WW8Num11z0"/>
    <w:rsid w:val="002A71AA"/>
    <w:rPr>
      <w:rFonts w:ascii="Symbol" w:hAnsi="Symbol" w:cs="Symbol"/>
    </w:rPr>
  </w:style>
  <w:style w:type="character" w:customStyle="1" w:styleId="WW-Absatz-Standardschriftart111">
    <w:name w:val="WW-Absatz-Standardschriftart111"/>
    <w:rsid w:val="002A71AA"/>
  </w:style>
  <w:style w:type="character" w:customStyle="1" w:styleId="WW8Num15z0">
    <w:name w:val="WW8Num15z0"/>
    <w:rsid w:val="002A71AA"/>
    <w:rPr>
      <w:rFonts w:ascii="Arial" w:hAnsi="Arial" w:cs="Arial"/>
    </w:rPr>
  </w:style>
  <w:style w:type="character" w:customStyle="1" w:styleId="WW8Num19z2">
    <w:name w:val="WW8Num19z2"/>
    <w:rsid w:val="002A71AA"/>
    <w:rPr>
      <w:rFonts w:ascii="Times New Roman" w:hAnsi="Times New Roman" w:cs="Times New Roman"/>
    </w:rPr>
  </w:style>
  <w:style w:type="character" w:customStyle="1" w:styleId="WW8Num19z4">
    <w:name w:val="WW8Num19z4"/>
    <w:rsid w:val="002A71AA"/>
    <w:rPr>
      <w:rFonts w:ascii="Courier New" w:hAnsi="Courier New" w:cs="Wingdings"/>
    </w:rPr>
  </w:style>
  <w:style w:type="character" w:customStyle="1" w:styleId="WW8Num19z5">
    <w:name w:val="WW8Num19z5"/>
    <w:rsid w:val="002A71AA"/>
    <w:rPr>
      <w:rFonts w:ascii="Wingdings" w:hAnsi="Wingdings" w:cs="Wingdings"/>
    </w:rPr>
  </w:style>
  <w:style w:type="character" w:customStyle="1" w:styleId="WW-Absatz-Standardschriftart1111">
    <w:name w:val="WW-Absatz-Standardschriftart1111"/>
    <w:rsid w:val="002A71AA"/>
  </w:style>
  <w:style w:type="character" w:customStyle="1" w:styleId="WW-Absatz-Standardschriftart11111">
    <w:name w:val="WW-Absatz-Standardschriftart11111"/>
    <w:rsid w:val="002A71AA"/>
  </w:style>
  <w:style w:type="character" w:customStyle="1" w:styleId="WW8Num7z1">
    <w:name w:val="WW8Num7z1"/>
    <w:rsid w:val="002A71AA"/>
    <w:rPr>
      <w:rFonts w:ascii="Symbol" w:hAnsi="Symbol" w:cs="Symbol"/>
      <w:b/>
      <w:i w:val="0"/>
    </w:rPr>
  </w:style>
  <w:style w:type="character" w:customStyle="1" w:styleId="WW8Num20z2">
    <w:name w:val="WW8Num20z2"/>
    <w:rsid w:val="002A71AA"/>
    <w:rPr>
      <w:rFonts w:ascii="Times New Roman" w:hAnsi="Times New Roman" w:cs="Times New Roman"/>
    </w:rPr>
  </w:style>
  <w:style w:type="character" w:customStyle="1" w:styleId="WW8Num20z4">
    <w:name w:val="WW8Num20z4"/>
    <w:rsid w:val="002A71AA"/>
    <w:rPr>
      <w:rFonts w:ascii="Courier New" w:hAnsi="Courier New" w:cs="Wingdings"/>
    </w:rPr>
  </w:style>
  <w:style w:type="character" w:customStyle="1" w:styleId="WW8Num20z5">
    <w:name w:val="WW8Num20z5"/>
    <w:rsid w:val="002A71AA"/>
    <w:rPr>
      <w:rFonts w:ascii="Wingdings" w:hAnsi="Wingdings" w:cs="Wingdings"/>
    </w:rPr>
  </w:style>
  <w:style w:type="character" w:customStyle="1" w:styleId="WW8Num22z0">
    <w:name w:val="WW8Num22z0"/>
    <w:rsid w:val="002A71AA"/>
    <w:rPr>
      <w:rFonts w:ascii="Book Antiqua" w:hAnsi="Book Antiqua" w:cs="Microsoft Sans Serif"/>
      <w:b w:val="0"/>
      <w:bCs w:val="0"/>
      <w:i w:val="0"/>
      <w:iCs w:val="0"/>
      <w:sz w:val="22"/>
      <w:szCs w:val="22"/>
    </w:rPr>
  </w:style>
  <w:style w:type="character" w:customStyle="1" w:styleId="WW-Absatz-Standardschriftart111111">
    <w:name w:val="WW-Absatz-Standardschriftart111111"/>
    <w:rsid w:val="002A71AA"/>
  </w:style>
  <w:style w:type="character" w:customStyle="1" w:styleId="WW-Absatz-Standardschriftart1111111">
    <w:name w:val="WW-Absatz-Standardschriftart1111111"/>
    <w:rsid w:val="002A71AA"/>
  </w:style>
  <w:style w:type="character" w:customStyle="1" w:styleId="WW-Absatz-Standardschriftart11111111">
    <w:name w:val="WW-Absatz-Standardschriftart11111111"/>
    <w:rsid w:val="002A71AA"/>
  </w:style>
  <w:style w:type="character" w:customStyle="1" w:styleId="WW8Num24z0">
    <w:name w:val="WW8Num24z0"/>
    <w:rsid w:val="002A71AA"/>
    <w:rPr>
      <w:rFonts w:ascii="Symbol" w:hAnsi="Symbol" w:cs="Symbol"/>
    </w:rPr>
  </w:style>
  <w:style w:type="character" w:customStyle="1" w:styleId="WW8Num24z1">
    <w:name w:val="WW8Num24z1"/>
    <w:rsid w:val="002A71AA"/>
    <w:rPr>
      <w:rFonts w:ascii="Times New Roman" w:hAnsi="Times New Roman" w:cs="Times New Roman"/>
    </w:rPr>
  </w:style>
  <w:style w:type="character" w:customStyle="1" w:styleId="WW8Num24z4">
    <w:name w:val="WW8Num24z4"/>
    <w:rsid w:val="002A71AA"/>
    <w:rPr>
      <w:rFonts w:ascii="Courier New" w:hAnsi="Courier New" w:cs="Wingdings"/>
    </w:rPr>
  </w:style>
  <w:style w:type="character" w:customStyle="1" w:styleId="WW8Num24z5">
    <w:name w:val="WW8Num24z5"/>
    <w:rsid w:val="002A71AA"/>
    <w:rPr>
      <w:rFonts w:ascii="Wingdings" w:hAnsi="Wingdings" w:cs="Wingdings"/>
    </w:rPr>
  </w:style>
  <w:style w:type="character" w:customStyle="1" w:styleId="WW-Absatz-Standardschriftart111111111">
    <w:name w:val="WW-Absatz-Standardschriftart111111111"/>
    <w:rsid w:val="002A71AA"/>
  </w:style>
  <w:style w:type="character" w:customStyle="1" w:styleId="WW-Absatz-Standardschriftart1111111111">
    <w:name w:val="WW-Absatz-Standardschriftart1111111111"/>
    <w:rsid w:val="002A71AA"/>
  </w:style>
  <w:style w:type="character" w:customStyle="1" w:styleId="WW-Absatz-Standardschriftart11111111111">
    <w:name w:val="WW-Absatz-Standardschriftart11111111111"/>
    <w:rsid w:val="002A71AA"/>
  </w:style>
  <w:style w:type="character" w:customStyle="1" w:styleId="WW8Num4z0">
    <w:name w:val="WW8Num4z0"/>
    <w:rsid w:val="002A71AA"/>
    <w:rPr>
      <w:rFonts w:ascii="Book Antiqua" w:hAnsi="Book Antiqua" w:cs="Book Antiqua"/>
      <w:b w:val="0"/>
      <w:i w:val="0"/>
      <w:sz w:val="22"/>
      <w:szCs w:val="22"/>
    </w:rPr>
  </w:style>
  <w:style w:type="character" w:customStyle="1" w:styleId="WW8Num13z1">
    <w:name w:val="WW8Num13z1"/>
    <w:rsid w:val="002A71AA"/>
    <w:rPr>
      <w:rFonts w:ascii="Symbol" w:hAnsi="Symbol" w:cs="Symbol"/>
      <w:b/>
      <w:i w:val="0"/>
    </w:rPr>
  </w:style>
  <w:style w:type="character" w:customStyle="1" w:styleId="WW8Num15z1">
    <w:name w:val="WW8Num15z1"/>
    <w:rsid w:val="002A71AA"/>
    <w:rPr>
      <w:rFonts w:ascii="Symbol" w:hAnsi="Symbol" w:cs="Symbol"/>
    </w:rPr>
  </w:style>
  <w:style w:type="character" w:customStyle="1" w:styleId="WW8Num26z0">
    <w:name w:val="WW8Num26z0"/>
    <w:rsid w:val="002A71AA"/>
    <w:rPr>
      <w:rFonts w:ascii="Symbol" w:hAnsi="Symbol" w:cs="Symbol"/>
    </w:rPr>
  </w:style>
  <w:style w:type="character" w:customStyle="1" w:styleId="WW8Num26z4">
    <w:name w:val="WW8Num26z4"/>
    <w:rsid w:val="002A71AA"/>
    <w:rPr>
      <w:rFonts w:ascii="Courier New" w:hAnsi="Courier New" w:cs="Wingdings"/>
    </w:rPr>
  </w:style>
  <w:style w:type="character" w:customStyle="1" w:styleId="WW8Num26z5">
    <w:name w:val="WW8Num26z5"/>
    <w:rsid w:val="002A71AA"/>
    <w:rPr>
      <w:rFonts w:ascii="Wingdings" w:hAnsi="Wingdings" w:cs="Wingdings"/>
    </w:rPr>
  </w:style>
  <w:style w:type="character" w:customStyle="1" w:styleId="WW8Num32z0">
    <w:name w:val="WW8Num32z0"/>
    <w:rsid w:val="002A71AA"/>
    <w:rPr>
      <w:rFonts w:ascii="Symbol" w:hAnsi="Symbol" w:cs="Symbol"/>
    </w:rPr>
  </w:style>
  <w:style w:type="character" w:customStyle="1" w:styleId="WW8Num32z2">
    <w:name w:val="WW8Num32z2"/>
    <w:rsid w:val="002A71AA"/>
    <w:rPr>
      <w:rFonts w:ascii="Times New Roman" w:hAnsi="Times New Roman" w:cs="Times New Roman"/>
    </w:rPr>
  </w:style>
  <w:style w:type="character" w:customStyle="1" w:styleId="WW8Num32z4">
    <w:name w:val="WW8Num32z4"/>
    <w:rsid w:val="002A71AA"/>
    <w:rPr>
      <w:rFonts w:ascii="Courier New" w:hAnsi="Courier New" w:cs="Wingdings"/>
    </w:rPr>
  </w:style>
  <w:style w:type="character" w:customStyle="1" w:styleId="WW8Num32z5">
    <w:name w:val="WW8Num32z5"/>
    <w:rsid w:val="002A71AA"/>
    <w:rPr>
      <w:rFonts w:ascii="Wingdings" w:hAnsi="Wingdings" w:cs="Wingdings"/>
    </w:rPr>
  </w:style>
  <w:style w:type="character" w:customStyle="1" w:styleId="WW8Num34z0">
    <w:name w:val="WW8Num34z0"/>
    <w:rsid w:val="002A71AA"/>
    <w:rPr>
      <w:rFonts w:ascii="Symbol" w:hAnsi="Symbol" w:cs="Symbol"/>
    </w:rPr>
  </w:style>
  <w:style w:type="character" w:customStyle="1" w:styleId="WW8Num34z1">
    <w:name w:val="WW8Num34z1"/>
    <w:rsid w:val="002A71AA"/>
    <w:rPr>
      <w:rFonts w:ascii="Courier New" w:hAnsi="Courier New" w:cs="Wingdings"/>
    </w:rPr>
  </w:style>
  <w:style w:type="character" w:customStyle="1" w:styleId="WW8Num34z2">
    <w:name w:val="WW8Num34z2"/>
    <w:rsid w:val="002A71AA"/>
    <w:rPr>
      <w:rFonts w:ascii="Wingdings" w:hAnsi="Wingdings" w:cs="Wingdings"/>
    </w:rPr>
  </w:style>
  <w:style w:type="character" w:customStyle="1" w:styleId="WW8Num35z0">
    <w:name w:val="WW8Num35z0"/>
    <w:rsid w:val="002A71AA"/>
    <w:rPr>
      <w:rFonts w:ascii="Symbol" w:hAnsi="Symbol" w:cs="Symbol"/>
    </w:rPr>
  </w:style>
  <w:style w:type="character" w:customStyle="1" w:styleId="WW8Num36z1">
    <w:name w:val="WW8Num36z1"/>
    <w:rsid w:val="002A71AA"/>
    <w:rPr>
      <w:rFonts w:ascii="Courier New" w:hAnsi="Courier New" w:cs="Courier New"/>
    </w:rPr>
  </w:style>
  <w:style w:type="character" w:customStyle="1" w:styleId="WW8Num36z2">
    <w:name w:val="WW8Num36z2"/>
    <w:rsid w:val="002A71AA"/>
    <w:rPr>
      <w:rFonts w:ascii="Wingdings" w:hAnsi="Wingdings" w:cs="Wingdings"/>
    </w:rPr>
  </w:style>
  <w:style w:type="character" w:customStyle="1" w:styleId="WW8Num39z0">
    <w:name w:val="WW8Num39z0"/>
    <w:rsid w:val="002A71AA"/>
    <w:rPr>
      <w:rFonts w:ascii="Book Antiqua" w:hAnsi="Book Antiqua" w:cs="Book Antiqua"/>
      <w:b w:val="0"/>
      <w:i w:val="0"/>
      <w:sz w:val="22"/>
      <w:szCs w:val="22"/>
    </w:rPr>
  </w:style>
  <w:style w:type="character" w:customStyle="1" w:styleId="WW8Num40z0">
    <w:name w:val="WW8Num40z0"/>
    <w:rsid w:val="002A71AA"/>
    <w:rPr>
      <w:rFonts w:ascii="Symbol" w:hAnsi="Symbol" w:cs="Symbol"/>
    </w:rPr>
  </w:style>
  <w:style w:type="character" w:customStyle="1" w:styleId="WW8Num41z0">
    <w:name w:val="WW8Num41z0"/>
    <w:rsid w:val="002A71AA"/>
    <w:rPr>
      <w:rFonts w:ascii="Symbol" w:hAnsi="Symbol" w:cs="Symbol"/>
    </w:rPr>
  </w:style>
  <w:style w:type="character" w:customStyle="1" w:styleId="WW8Num41z1">
    <w:name w:val="WW8Num41z1"/>
    <w:rsid w:val="002A71AA"/>
    <w:rPr>
      <w:rFonts w:ascii="Courier New" w:hAnsi="Courier New" w:cs="Courier New"/>
    </w:rPr>
  </w:style>
  <w:style w:type="character" w:customStyle="1" w:styleId="WW8Num41z2">
    <w:name w:val="WW8Num41z2"/>
    <w:rsid w:val="002A71AA"/>
    <w:rPr>
      <w:rFonts w:ascii="Wingdings" w:hAnsi="Wingdings" w:cs="Wingdings"/>
    </w:rPr>
  </w:style>
  <w:style w:type="character" w:customStyle="1" w:styleId="WW8Num42z0">
    <w:name w:val="WW8Num42z0"/>
    <w:rsid w:val="002A71AA"/>
    <w:rPr>
      <w:b/>
      <w:i w:val="0"/>
    </w:rPr>
  </w:style>
  <w:style w:type="character" w:customStyle="1" w:styleId="WW8Num45z0">
    <w:name w:val="WW8Num45z0"/>
    <w:rsid w:val="002A71AA"/>
    <w:rPr>
      <w:rFonts w:ascii="Symbol" w:hAnsi="Symbol" w:cs="Symbol"/>
    </w:rPr>
  </w:style>
  <w:style w:type="character" w:customStyle="1" w:styleId="WW8Num45z1">
    <w:name w:val="WW8Num45z1"/>
    <w:rsid w:val="002A71AA"/>
    <w:rPr>
      <w:rFonts w:ascii="Times New Roman" w:hAnsi="Times New Roman" w:cs="Times New Roman"/>
    </w:rPr>
  </w:style>
  <w:style w:type="character" w:customStyle="1" w:styleId="WW8Num45z4">
    <w:name w:val="WW8Num45z4"/>
    <w:rsid w:val="002A71AA"/>
    <w:rPr>
      <w:rFonts w:ascii="Courier New" w:hAnsi="Courier New" w:cs="Wingdings"/>
    </w:rPr>
  </w:style>
  <w:style w:type="character" w:customStyle="1" w:styleId="WW8Num45z5">
    <w:name w:val="WW8Num45z5"/>
    <w:rsid w:val="002A71AA"/>
    <w:rPr>
      <w:rFonts w:ascii="Wingdings" w:hAnsi="Wingdings" w:cs="Wingdings"/>
    </w:rPr>
  </w:style>
  <w:style w:type="character" w:customStyle="1" w:styleId="NumberingSymbols">
    <w:name w:val="Numbering Symbols"/>
    <w:rsid w:val="002A71AA"/>
  </w:style>
  <w:style w:type="character" w:customStyle="1" w:styleId="BulletSymbols">
    <w:name w:val="Bullet Symbols"/>
    <w:rsid w:val="002A71AA"/>
    <w:rPr>
      <w:rFonts w:ascii="OpenSymbol" w:eastAsia="OpenSymbol" w:hAnsi="OpenSymbol" w:cs="OpenSymbol"/>
    </w:rPr>
  </w:style>
  <w:style w:type="character" w:customStyle="1" w:styleId="ListLabel7">
    <w:name w:val="ListLabel 7"/>
    <w:rsid w:val="002A71AA"/>
    <w:rPr>
      <w:rFonts w:cs="Calibri"/>
    </w:rPr>
  </w:style>
  <w:style w:type="character" w:customStyle="1" w:styleId="ListLabel4">
    <w:name w:val="ListLabel 4"/>
    <w:rsid w:val="002A71AA"/>
    <w:rPr>
      <w:rFonts w:cs="Courier New"/>
    </w:rPr>
  </w:style>
  <w:style w:type="character" w:customStyle="1" w:styleId="ListLabel5">
    <w:name w:val="ListLabel 5"/>
    <w:rsid w:val="002A71AA"/>
    <w:rPr>
      <w:rFonts w:cs="Wingdings"/>
    </w:rPr>
  </w:style>
  <w:style w:type="character" w:customStyle="1" w:styleId="ListLabel6">
    <w:name w:val="ListLabel 6"/>
    <w:rsid w:val="002A71AA"/>
    <w:rPr>
      <w:rFonts w:cs="Symbol"/>
    </w:rPr>
  </w:style>
  <w:style w:type="character" w:styleId="Hyperlink">
    <w:name w:val="Hyperlink"/>
    <w:rsid w:val="002A71AA"/>
    <w:rPr>
      <w:color w:val="0000FF"/>
      <w:u w:val="single"/>
    </w:rPr>
  </w:style>
  <w:style w:type="character" w:customStyle="1" w:styleId="IndexLink">
    <w:name w:val="Index Link"/>
    <w:rsid w:val="002A71AA"/>
  </w:style>
  <w:style w:type="character" w:customStyle="1" w:styleId="ListLabel22">
    <w:name w:val="ListLabel 22"/>
    <w:rsid w:val="002A71AA"/>
    <w:rPr>
      <w:b/>
    </w:rPr>
  </w:style>
  <w:style w:type="character" w:customStyle="1" w:styleId="ListLabel18">
    <w:name w:val="ListLabel 18"/>
    <w:rsid w:val="002A71AA"/>
    <w:rPr>
      <w:rFonts w:cs="Arial Narrow"/>
    </w:rPr>
  </w:style>
  <w:style w:type="character" w:customStyle="1" w:styleId="ListLabel19">
    <w:name w:val="ListLabel 19"/>
    <w:rsid w:val="002A71AA"/>
    <w:rPr>
      <w:rFonts w:cs="Courier New"/>
    </w:rPr>
  </w:style>
  <w:style w:type="character" w:customStyle="1" w:styleId="ListLabel20">
    <w:name w:val="ListLabel 20"/>
    <w:rsid w:val="002A71AA"/>
    <w:rPr>
      <w:rFonts w:cs="Wingdings"/>
    </w:rPr>
  </w:style>
  <w:style w:type="character" w:customStyle="1" w:styleId="ListLabel21">
    <w:name w:val="ListLabel 21"/>
    <w:rsid w:val="002A71AA"/>
    <w:rPr>
      <w:rFonts w:cs="Symbol"/>
    </w:rPr>
  </w:style>
  <w:style w:type="character" w:customStyle="1" w:styleId="ListLabel17">
    <w:name w:val="ListLabel 17"/>
    <w:rsid w:val="002A71AA"/>
    <w:rPr>
      <w:rFonts w:cs="Arial Narrow"/>
      <w:b w:val="0"/>
      <w:bCs w:val="0"/>
      <w:i w:val="0"/>
      <w:iCs w:val="0"/>
      <w:sz w:val="22"/>
      <w:szCs w:val="22"/>
    </w:rPr>
  </w:style>
  <w:style w:type="character" w:customStyle="1" w:styleId="ListLabel23">
    <w:name w:val="ListLabel 23"/>
    <w:rsid w:val="002A71AA"/>
    <w:rPr>
      <w:b w:val="0"/>
    </w:rPr>
  </w:style>
  <w:style w:type="paragraph" w:customStyle="1" w:styleId="Heading">
    <w:name w:val="Heading"/>
    <w:basedOn w:val="Standard"/>
    <w:next w:val="BodyText"/>
    <w:rsid w:val="002A71AA"/>
    <w:pPr>
      <w:keepNext/>
      <w:spacing w:before="240" w:after="120"/>
    </w:pPr>
    <w:rPr>
      <w:rFonts w:ascii="Liberation Sans" w:eastAsia="DejaVu Sans" w:hAnsi="Liberation Sans" w:cs="DejaVu Sans"/>
      <w:sz w:val="28"/>
      <w:szCs w:val="28"/>
    </w:rPr>
  </w:style>
  <w:style w:type="paragraph" w:styleId="List">
    <w:name w:val="List"/>
    <w:basedOn w:val="BodyText"/>
    <w:rsid w:val="002A71AA"/>
    <w:pPr>
      <w:suppressAutoHyphens/>
      <w:textAlignment w:val="baseline"/>
    </w:pPr>
    <w:rPr>
      <w:rFonts w:eastAsia="MS Mincho"/>
      <w:kern w:val="1"/>
      <w:lang w:val="id-ID" w:eastAsia="zh-CN"/>
    </w:rPr>
  </w:style>
  <w:style w:type="paragraph" w:styleId="Caption">
    <w:name w:val="caption"/>
    <w:basedOn w:val="Standard"/>
    <w:qFormat/>
    <w:rsid w:val="002A71AA"/>
    <w:pPr>
      <w:suppressLineNumbers/>
      <w:spacing w:before="120" w:after="120"/>
    </w:pPr>
    <w:rPr>
      <w:i/>
      <w:iCs/>
      <w:sz w:val="24"/>
      <w:szCs w:val="24"/>
    </w:rPr>
  </w:style>
  <w:style w:type="paragraph" w:customStyle="1" w:styleId="Index">
    <w:name w:val="Index"/>
    <w:basedOn w:val="Standard"/>
    <w:rsid w:val="002A71AA"/>
    <w:pPr>
      <w:suppressLineNumbers/>
    </w:pPr>
  </w:style>
  <w:style w:type="paragraph" w:styleId="BodyTextIndent">
    <w:name w:val="Body Text Indent"/>
    <w:basedOn w:val="Standard"/>
    <w:link w:val="BodyTextIndentChar"/>
    <w:rsid w:val="002A71AA"/>
    <w:pPr>
      <w:ind w:left="360" w:firstLine="360"/>
      <w:jc w:val="both"/>
    </w:pPr>
    <w:rPr>
      <w:sz w:val="24"/>
      <w:lang w:val="id-ID"/>
    </w:rPr>
  </w:style>
  <w:style w:type="character" w:customStyle="1" w:styleId="BodyTextIndentChar">
    <w:name w:val="Body Text Indent Char"/>
    <w:basedOn w:val="DefaultParagraphFont"/>
    <w:link w:val="BodyTextIndent"/>
    <w:rsid w:val="002A71AA"/>
    <w:rPr>
      <w:rFonts w:eastAsia="MS Mincho"/>
      <w:kern w:val="1"/>
      <w:sz w:val="24"/>
      <w:lang w:val="id-ID" w:eastAsia="zh-CN"/>
    </w:rPr>
  </w:style>
  <w:style w:type="paragraph" w:styleId="BodyTextIndent2">
    <w:name w:val="Body Text Indent 2"/>
    <w:basedOn w:val="Standard"/>
    <w:link w:val="BodyTextIndent2Char"/>
    <w:rsid w:val="002A71AA"/>
    <w:pPr>
      <w:ind w:left="720"/>
      <w:jc w:val="both"/>
    </w:pPr>
    <w:rPr>
      <w:sz w:val="24"/>
      <w:lang w:val="id-ID"/>
    </w:rPr>
  </w:style>
  <w:style w:type="character" w:customStyle="1" w:styleId="BodyTextIndent2Char">
    <w:name w:val="Body Text Indent 2 Char"/>
    <w:basedOn w:val="DefaultParagraphFont"/>
    <w:link w:val="BodyTextIndent2"/>
    <w:rsid w:val="002A71AA"/>
    <w:rPr>
      <w:rFonts w:eastAsia="MS Mincho"/>
      <w:kern w:val="1"/>
      <w:sz w:val="24"/>
      <w:lang w:val="id-ID" w:eastAsia="zh-CN"/>
    </w:rPr>
  </w:style>
  <w:style w:type="paragraph" w:styleId="BodyTextIndent3">
    <w:name w:val="Body Text Indent 3"/>
    <w:basedOn w:val="Standard"/>
    <w:link w:val="BodyTextIndent3Char"/>
    <w:rsid w:val="002A71AA"/>
    <w:pPr>
      <w:ind w:left="720"/>
    </w:pPr>
    <w:rPr>
      <w:sz w:val="24"/>
      <w:lang w:val="id-ID"/>
    </w:rPr>
  </w:style>
  <w:style w:type="character" w:customStyle="1" w:styleId="BodyTextIndent3Char">
    <w:name w:val="Body Text Indent 3 Char"/>
    <w:basedOn w:val="DefaultParagraphFont"/>
    <w:link w:val="BodyTextIndent3"/>
    <w:rsid w:val="002A71AA"/>
    <w:rPr>
      <w:rFonts w:eastAsia="MS Mincho"/>
      <w:kern w:val="1"/>
      <w:sz w:val="24"/>
      <w:lang w:val="id-ID" w:eastAsia="zh-CN"/>
    </w:rPr>
  </w:style>
  <w:style w:type="paragraph" w:customStyle="1" w:styleId="Body1">
    <w:name w:val="Body1"/>
    <w:basedOn w:val="Standard"/>
    <w:rsid w:val="002A71AA"/>
    <w:pPr>
      <w:spacing w:after="120"/>
      <w:ind w:left="432"/>
      <w:jc w:val="both"/>
    </w:pPr>
    <w:rPr>
      <w:sz w:val="24"/>
    </w:rPr>
  </w:style>
  <w:style w:type="paragraph" w:customStyle="1" w:styleId="BodyText0">
    <w:name w:val="BodyText"/>
    <w:basedOn w:val="Standard"/>
    <w:rsid w:val="002A71AA"/>
    <w:pPr>
      <w:spacing w:line="360" w:lineRule="auto"/>
      <w:jc w:val="both"/>
    </w:pPr>
    <w:rPr>
      <w:sz w:val="28"/>
    </w:rPr>
  </w:style>
  <w:style w:type="paragraph" w:customStyle="1" w:styleId="BodyIndent1">
    <w:name w:val="BodyIndent1"/>
    <w:basedOn w:val="BodyText0"/>
    <w:rsid w:val="002A71AA"/>
    <w:pPr>
      <w:ind w:left="426" w:hanging="426"/>
    </w:pPr>
  </w:style>
  <w:style w:type="paragraph" w:styleId="BodyText2">
    <w:name w:val="Body Text 2"/>
    <w:basedOn w:val="Standard"/>
    <w:link w:val="BodyText2Char"/>
    <w:rsid w:val="002A71AA"/>
    <w:rPr>
      <w:rFonts w:ascii="Arial" w:hAnsi="Arial" w:cs="Arial"/>
      <w:sz w:val="28"/>
      <w:vertAlign w:val="superscript"/>
    </w:rPr>
  </w:style>
  <w:style w:type="character" w:customStyle="1" w:styleId="BodyText2Char">
    <w:name w:val="Body Text 2 Char"/>
    <w:basedOn w:val="DefaultParagraphFont"/>
    <w:link w:val="BodyText2"/>
    <w:rsid w:val="002A71AA"/>
    <w:rPr>
      <w:rFonts w:ascii="Arial" w:eastAsia="MS Mincho" w:hAnsi="Arial" w:cs="Arial"/>
      <w:kern w:val="1"/>
      <w:sz w:val="28"/>
      <w:vertAlign w:val="superscript"/>
      <w:lang w:eastAsia="zh-CN"/>
    </w:rPr>
  </w:style>
  <w:style w:type="paragraph" w:styleId="BodyText3">
    <w:name w:val="Body Text 3"/>
    <w:basedOn w:val="Standard"/>
    <w:link w:val="BodyText3Char"/>
    <w:rsid w:val="002A71AA"/>
    <w:pPr>
      <w:jc w:val="center"/>
    </w:pPr>
    <w:rPr>
      <w:rFonts w:ascii="Arial" w:hAnsi="Arial" w:cs="Arial"/>
      <w:b/>
    </w:rPr>
  </w:style>
  <w:style w:type="character" w:customStyle="1" w:styleId="BodyText3Char">
    <w:name w:val="Body Text 3 Char"/>
    <w:basedOn w:val="DefaultParagraphFont"/>
    <w:link w:val="BodyText3"/>
    <w:rsid w:val="002A71AA"/>
    <w:rPr>
      <w:rFonts w:ascii="Arial" w:eastAsia="MS Mincho" w:hAnsi="Arial" w:cs="Arial"/>
      <w:b/>
      <w:kern w:val="1"/>
      <w:lang w:eastAsia="zh-CN"/>
    </w:rPr>
  </w:style>
  <w:style w:type="paragraph" w:customStyle="1" w:styleId="Body2">
    <w:name w:val="Body2"/>
    <w:basedOn w:val="Standard"/>
    <w:rsid w:val="002A71AA"/>
    <w:pPr>
      <w:spacing w:after="120"/>
      <w:ind w:left="1008"/>
      <w:jc w:val="both"/>
    </w:pPr>
    <w:rPr>
      <w:sz w:val="24"/>
      <w:lang w:eastAsia="ja-JP"/>
    </w:rPr>
  </w:style>
  <w:style w:type="paragraph" w:customStyle="1" w:styleId="Framecontents">
    <w:name w:val="Frame contents"/>
    <w:basedOn w:val="BodyText"/>
    <w:rsid w:val="002A71AA"/>
    <w:pPr>
      <w:suppressAutoHyphens/>
      <w:textAlignment w:val="baseline"/>
    </w:pPr>
    <w:rPr>
      <w:rFonts w:eastAsia="MS Mincho"/>
      <w:kern w:val="1"/>
      <w:lang w:val="id-ID" w:eastAsia="zh-CN"/>
    </w:rPr>
  </w:style>
  <w:style w:type="paragraph" w:customStyle="1" w:styleId="TableContents">
    <w:name w:val="Table Contents"/>
    <w:basedOn w:val="Standard"/>
    <w:rsid w:val="002A71AA"/>
    <w:pPr>
      <w:suppressLineNumbers/>
    </w:pPr>
  </w:style>
  <w:style w:type="paragraph" w:customStyle="1" w:styleId="TableHeading">
    <w:name w:val="Table Heading"/>
    <w:basedOn w:val="TableContents"/>
    <w:rsid w:val="002A71AA"/>
    <w:pPr>
      <w:jc w:val="center"/>
    </w:pPr>
    <w:rPr>
      <w:b/>
      <w:bCs/>
    </w:rPr>
  </w:style>
  <w:style w:type="paragraph" w:customStyle="1" w:styleId="Isi1">
    <w:name w:val="Isi1"/>
    <w:basedOn w:val="Standard"/>
    <w:rsid w:val="002A71AA"/>
  </w:style>
  <w:style w:type="paragraph" w:styleId="TOCHeading">
    <w:name w:val="TOC Heading"/>
    <w:basedOn w:val="Heading1"/>
    <w:next w:val="Normal"/>
    <w:qFormat/>
    <w:rsid w:val="002A71AA"/>
    <w:pPr>
      <w:keepLines/>
      <w:numPr>
        <w:numId w:val="0"/>
      </w:numPr>
      <w:spacing w:before="480" w:line="276" w:lineRule="auto"/>
    </w:pPr>
    <w:rPr>
      <w:rFonts w:ascii="Cambria" w:hAnsi="Cambria"/>
      <w:b/>
      <w:bCs/>
      <w:color w:val="365F91"/>
      <w:kern w:val="1"/>
      <w:sz w:val="28"/>
      <w:szCs w:val="28"/>
      <w:lang w:eastAsia="ja-JP"/>
    </w:rPr>
  </w:style>
  <w:style w:type="paragraph" w:styleId="TOC1">
    <w:name w:val="toc 1"/>
    <w:basedOn w:val="Normal"/>
    <w:next w:val="Normal"/>
    <w:rsid w:val="002A71AA"/>
    <w:pPr>
      <w:widowControl w:val="0"/>
      <w:suppressAutoHyphens/>
      <w:spacing w:after="100"/>
      <w:textAlignment w:val="baseline"/>
    </w:pPr>
    <w:rPr>
      <w:rFonts w:ascii="Liberation Serif" w:eastAsia="WenQuanYi Micro Hei" w:hAnsi="Liberation Serif" w:cs="Mangal"/>
      <w:kern w:val="1"/>
      <w:sz w:val="24"/>
      <w:szCs w:val="21"/>
      <w:lang w:eastAsia="zh-CN" w:bidi="hi-IN"/>
    </w:rPr>
  </w:style>
  <w:style w:type="paragraph" w:styleId="TOC2">
    <w:name w:val="toc 2"/>
    <w:basedOn w:val="Normal"/>
    <w:next w:val="Normal"/>
    <w:rsid w:val="002A71AA"/>
    <w:pPr>
      <w:widowControl w:val="0"/>
      <w:suppressAutoHyphens/>
      <w:spacing w:after="100"/>
      <w:ind w:left="240"/>
      <w:textAlignment w:val="baseline"/>
    </w:pPr>
    <w:rPr>
      <w:rFonts w:ascii="Liberation Serif" w:eastAsia="WenQuanYi Micro Hei" w:hAnsi="Liberation Serif" w:cs="Mangal"/>
      <w:kern w:val="1"/>
      <w:sz w:val="24"/>
      <w:szCs w:val="21"/>
      <w:lang w:eastAsia="zh-CN" w:bidi="hi-IN"/>
    </w:rPr>
  </w:style>
  <w:style w:type="paragraph" w:styleId="NormalWeb">
    <w:name w:val="Normal (Web)"/>
    <w:basedOn w:val="Normal"/>
    <w:rsid w:val="002A71AA"/>
    <w:pPr>
      <w:spacing w:before="280" w:after="280"/>
    </w:pPr>
    <w:rPr>
      <w:kern w:val="1"/>
      <w:sz w:val="24"/>
      <w:szCs w:val="24"/>
      <w:lang w:eastAsia="zh-CN"/>
    </w:rPr>
  </w:style>
  <w:style w:type="paragraph" w:styleId="TOC3">
    <w:name w:val="toc 3"/>
    <w:basedOn w:val="Index"/>
    <w:rsid w:val="002A71AA"/>
    <w:pPr>
      <w:tabs>
        <w:tab w:val="right" w:leader="dot" w:pos="9406"/>
      </w:tabs>
      <w:ind w:left="566"/>
    </w:pPr>
  </w:style>
  <w:style w:type="paragraph" w:styleId="TOC4">
    <w:name w:val="toc 4"/>
    <w:basedOn w:val="Index"/>
    <w:rsid w:val="002A71AA"/>
    <w:pPr>
      <w:tabs>
        <w:tab w:val="right" w:leader="dot" w:pos="9123"/>
      </w:tabs>
      <w:ind w:left="849"/>
    </w:pPr>
  </w:style>
  <w:style w:type="paragraph" w:styleId="TOC5">
    <w:name w:val="toc 5"/>
    <w:basedOn w:val="Index"/>
    <w:rsid w:val="002A71AA"/>
    <w:pPr>
      <w:tabs>
        <w:tab w:val="right" w:leader="dot" w:pos="8840"/>
      </w:tabs>
      <w:ind w:left="1132"/>
    </w:pPr>
  </w:style>
  <w:style w:type="paragraph" w:styleId="TOC6">
    <w:name w:val="toc 6"/>
    <w:basedOn w:val="Index"/>
    <w:rsid w:val="002A71AA"/>
    <w:pPr>
      <w:tabs>
        <w:tab w:val="right" w:leader="dot" w:pos="8557"/>
      </w:tabs>
      <w:ind w:left="1415"/>
    </w:pPr>
  </w:style>
  <w:style w:type="paragraph" w:styleId="TOC7">
    <w:name w:val="toc 7"/>
    <w:basedOn w:val="Index"/>
    <w:rsid w:val="002A71AA"/>
    <w:pPr>
      <w:tabs>
        <w:tab w:val="right" w:leader="dot" w:pos="8274"/>
      </w:tabs>
      <w:ind w:left="1698"/>
    </w:pPr>
  </w:style>
  <w:style w:type="paragraph" w:styleId="TOC8">
    <w:name w:val="toc 8"/>
    <w:basedOn w:val="Index"/>
    <w:rsid w:val="002A71AA"/>
    <w:pPr>
      <w:tabs>
        <w:tab w:val="right" w:leader="dot" w:pos="7991"/>
      </w:tabs>
      <w:ind w:left="1981"/>
    </w:pPr>
  </w:style>
  <w:style w:type="paragraph" w:styleId="TOC9">
    <w:name w:val="toc 9"/>
    <w:basedOn w:val="Index"/>
    <w:rsid w:val="002A71AA"/>
    <w:pPr>
      <w:tabs>
        <w:tab w:val="right" w:leader="dot" w:pos="7708"/>
      </w:tabs>
      <w:ind w:left="2264"/>
    </w:pPr>
  </w:style>
  <w:style w:type="paragraph" w:customStyle="1" w:styleId="Contents10">
    <w:name w:val="Contents 10"/>
    <w:basedOn w:val="Index"/>
    <w:rsid w:val="002A71AA"/>
    <w:pPr>
      <w:tabs>
        <w:tab w:val="right" w:leader="dot" w:pos="7425"/>
      </w:tabs>
      <w:ind w:left="2547"/>
    </w:pPr>
  </w:style>
  <w:style w:type="character" w:customStyle="1" w:styleId="BodyTextChar">
    <w:name w:val="Body Text Char"/>
    <w:basedOn w:val="DefaultParagraphFont"/>
    <w:link w:val="BodyText"/>
    <w:rsid w:val="0024489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06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package" Target="embeddings/Microsoft_Visio_Drawing.vsdx"/><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F96D7C2CAB5479C61287E2D2B78C6" ma:contentTypeVersion="18" ma:contentTypeDescription="Create a new document." ma:contentTypeScope="" ma:versionID="e54cf3e3461493bb9f676457ad54e21a">
  <xsd:schema xmlns:xsd="http://www.w3.org/2001/XMLSchema" xmlns:xs="http://www.w3.org/2001/XMLSchema" xmlns:p="http://schemas.microsoft.com/office/2006/metadata/properties" xmlns:ns2="be8c41bc-23c1-45d3-b96b-34f61b78cc78" xmlns:ns3="cff02a7a-c994-4548-b1b3-6474d779fbe9" targetNamespace="http://schemas.microsoft.com/office/2006/metadata/properties" ma:root="true" ma:fieldsID="9421740a1fffa4e5d88a1a302976b9a3" ns2:_="" ns3:_="">
    <xsd:import namespace="be8c41bc-23c1-45d3-b96b-34f61b78cc78"/>
    <xsd:import namespace="cff02a7a-c994-4548-b1b3-6474d779f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c41bc-23c1-45d3-b96b-34f61b78c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3b3a86-6f56-4521-b960-765e49015c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f02a7a-c994-4548-b1b3-6474d779fb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aba1f3-9e06-47e3-8478-04b71a64ea43}" ma:internalName="TaxCatchAll" ma:showField="CatchAllData" ma:web="cff02a7a-c994-4548-b1b3-6474d779f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ff02a7a-c994-4548-b1b3-6474d779fbe9" xsi:nil="true"/>
    <lcf76f155ced4ddcb4097134ff3c332f xmlns="be8c41bc-23c1-45d3-b96b-34f61b78cc7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3DD22-116F-4956-A71E-A6855259E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c41bc-23c1-45d3-b96b-34f61b78cc78"/>
    <ds:schemaRef ds:uri="cff02a7a-c994-4548-b1b3-6474d779f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72D48-E147-4944-85BE-4B96586712A7}">
  <ds:schemaRefs>
    <ds:schemaRef ds:uri="http://schemas.microsoft.com/sharepoint/v3/contenttype/forms"/>
  </ds:schemaRefs>
</ds:datastoreItem>
</file>

<file path=customXml/itemProps3.xml><?xml version="1.0" encoding="utf-8"?>
<ds:datastoreItem xmlns:ds="http://schemas.openxmlformats.org/officeDocument/2006/customXml" ds:itemID="{118F3246-81AB-4481-AF03-2C35402591D8}">
  <ds:schemaRefs>
    <ds:schemaRef ds:uri="http://schemas.microsoft.com/office/2006/metadata/properties"/>
    <ds:schemaRef ds:uri="http://schemas.microsoft.com/office/infopath/2007/PartnerControls"/>
    <ds:schemaRef ds:uri="cff02a7a-c994-4548-b1b3-6474d779fbe9"/>
    <ds:schemaRef ds:uri="be8c41bc-23c1-45d3-b96b-34f61b78cc78"/>
  </ds:schemaRefs>
</ds:datastoreItem>
</file>

<file path=customXml/itemProps4.xml><?xml version="1.0" encoding="utf-8"?>
<ds:datastoreItem xmlns:ds="http://schemas.openxmlformats.org/officeDocument/2006/customXml" ds:itemID="{FC3C14C2-84D8-4772-BA3D-75DD31800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3868</Words>
  <Characters>22049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RENBANG</Company>
  <LinksUpToDate>false</LinksUpToDate>
  <CharactersWithSpaces>25866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Winawan</dc:creator>
  <cp:lastModifiedBy>Lidya Mariska,A.Md</cp:lastModifiedBy>
  <cp:revision>7</cp:revision>
  <cp:lastPrinted>2019-10-14T08:02:00Z</cp:lastPrinted>
  <dcterms:created xsi:type="dcterms:W3CDTF">2019-10-24T05:07:00Z</dcterms:created>
  <dcterms:modified xsi:type="dcterms:W3CDTF">2025-03-28T14:38:00Z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0x010100E06F96D7C2CAB5479C61287E2D2B78C6</vt:lpwstr>
  </property>
</Properties>
</file>